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DF" w:rsidRPr="00B83D17" w:rsidRDefault="00294FDF" w:rsidP="00294FDF">
      <w:pPr>
        <w:jc w:val="right"/>
        <w:rPr>
          <w:rFonts w:ascii="Times New Roman" w:eastAsia="Calibri" w:hAnsi="Times New Roman" w:cs="Times New Roman"/>
          <w:sz w:val="28"/>
          <w:szCs w:val="28"/>
        </w:rPr>
      </w:pPr>
      <w:bookmarkStart w:id="0" w:name="_Toc141977444"/>
      <w:r w:rsidRPr="00B83D17">
        <w:rPr>
          <w:rFonts w:ascii="Times New Roman" w:eastAsia="Calibri" w:hAnsi="Times New Roman" w:cs="Times New Roman"/>
          <w:sz w:val="28"/>
          <w:szCs w:val="28"/>
        </w:rPr>
        <w:t>ПРОЕКТ</w:t>
      </w: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r w:rsidRPr="00B83D17">
        <w:rPr>
          <w:rFonts w:ascii="Times New Roman" w:eastAsia="Calibri" w:hAnsi="Times New Roman" w:cs="Times New Roman"/>
          <w:sz w:val="28"/>
          <w:szCs w:val="28"/>
        </w:rPr>
        <w:tab/>
      </w: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r w:rsidRPr="00B83D17">
        <w:rPr>
          <w:rFonts w:ascii="Times New Roman" w:eastAsia="Calibri" w:hAnsi="Times New Roman" w:cs="Times New Roman"/>
          <w:sz w:val="28"/>
          <w:szCs w:val="28"/>
        </w:rPr>
        <w:tab/>
      </w: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20" w:lineRule="atLeast"/>
        <w:jc w:val="center"/>
        <w:rPr>
          <w:rFonts w:ascii="Times New Roman" w:eastAsia="Calibri" w:hAnsi="Times New Roman" w:cs="Times New Roman"/>
          <w:b/>
          <w:sz w:val="32"/>
          <w:szCs w:val="32"/>
        </w:rPr>
      </w:pPr>
      <w:r w:rsidRPr="00B83D17">
        <w:rPr>
          <w:rFonts w:ascii="Times New Roman" w:eastAsia="Calibri" w:hAnsi="Times New Roman" w:cs="Times New Roman"/>
          <w:b/>
          <w:sz w:val="32"/>
          <w:szCs w:val="32"/>
        </w:rPr>
        <w:t>ГЕНЕРАЛЬНЫЙ ПЛАН</w:t>
      </w:r>
    </w:p>
    <w:p w:rsidR="004613DE" w:rsidRPr="00B83D17" w:rsidRDefault="00B83D17" w:rsidP="00B83D17">
      <w:pPr>
        <w:widowControl w:val="0"/>
        <w:spacing w:after="0" w:line="20" w:lineRule="atLeast"/>
        <w:jc w:val="center"/>
        <w:rPr>
          <w:rFonts w:ascii="Times New Roman" w:eastAsia="Calibri" w:hAnsi="Times New Roman" w:cs="Times New Roman"/>
          <w:b/>
          <w:sz w:val="28"/>
          <w:szCs w:val="28"/>
        </w:rPr>
      </w:pPr>
      <w:r w:rsidRPr="00B83D17">
        <w:rPr>
          <w:rFonts w:ascii="Times New Roman" w:eastAsia="Calibri" w:hAnsi="Times New Roman" w:cs="Times New Roman"/>
          <w:b/>
          <w:sz w:val="28"/>
          <w:szCs w:val="28"/>
        </w:rPr>
        <w:t>Вологод</w:t>
      </w:r>
      <w:r w:rsidR="00C92957" w:rsidRPr="00B83D17">
        <w:rPr>
          <w:rFonts w:ascii="Times New Roman" w:eastAsia="Calibri" w:hAnsi="Times New Roman" w:cs="Times New Roman"/>
          <w:b/>
          <w:sz w:val="28"/>
          <w:szCs w:val="28"/>
        </w:rPr>
        <w:t xml:space="preserve">ского муниципального округа Вологодской области применительно к </w:t>
      </w:r>
      <w:r w:rsidRPr="00B83D17">
        <w:rPr>
          <w:rFonts w:ascii="Times New Roman" w:eastAsia="Calibri" w:hAnsi="Times New Roman" w:cs="Times New Roman"/>
          <w:b/>
          <w:sz w:val="28"/>
          <w:szCs w:val="28"/>
        </w:rPr>
        <w:t>населенному пункту пос</w:t>
      </w:r>
      <w:r w:rsidR="00C15138">
        <w:rPr>
          <w:rFonts w:ascii="Times New Roman" w:eastAsia="Calibri" w:hAnsi="Times New Roman" w:cs="Times New Roman"/>
          <w:b/>
          <w:sz w:val="28"/>
          <w:szCs w:val="28"/>
        </w:rPr>
        <w:t>е</w:t>
      </w:r>
      <w:r w:rsidRPr="00B83D17">
        <w:rPr>
          <w:rFonts w:ascii="Times New Roman" w:eastAsia="Calibri" w:hAnsi="Times New Roman" w:cs="Times New Roman"/>
          <w:b/>
          <w:sz w:val="28"/>
          <w:szCs w:val="28"/>
        </w:rPr>
        <w:t xml:space="preserve">лок </w:t>
      </w:r>
      <w:proofErr w:type="spellStart"/>
      <w:r w:rsidRPr="00B83D17">
        <w:rPr>
          <w:rFonts w:ascii="Times New Roman" w:eastAsia="Calibri" w:hAnsi="Times New Roman" w:cs="Times New Roman"/>
          <w:b/>
          <w:sz w:val="28"/>
          <w:szCs w:val="28"/>
        </w:rPr>
        <w:t>Федотово</w:t>
      </w:r>
      <w:proofErr w:type="spellEnd"/>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sz w:val="28"/>
          <w:szCs w:val="28"/>
        </w:rPr>
      </w:pPr>
    </w:p>
    <w:p w:rsidR="00294FDF" w:rsidRPr="00B83D17" w:rsidRDefault="00294FDF" w:rsidP="00294FDF">
      <w:pPr>
        <w:jc w:val="center"/>
        <w:rPr>
          <w:rFonts w:ascii="Times New Roman" w:hAnsi="Times New Roman" w:cs="Times New Roman"/>
          <w:b/>
          <w:sz w:val="28"/>
          <w:szCs w:val="28"/>
        </w:rPr>
      </w:pPr>
      <w:r w:rsidRPr="00B83D17">
        <w:rPr>
          <w:rFonts w:ascii="Times New Roman" w:eastAsia="Calibri" w:hAnsi="Times New Roman" w:cs="Times New Roman"/>
          <w:b/>
          <w:sz w:val="28"/>
        </w:rPr>
        <w:t>МАТЕРИАЛЫ ПО ОБОСНОВАНИЮ</w:t>
      </w:r>
    </w:p>
    <w:p w:rsidR="00294FDF" w:rsidRPr="00B83D17" w:rsidRDefault="00294FDF" w:rsidP="00294FDF">
      <w:pPr>
        <w:widowControl w:val="0"/>
        <w:spacing w:after="0" w:line="360" w:lineRule="auto"/>
        <w:jc w:val="center"/>
        <w:rPr>
          <w:rFonts w:ascii="Times New Roman" w:eastAsia="Calibri" w:hAnsi="Times New Roman" w:cs="Times New Roman"/>
          <w:b/>
          <w:color w:val="FF0000"/>
          <w:sz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spacing w:after="0" w:line="360" w:lineRule="auto"/>
        <w:ind w:firstLine="709"/>
        <w:jc w:val="both"/>
        <w:rPr>
          <w:rFonts w:ascii="Times New Roman" w:eastAsia="Calibri" w:hAnsi="Times New Roman" w:cs="Times New Roman"/>
          <w:color w:val="FF0000"/>
          <w:sz w:val="28"/>
          <w:szCs w:val="28"/>
        </w:rPr>
      </w:pPr>
    </w:p>
    <w:p w:rsidR="00294FDF" w:rsidRPr="00B83D17" w:rsidRDefault="00294FDF" w:rsidP="00294FDF">
      <w:pPr>
        <w:widowControl w:val="0"/>
        <w:tabs>
          <w:tab w:val="left" w:pos="1173"/>
        </w:tabs>
        <w:spacing w:after="0" w:line="360" w:lineRule="auto"/>
        <w:ind w:firstLine="709"/>
        <w:jc w:val="both"/>
        <w:rPr>
          <w:rFonts w:ascii="Times New Roman" w:eastAsia="Calibri" w:hAnsi="Times New Roman" w:cs="Times New Roman"/>
          <w:color w:val="FF0000"/>
          <w:sz w:val="28"/>
          <w:szCs w:val="28"/>
        </w:rPr>
      </w:pPr>
      <w:r w:rsidRPr="00B83D17">
        <w:rPr>
          <w:rFonts w:ascii="Times New Roman" w:eastAsia="Calibri" w:hAnsi="Times New Roman" w:cs="Times New Roman"/>
          <w:color w:val="FF0000"/>
          <w:sz w:val="28"/>
          <w:szCs w:val="28"/>
        </w:rPr>
        <w:tab/>
      </w:r>
    </w:p>
    <w:p w:rsidR="00294FDF" w:rsidRPr="00B83D17" w:rsidRDefault="00294FDF" w:rsidP="00294FDF">
      <w:pPr>
        <w:widowControl w:val="0"/>
        <w:tabs>
          <w:tab w:val="left" w:pos="1173"/>
        </w:tabs>
        <w:spacing w:after="0" w:line="360" w:lineRule="auto"/>
        <w:ind w:firstLine="709"/>
        <w:jc w:val="both"/>
        <w:rPr>
          <w:rFonts w:ascii="Times New Roman" w:eastAsia="Calibri" w:hAnsi="Times New Roman" w:cs="Times New Roman"/>
          <w:color w:val="FF0000"/>
          <w:sz w:val="28"/>
          <w:szCs w:val="28"/>
        </w:rPr>
      </w:pPr>
    </w:p>
    <w:p w:rsidR="00164488" w:rsidRDefault="00164488" w:rsidP="00294FDF">
      <w:pPr>
        <w:widowControl w:val="0"/>
        <w:spacing w:after="0" w:line="240" w:lineRule="auto"/>
        <w:jc w:val="center"/>
        <w:rPr>
          <w:rFonts w:ascii="Times New Roman" w:eastAsia="Calibri" w:hAnsi="Times New Roman" w:cs="Times New Roman"/>
          <w:color w:val="FF0000"/>
          <w:sz w:val="24"/>
          <w:szCs w:val="24"/>
        </w:rPr>
      </w:pPr>
    </w:p>
    <w:p w:rsidR="00164488" w:rsidRDefault="00164488" w:rsidP="00294FDF">
      <w:pPr>
        <w:widowControl w:val="0"/>
        <w:spacing w:after="0" w:line="240" w:lineRule="auto"/>
        <w:jc w:val="center"/>
        <w:rPr>
          <w:rFonts w:ascii="Times New Roman" w:eastAsia="Calibri" w:hAnsi="Times New Roman" w:cs="Times New Roman"/>
          <w:color w:val="FF0000"/>
          <w:sz w:val="24"/>
          <w:szCs w:val="24"/>
        </w:rPr>
      </w:pPr>
    </w:p>
    <w:p w:rsidR="00294FDF" w:rsidRPr="00164488" w:rsidRDefault="00294FDF" w:rsidP="00294FDF">
      <w:pPr>
        <w:widowControl w:val="0"/>
        <w:spacing w:after="0" w:line="240" w:lineRule="auto"/>
        <w:jc w:val="center"/>
        <w:rPr>
          <w:rFonts w:ascii="Times New Roman" w:eastAsia="Calibri" w:hAnsi="Times New Roman" w:cs="Times New Roman"/>
          <w:sz w:val="24"/>
          <w:szCs w:val="24"/>
        </w:rPr>
      </w:pPr>
      <w:r w:rsidRPr="00164488">
        <w:rPr>
          <w:rFonts w:ascii="Times New Roman" w:eastAsia="Calibri" w:hAnsi="Times New Roman" w:cs="Times New Roman"/>
          <w:sz w:val="24"/>
          <w:szCs w:val="24"/>
        </w:rPr>
        <w:t>Вологда</w:t>
      </w:r>
    </w:p>
    <w:p w:rsidR="00230906" w:rsidRPr="00164488" w:rsidRDefault="00294FDF" w:rsidP="00230906">
      <w:pPr>
        <w:spacing w:after="160" w:line="259" w:lineRule="auto"/>
        <w:jc w:val="center"/>
        <w:rPr>
          <w:rFonts w:ascii="Times New Roman" w:eastAsia="Calibri" w:hAnsi="Times New Roman" w:cs="Times New Roman"/>
          <w:sz w:val="28"/>
        </w:rPr>
      </w:pPr>
      <w:r w:rsidRPr="00164488">
        <w:rPr>
          <w:rFonts w:ascii="Times New Roman" w:eastAsia="Calibri" w:hAnsi="Times New Roman" w:cs="Times New Roman"/>
          <w:sz w:val="24"/>
          <w:szCs w:val="24"/>
        </w:rPr>
        <w:t>202</w:t>
      </w:r>
      <w:r w:rsidR="00217C12" w:rsidRPr="00164488">
        <w:rPr>
          <w:rFonts w:ascii="Times New Roman" w:eastAsia="Calibri" w:hAnsi="Times New Roman" w:cs="Times New Roman"/>
          <w:sz w:val="24"/>
          <w:szCs w:val="24"/>
        </w:rPr>
        <w:t>6</w:t>
      </w:r>
      <w:r w:rsidRPr="00164488">
        <w:rPr>
          <w:rFonts w:ascii="Times New Roman" w:eastAsia="Calibri" w:hAnsi="Times New Roman" w:cs="Times New Roman"/>
          <w:sz w:val="24"/>
          <w:szCs w:val="24"/>
        </w:rPr>
        <w:t xml:space="preserve"> год</w:t>
      </w:r>
      <w:r w:rsidRPr="00164488">
        <w:rPr>
          <w:rFonts w:ascii="Times New Roman" w:eastAsia="Calibri" w:hAnsi="Times New Roman" w:cs="Times New Roman"/>
          <w:sz w:val="28"/>
        </w:rPr>
        <w:t xml:space="preserve"> </w:t>
      </w:r>
    </w:p>
    <w:p w:rsidR="004B23FF" w:rsidRDefault="004B23FF" w:rsidP="00230906">
      <w:pPr>
        <w:spacing w:after="160" w:line="259"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294FDF" w:rsidRPr="006E2E72" w:rsidRDefault="00294FDF" w:rsidP="00230906">
      <w:pPr>
        <w:spacing w:after="160" w:line="259" w:lineRule="auto"/>
        <w:jc w:val="center"/>
        <w:rPr>
          <w:rFonts w:ascii="Times New Roman" w:hAnsi="Times New Roman" w:cs="Times New Roman"/>
          <w:b/>
          <w:sz w:val="28"/>
          <w:szCs w:val="28"/>
        </w:rPr>
      </w:pPr>
      <w:r w:rsidRPr="006E2E72">
        <w:rPr>
          <w:rFonts w:ascii="Times New Roman" w:hAnsi="Times New Roman" w:cs="Times New Roman"/>
          <w:b/>
          <w:sz w:val="28"/>
          <w:szCs w:val="28"/>
        </w:rPr>
        <w:lastRenderedPageBreak/>
        <w:t>Состав материалов генерального плана</w:t>
      </w:r>
    </w:p>
    <w:tbl>
      <w:tblPr>
        <w:tblStyle w:val="a6"/>
        <w:tblW w:w="0" w:type="auto"/>
        <w:tblInd w:w="108" w:type="dxa"/>
        <w:tblLook w:val="04A0" w:firstRow="1" w:lastRow="0" w:firstColumn="1" w:lastColumn="0" w:noHBand="0" w:noVBand="1"/>
      </w:tblPr>
      <w:tblGrid>
        <w:gridCol w:w="851"/>
        <w:gridCol w:w="6994"/>
        <w:gridCol w:w="1618"/>
      </w:tblGrid>
      <w:tr w:rsidR="00B83D17" w:rsidRPr="006E2E72" w:rsidTr="008C3E9D">
        <w:tc>
          <w:tcPr>
            <w:tcW w:w="851" w:type="dxa"/>
          </w:tcPr>
          <w:p w:rsidR="00294FDF" w:rsidRPr="006E2E72" w:rsidRDefault="00294FDF" w:rsidP="008C3E9D">
            <w:pPr>
              <w:spacing w:line="0" w:lineRule="atLeast"/>
              <w:ind w:left="709" w:hanging="709"/>
              <w:jc w:val="center"/>
              <w:rPr>
                <w:rFonts w:eastAsiaTheme="minorEastAsia"/>
                <w:sz w:val="24"/>
                <w:szCs w:val="24"/>
              </w:rPr>
            </w:pPr>
            <w:r w:rsidRPr="006E2E72">
              <w:rPr>
                <w:rFonts w:eastAsiaTheme="minorEastAsia"/>
                <w:sz w:val="24"/>
                <w:szCs w:val="24"/>
              </w:rPr>
              <w:t xml:space="preserve">№ </w:t>
            </w:r>
          </w:p>
          <w:p w:rsidR="00294FDF" w:rsidRPr="006E2E72" w:rsidRDefault="00294FDF" w:rsidP="008C3E9D">
            <w:pPr>
              <w:spacing w:line="0" w:lineRule="atLeast"/>
              <w:ind w:left="709" w:hanging="709"/>
              <w:jc w:val="center"/>
              <w:rPr>
                <w:rFonts w:eastAsiaTheme="minorEastAsia"/>
                <w:sz w:val="24"/>
                <w:szCs w:val="24"/>
              </w:rPr>
            </w:pPr>
            <w:proofErr w:type="gramStart"/>
            <w:r w:rsidRPr="006E2E72">
              <w:rPr>
                <w:rFonts w:eastAsiaTheme="minorEastAsia"/>
                <w:sz w:val="24"/>
                <w:szCs w:val="24"/>
              </w:rPr>
              <w:t>п</w:t>
            </w:r>
            <w:proofErr w:type="gramEnd"/>
            <w:r w:rsidRPr="006E2E72">
              <w:rPr>
                <w:rFonts w:eastAsiaTheme="minorEastAsia"/>
                <w:sz w:val="24"/>
                <w:szCs w:val="24"/>
              </w:rPr>
              <w:t>/п</w:t>
            </w:r>
          </w:p>
        </w:tc>
        <w:tc>
          <w:tcPr>
            <w:tcW w:w="6994" w:type="dxa"/>
            <w:shd w:val="clear" w:color="auto" w:fill="auto"/>
            <w:vAlign w:val="center"/>
          </w:tcPr>
          <w:p w:rsidR="00294FDF" w:rsidRPr="006E2E72" w:rsidRDefault="00294FDF" w:rsidP="008C3E9D">
            <w:pPr>
              <w:spacing w:line="0" w:lineRule="atLeast"/>
              <w:ind w:left="709" w:hanging="709"/>
              <w:jc w:val="center"/>
              <w:rPr>
                <w:rFonts w:eastAsiaTheme="minorEastAsia"/>
                <w:sz w:val="24"/>
                <w:szCs w:val="24"/>
              </w:rPr>
            </w:pPr>
            <w:r w:rsidRPr="006E2E72">
              <w:rPr>
                <w:rFonts w:eastAsiaTheme="minorEastAsia"/>
                <w:sz w:val="24"/>
                <w:szCs w:val="24"/>
              </w:rPr>
              <w:t>Наименование</w:t>
            </w:r>
          </w:p>
        </w:tc>
        <w:tc>
          <w:tcPr>
            <w:tcW w:w="1618" w:type="dxa"/>
            <w:shd w:val="clear" w:color="auto" w:fill="auto"/>
            <w:vAlign w:val="center"/>
          </w:tcPr>
          <w:p w:rsidR="00294FDF" w:rsidRPr="006E2E72" w:rsidRDefault="00294FDF" w:rsidP="008C3E9D">
            <w:pPr>
              <w:spacing w:line="0" w:lineRule="atLeast"/>
              <w:ind w:left="709" w:hanging="709"/>
              <w:jc w:val="center"/>
              <w:rPr>
                <w:rFonts w:eastAsiaTheme="minorEastAsia"/>
                <w:sz w:val="24"/>
                <w:szCs w:val="24"/>
              </w:rPr>
            </w:pPr>
            <w:r w:rsidRPr="006E2E72">
              <w:rPr>
                <w:rFonts w:eastAsiaTheme="minorEastAsia"/>
                <w:sz w:val="24"/>
                <w:szCs w:val="24"/>
              </w:rPr>
              <w:t>Масштаб</w:t>
            </w:r>
          </w:p>
        </w:tc>
      </w:tr>
      <w:tr w:rsidR="00B83D17" w:rsidRPr="006E2E72" w:rsidTr="008C3E9D">
        <w:tc>
          <w:tcPr>
            <w:tcW w:w="851" w:type="dxa"/>
          </w:tcPr>
          <w:p w:rsidR="00294FDF" w:rsidRPr="006E2E72" w:rsidRDefault="00294FDF" w:rsidP="008C3E9D">
            <w:pPr>
              <w:spacing w:line="0" w:lineRule="atLeast"/>
              <w:ind w:left="709" w:hanging="709"/>
              <w:rPr>
                <w:rFonts w:eastAsiaTheme="minorEastAsia"/>
                <w:b/>
                <w:sz w:val="24"/>
                <w:szCs w:val="24"/>
              </w:rPr>
            </w:pPr>
          </w:p>
        </w:tc>
        <w:tc>
          <w:tcPr>
            <w:tcW w:w="8612" w:type="dxa"/>
            <w:gridSpan w:val="2"/>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b/>
                <w:sz w:val="24"/>
                <w:szCs w:val="24"/>
              </w:rPr>
              <w:t>Утверждаемая часть</w:t>
            </w:r>
          </w:p>
        </w:tc>
      </w:tr>
      <w:tr w:rsidR="00B83D17" w:rsidRPr="006E2E72" w:rsidTr="008C3E9D">
        <w:trPr>
          <w:trHeight w:val="92"/>
        </w:trPr>
        <w:tc>
          <w:tcPr>
            <w:tcW w:w="851" w:type="dxa"/>
          </w:tcPr>
          <w:p w:rsidR="00294FDF" w:rsidRPr="006E2E72" w:rsidRDefault="00294FDF"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1</w:t>
            </w:r>
          </w:p>
        </w:tc>
        <w:tc>
          <w:tcPr>
            <w:tcW w:w="6994" w:type="dxa"/>
            <w:shd w:val="clear" w:color="auto" w:fill="auto"/>
            <w:vAlign w:val="center"/>
          </w:tcPr>
          <w:p w:rsidR="00294FDF" w:rsidRPr="006E2E72" w:rsidRDefault="00294FDF" w:rsidP="008C3E9D">
            <w:pPr>
              <w:spacing w:line="0" w:lineRule="atLeast"/>
              <w:ind w:left="34"/>
              <w:rPr>
                <w:rFonts w:eastAsiaTheme="minorEastAsia"/>
                <w:b/>
                <w:sz w:val="24"/>
                <w:szCs w:val="24"/>
              </w:rPr>
            </w:pPr>
            <w:r w:rsidRPr="006E2E72">
              <w:rPr>
                <w:rFonts w:eastAsiaTheme="minorEastAsia"/>
                <w:b/>
                <w:sz w:val="24"/>
                <w:szCs w:val="24"/>
              </w:rPr>
              <w:t>Положение о территориальном планировании</w:t>
            </w:r>
          </w:p>
        </w:tc>
        <w:tc>
          <w:tcPr>
            <w:tcW w:w="1618" w:type="dxa"/>
            <w:shd w:val="clear" w:color="auto" w:fill="auto"/>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w:t>
            </w:r>
          </w:p>
        </w:tc>
      </w:tr>
      <w:tr w:rsidR="00B83D17" w:rsidRPr="006E2E72" w:rsidTr="008C3E9D">
        <w:trPr>
          <w:trHeight w:val="92"/>
        </w:trPr>
        <w:tc>
          <w:tcPr>
            <w:tcW w:w="851" w:type="dxa"/>
          </w:tcPr>
          <w:p w:rsidR="00294FDF" w:rsidRPr="006E2E72" w:rsidRDefault="00294FDF"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2</w:t>
            </w:r>
          </w:p>
        </w:tc>
        <w:tc>
          <w:tcPr>
            <w:tcW w:w="8612" w:type="dxa"/>
            <w:gridSpan w:val="2"/>
            <w:shd w:val="clear" w:color="auto" w:fill="auto"/>
            <w:vAlign w:val="center"/>
          </w:tcPr>
          <w:p w:rsidR="00294FDF" w:rsidRPr="006E2E72" w:rsidRDefault="00294FDF" w:rsidP="008C3E9D">
            <w:pPr>
              <w:spacing w:line="0" w:lineRule="atLeast"/>
              <w:ind w:left="34"/>
              <w:rPr>
                <w:rFonts w:eastAsiaTheme="minorEastAsia"/>
                <w:b/>
                <w:sz w:val="24"/>
                <w:szCs w:val="24"/>
              </w:rPr>
            </w:pPr>
            <w:r w:rsidRPr="006E2E72">
              <w:rPr>
                <w:rFonts w:eastAsiaTheme="minorEastAsia"/>
                <w:b/>
                <w:sz w:val="24"/>
                <w:szCs w:val="24"/>
              </w:rPr>
              <w:t>Графические материалы (карты)</w:t>
            </w:r>
          </w:p>
        </w:tc>
      </w:tr>
      <w:tr w:rsidR="00B83D17" w:rsidRPr="006E2E72" w:rsidTr="008C3E9D">
        <w:tc>
          <w:tcPr>
            <w:tcW w:w="851" w:type="dxa"/>
          </w:tcPr>
          <w:p w:rsidR="00294FDF" w:rsidRPr="006E2E72" w:rsidRDefault="00294FDF"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2.1</w:t>
            </w:r>
          </w:p>
        </w:tc>
        <w:tc>
          <w:tcPr>
            <w:tcW w:w="6994" w:type="dxa"/>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Карта планируемого размещения объектов местного значения</w:t>
            </w:r>
          </w:p>
        </w:tc>
        <w:tc>
          <w:tcPr>
            <w:tcW w:w="1618" w:type="dxa"/>
            <w:shd w:val="clear" w:color="auto" w:fill="auto"/>
          </w:tcPr>
          <w:p w:rsidR="00294FDF" w:rsidRPr="006E2E72" w:rsidRDefault="00294FDF" w:rsidP="00050E30">
            <w:pPr>
              <w:spacing w:line="0" w:lineRule="atLeast"/>
              <w:ind w:left="34"/>
              <w:rPr>
                <w:rFonts w:eastAsiaTheme="minorEastAsia"/>
                <w:sz w:val="24"/>
                <w:szCs w:val="24"/>
              </w:rPr>
            </w:pPr>
            <w:r w:rsidRPr="006E2E72">
              <w:rPr>
                <w:rFonts w:eastAsiaTheme="minorEastAsia"/>
                <w:sz w:val="24"/>
                <w:szCs w:val="24"/>
              </w:rPr>
              <w:t>1:</w:t>
            </w:r>
            <w:r w:rsidR="00050E30" w:rsidRPr="006E2E72">
              <w:rPr>
                <w:rFonts w:eastAsiaTheme="minorEastAsia"/>
                <w:sz w:val="24"/>
                <w:szCs w:val="24"/>
              </w:rPr>
              <w:t>10</w:t>
            </w:r>
            <w:r w:rsidRPr="006E2E72">
              <w:rPr>
                <w:rFonts w:eastAsiaTheme="minorEastAsia"/>
                <w:sz w:val="24"/>
                <w:szCs w:val="24"/>
              </w:rPr>
              <w:t xml:space="preserve"> 000</w:t>
            </w:r>
          </w:p>
        </w:tc>
      </w:tr>
      <w:tr w:rsidR="00B83D17" w:rsidRPr="006E2E72" w:rsidTr="008C3E9D">
        <w:tc>
          <w:tcPr>
            <w:tcW w:w="851" w:type="dxa"/>
          </w:tcPr>
          <w:p w:rsidR="00294FDF" w:rsidRPr="006E2E72" w:rsidRDefault="00294FDF"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2.2</w:t>
            </w:r>
          </w:p>
        </w:tc>
        <w:tc>
          <w:tcPr>
            <w:tcW w:w="6994" w:type="dxa"/>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Карта границ  населенных пунктов (в том числе границ образуемых населенных пунктов)</w:t>
            </w:r>
          </w:p>
        </w:tc>
        <w:tc>
          <w:tcPr>
            <w:tcW w:w="1618" w:type="dxa"/>
            <w:shd w:val="clear" w:color="auto" w:fill="auto"/>
          </w:tcPr>
          <w:p w:rsidR="00294FDF" w:rsidRPr="006E2E72" w:rsidRDefault="00294FDF" w:rsidP="00050E30">
            <w:pPr>
              <w:spacing w:line="0" w:lineRule="atLeast"/>
              <w:ind w:left="34"/>
              <w:rPr>
                <w:rFonts w:eastAsiaTheme="minorEastAsia"/>
                <w:sz w:val="24"/>
                <w:szCs w:val="24"/>
              </w:rPr>
            </w:pPr>
            <w:r w:rsidRPr="006E2E72">
              <w:rPr>
                <w:rFonts w:eastAsiaTheme="minorEastAsia"/>
                <w:sz w:val="24"/>
                <w:szCs w:val="24"/>
              </w:rPr>
              <w:t>1:</w:t>
            </w:r>
            <w:r w:rsidR="00050E30" w:rsidRPr="006E2E72">
              <w:rPr>
                <w:rFonts w:eastAsiaTheme="minorEastAsia"/>
                <w:sz w:val="24"/>
                <w:szCs w:val="24"/>
              </w:rPr>
              <w:t>10</w:t>
            </w:r>
            <w:r w:rsidRPr="006E2E72">
              <w:rPr>
                <w:rFonts w:eastAsiaTheme="minorEastAsia"/>
                <w:sz w:val="24"/>
                <w:szCs w:val="24"/>
              </w:rPr>
              <w:t xml:space="preserve"> 000</w:t>
            </w:r>
          </w:p>
        </w:tc>
      </w:tr>
      <w:tr w:rsidR="00B83D17" w:rsidRPr="006E2E72" w:rsidTr="008C3E9D">
        <w:tc>
          <w:tcPr>
            <w:tcW w:w="851" w:type="dxa"/>
          </w:tcPr>
          <w:p w:rsidR="00294FDF" w:rsidRPr="006E2E72" w:rsidRDefault="00294FDF" w:rsidP="00F21A1A">
            <w:pPr>
              <w:tabs>
                <w:tab w:val="left" w:pos="176"/>
              </w:tabs>
              <w:spacing w:line="0" w:lineRule="atLeast"/>
              <w:ind w:left="709" w:hanging="709"/>
              <w:rPr>
                <w:rFonts w:eastAsiaTheme="minorEastAsia"/>
                <w:sz w:val="24"/>
                <w:szCs w:val="24"/>
              </w:rPr>
            </w:pPr>
            <w:r w:rsidRPr="006E2E72">
              <w:rPr>
                <w:rFonts w:eastAsiaTheme="minorEastAsia"/>
                <w:sz w:val="24"/>
                <w:szCs w:val="24"/>
              </w:rPr>
              <w:t>2.</w:t>
            </w:r>
            <w:r w:rsidR="00F21A1A" w:rsidRPr="006E2E72">
              <w:rPr>
                <w:rFonts w:eastAsiaTheme="minorEastAsia"/>
                <w:sz w:val="24"/>
                <w:szCs w:val="24"/>
              </w:rPr>
              <w:t>2</w:t>
            </w:r>
          </w:p>
        </w:tc>
        <w:tc>
          <w:tcPr>
            <w:tcW w:w="6994" w:type="dxa"/>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 xml:space="preserve">Карта функциональных зон </w:t>
            </w:r>
          </w:p>
        </w:tc>
        <w:tc>
          <w:tcPr>
            <w:tcW w:w="1618" w:type="dxa"/>
            <w:shd w:val="clear" w:color="auto" w:fill="auto"/>
          </w:tcPr>
          <w:p w:rsidR="00294FDF" w:rsidRPr="006E2E72" w:rsidRDefault="00294FDF" w:rsidP="00050E30">
            <w:pPr>
              <w:spacing w:line="0" w:lineRule="atLeast"/>
              <w:ind w:left="34"/>
              <w:rPr>
                <w:rFonts w:eastAsiaTheme="minorEastAsia"/>
                <w:sz w:val="24"/>
                <w:szCs w:val="24"/>
              </w:rPr>
            </w:pPr>
            <w:r w:rsidRPr="006E2E72">
              <w:rPr>
                <w:rFonts w:eastAsiaTheme="minorEastAsia"/>
                <w:sz w:val="24"/>
                <w:szCs w:val="24"/>
              </w:rPr>
              <w:t>1:</w:t>
            </w:r>
            <w:r w:rsidR="00050E30" w:rsidRPr="006E2E72">
              <w:rPr>
                <w:rFonts w:eastAsiaTheme="minorEastAsia"/>
                <w:sz w:val="24"/>
                <w:szCs w:val="24"/>
              </w:rPr>
              <w:t>10</w:t>
            </w:r>
            <w:r w:rsidRPr="006E2E72">
              <w:rPr>
                <w:rFonts w:eastAsiaTheme="minorEastAsia"/>
                <w:sz w:val="24"/>
                <w:szCs w:val="24"/>
              </w:rPr>
              <w:t xml:space="preserve"> 000</w:t>
            </w:r>
          </w:p>
        </w:tc>
      </w:tr>
      <w:tr w:rsidR="00B83D17" w:rsidRPr="006E2E72" w:rsidTr="008C3E9D">
        <w:tc>
          <w:tcPr>
            <w:tcW w:w="851" w:type="dxa"/>
          </w:tcPr>
          <w:p w:rsidR="00294FDF" w:rsidRPr="006E2E72" w:rsidRDefault="00294FDF"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3</w:t>
            </w:r>
          </w:p>
        </w:tc>
        <w:tc>
          <w:tcPr>
            <w:tcW w:w="6994" w:type="dxa"/>
            <w:shd w:val="clear" w:color="auto" w:fill="auto"/>
          </w:tcPr>
          <w:p w:rsidR="00294FDF" w:rsidRPr="006E2E72" w:rsidRDefault="00294FDF" w:rsidP="008C3E9D">
            <w:pPr>
              <w:spacing w:line="0" w:lineRule="atLeast"/>
              <w:ind w:left="34"/>
              <w:rPr>
                <w:rFonts w:eastAsiaTheme="minorEastAsia"/>
                <w:sz w:val="24"/>
                <w:szCs w:val="24"/>
              </w:rPr>
            </w:pPr>
            <w:r w:rsidRPr="006E2E72">
              <w:rPr>
                <w:rFonts w:eastAsiaTheme="minorEastAsia"/>
                <w:b/>
                <w:sz w:val="24"/>
                <w:szCs w:val="24"/>
              </w:rPr>
              <w:t>Приложение к генеральному плану.</w:t>
            </w:r>
            <w:r w:rsidRPr="006E2E72">
              <w:rPr>
                <w:rFonts w:eastAsiaTheme="minorEastAsia"/>
                <w:sz w:val="24"/>
                <w:szCs w:val="24"/>
              </w:rPr>
              <w:t xml:space="preserve"> </w:t>
            </w:r>
          </w:p>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Сведения о границах населенных пунктов (в том числе границах образуемых населенных пунктов)</w:t>
            </w:r>
          </w:p>
        </w:tc>
        <w:tc>
          <w:tcPr>
            <w:tcW w:w="1618" w:type="dxa"/>
            <w:shd w:val="clear" w:color="auto" w:fill="auto"/>
          </w:tcPr>
          <w:p w:rsidR="00294FDF" w:rsidRPr="006E2E72" w:rsidRDefault="00294FDF" w:rsidP="008C3E9D">
            <w:pPr>
              <w:spacing w:line="0" w:lineRule="atLeast"/>
              <w:ind w:left="34"/>
              <w:rPr>
                <w:rFonts w:eastAsiaTheme="minorEastAsia"/>
                <w:strike/>
                <w:sz w:val="24"/>
                <w:szCs w:val="24"/>
              </w:rPr>
            </w:pPr>
            <w:r w:rsidRPr="006E2E72">
              <w:rPr>
                <w:rFonts w:eastAsiaTheme="minorEastAsia"/>
                <w:strike/>
                <w:sz w:val="24"/>
                <w:szCs w:val="24"/>
              </w:rPr>
              <w:t>-</w:t>
            </w:r>
          </w:p>
        </w:tc>
      </w:tr>
      <w:tr w:rsidR="00B83D17" w:rsidRPr="006E2E72" w:rsidTr="008C3E9D">
        <w:tc>
          <w:tcPr>
            <w:tcW w:w="851" w:type="dxa"/>
          </w:tcPr>
          <w:p w:rsidR="00294FDF" w:rsidRPr="006E2E72" w:rsidRDefault="00294FDF" w:rsidP="008C3E9D">
            <w:pPr>
              <w:tabs>
                <w:tab w:val="left" w:pos="176"/>
              </w:tabs>
              <w:spacing w:line="0" w:lineRule="atLeast"/>
              <w:ind w:left="709" w:hanging="709"/>
              <w:rPr>
                <w:rFonts w:eastAsiaTheme="minorEastAsia"/>
                <w:sz w:val="24"/>
                <w:szCs w:val="24"/>
              </w:rPr>
            </w:pPr>
          </w:p>
        </w:tc>
        <w:tc>
          <w:tcPr>
            <w:tcW w:w="8612" w:type="dxa"/>
            <w:gridSpan w:val="2"/>
            <w:shd w:val="clear" w:color="auto" w:fill="auto"/>
          </w:tcPr>
          <w:p w:rsidR="00294FDF" w:rsidRPr="006E2E72" w:rsidRDefault="00294FDF" w:rsidP="008C3E9D">
            <w:pPr>
              <w:spacing w:line="0" w:lineRule="atLeast"/>
              <w:ind w:left="34"/>
              <w:rPr>
                <w:rFonts w:eastAsiaTheme="minorEastAsia"/>
                <w:sz w:val="24"/>
                <w:szCs w:val="24"/>
              </w:rPr>
            </w:pPr>
            <w:r w:rsidRPr="006E2E72">
              <w:rPr>
                <w:b/>
                <w:sz w:val="24"/>
                <w:szCs w:val="24"/>
              </w:rPr>
              <w:t>Материалы по обоснованию</w:t>
            </w:r>
          </w:p>
        </w:tc>
      </w:tr>
      <w:tr w:rsidR="00B83D17" w:rsidRPr="006E2E72" w:rsidTr="008C3E9D">
        <w:tc>
          <w:tcPr>
            <w:tcW w:w="851" w:type="dxa"/>
          </w:tcPr>
          <w:p w:rsidR="00294FDF" w:rsidRPr="006E2E72" w:rsidRDefault="00F21A1A"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3</w:t>
            </w:r>
          </w:p>
        </w:tc>
        <w:tc>
          <w:tcPr>
            <w:tcW w:w="8612" w:type="dxa"/>
            <w:gridSpan w:val="2"/>
            <w:shd w:val="clear" w:color="auto" w:fill="auto"/>
          </w:tcPr>
          <w:p w:rsidR="00294FDF" w:rsidRPr="006E2E72" w:rsidRDefault="00294FDF" w:rsidP="008C3E9D">
            <w:pPr>
              <w:spacing w:line="0" w:lineRule="atLeast"/>
              <w:ind w:left="34"/>
              <w:rPr>
                <w:b/>
                <w:sz w:val="24"/>
                <w:szCs w:val="24"/>
              </w:rPr>
            </w:pPr>
            <w:r w:rsidRPr="006E2E72">
              <w:rPr>
                <w:rFonts w:eastAsiaTheme="minorEastAsia"/>
                <w:b/>
                <w:sz w:val="24"/>
                <w:szCs w:val="24"/>
              </w:rPr>
              <w:t>Текстовые материалы</w:t>
            </w:r>
          </w:p>
        </w:tc>
      </w:tr>
      <w:tr w:rsidR="00B83D17" w:rsidRPr="006E2E72" w:rsidTr="008C3E9D">
        <w:tc>
          <w:tcPr>
            <w:tcW w:w="851" w:type="dxa"/>
          </w:tcPr>
          <w:p w:rsidR="00294FDF" w:rsidRPr="006E2E72" w:rsidRDefault="00F21A1A"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4</w:t>
            </w:r>
          </w:p>
        </w:tc>
        <w:tc>
          <w:tcPr>
            <w:tcW w:w="8612" w:type="dxa"/>
            <w:gridSpan w:val="2"/>
            <w:shd w:val="clear" w:color="auto" w:fill="auto"/>
            <w:vAlign w:val="center"/>
          </w:tcPr>
          <w:p w:rsidR="00294FDF" w:rsidRPr="006E2E72" w:rsidRDefault="00294FDF" w:rsidP="008C3E9D">
            <w:pPr>
              <w:spacing w:line="0" w:lineRule="atLeast"/>
              <w:ind w:left="34"/>
              <w:rPr>
                <w:rFonts w:eastAsiaTheme="minorEastAsia"/>
                <w:b/>
                <w:sz w:val="24"/>
                <w:szCs w:val="24"/>
              </w:rPr>
            </w:pPr>
            <w:r w:rsidRPr="006E2E72">
              <w:rPr>
                <w:rFonts w:eastAsiaTheme="minorEastAsia"/>
                <w:b/>
                <w:sz w:val="24"/>
                <w:szCs w:val="24"/>
              </w:rPr>
              <w:t>Графические материалы (карты)</w:t>
            </w:r>
          </w:p>
        </w:tc>
      </w:tr>
      <w:tr w:rsidR="00B83D17" w:rsidRPr="006E2E72" w:rsidTr="008C3E9D">
        <w:trPr>
          <w:trHeight w:val="87"/>
        </w:trPr>
        <w:tc>
          <w:tcPr>
            <w:tcW w:w="851" w:type="dxa"/>
          </w:tcPr>
          <w:p w:rsidR="00294FDF" w:rsidRPr="006E2E72" w:rsidRDefault="00F21A1A"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4</w:t>
            </w:r>
            <w:r w:rsidR="00294FDF" w:rsidRPr="006E2E72">
              <w:rPr>
                <w:rFonts w:eastAsiaTheme="minorEastAsia"/>
                <w:sz w:val="24"/>
                <w:szCs w:val="24"/>
              </w:rPr>
              <w:t>.1</w:t>
            </w:r>
          </w:p>
        </w:tc>
        <w:tc>
          <w:tcPr>
            <w:tcW w:w="6994" w:type="dxa"/>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 xml:space="preserve">Карта современного использования территории </w:t>
            </w:r>
          </w:p>
        </w:tc>
        <w:tc>
          <w:tcPr>
            <w:tcW w:w="1618" w:type="dxa"/>
            <w:shd w:val="clear" w:color="auto" w:fill="auto"/>
          </w:tcPr>
          <w:p w:rsidR="00294FDF" w:rsidRPr="006E2E72" w:rsidRDefault="00294FDF" w:rsidP="00050E30">
            <w:pPr>
              <w:spacing w:line="0" w:lineRule="atLeast"/>
              <w:ind w:left="34"/>
              <w:rPr>
                <w:rFonts w:eastAsiaTheme="minorEastAsia"/>
                <w:strike/>
                <w:sz w:val="24"/>
                <w:szCs w:val="24"/>
              </w:rPr>
            </w:pPr>
            <w:r w:rsidRPr="006E2E72">
              <w:rPr>
                <w:rFonts w:eastAsiaTheme="minorEastAsia"/>
                <w:sz w:val="24"/>
                <w:szCs w:val="24"/>
              </w:rPr>
              <w:t>1:</w:t>
            </w:r>
            <w:r w:rsidR="00050E30" w:rsidRPr="006E2E72">
              <w:rPr>
                <w:rFonts w:eastAsiaTheme="minorEastAsia"/>
                <w:sz w:val="24"/>
                <w:szCs w:val="24"/>
              </w:rPr>
              <w:t>10</w:t>
            </w:r>
            <w:r w:rsidRPr="006E2E72">
              <w:rPr>
                <w:rFonts w:eastAsiaTheme="minorEastAsia"/>
                <w:sz w:val="24"/>
                <w:szCs w:val="24"/>
              </w:rPr>
              <w:t xml:space="preserve"> 000</w:t>
            </w:r>
          </w:p>
        </w:tc>
      </w:tr>
      <w:tr w:rsidR="00B83D17" w:rsidRPr="006E2E72" w:rsidTr="008C3E9D">
        <w:tc>
          <w:tcPr>
            <w:tcW w:w="851" w:type="dxa"/>
          </w:tcPr>
          <w:p w:rsidR="00294FDF" w:rsidRPr="006E2E72" w:rsidRDefault="00F21A1A"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4</w:t>
            </w:r>
            <w:r w:rsidR="00294FDF" w:rsidRPr="006E2E72">
              <w:rPr>
                <w:rFonts w:eastAsiaTheme="minorEastAsia"/>
                <w:sz w:val="24"/>
                <w:szCs w:val="24"/>
              </w:rPr>
              <w:t>.2</w:t>
            </w:r>
          </w:p>
        </w:tc>
        <w:tc>
          <w:tcPr>
            <w:tcW w:w="6994" w:type="dxa"/>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Карта границ территорий, подверженных риску возникновения чрезвычайных ситуаций природного и техногенного характера</w:t>
            </w:r>
          </w:p>
        </w:tc>
        <w:tc>
          <w:tcPr>
            <w:tcW w:w="1618" w:type="dxa"/>
            <w:shd w:val="clear" w:color="auto" w:fill="auto"/>
          </w:tcPr>
          <w:p w:rsidR="00294FDF" w:rsidRPr="006E2E72" w:rsidRDefault="00294FDF" w:rsidP="00050E30">
            <w:pPr>
              <w:spacing w:line="0" w:lineRule="atLeast"/>
              <w:ind w:left="34"/>
              <w:rPr>
                <w:rFonts w:eastAsiaTheme="minorEastAsia"/>
                <w:sz w:val="24"/>
                <w:szCs w:val="24"/>
              </w:rPr>
            </w:pPr>
            <w:r w:rsidRPr="006E2E72">
              <w:rPr>
                <w:rFonts w:eastAsiaTheme="minorEastAsia"/>
                <w:sz w:val="24"/>
                <w:szCs w:val="24"/>
              </w:rPr>
              <w:t>1:</w:t>
            </w:r>
            <w:r w:rsidR="00050E30" w:rsidRPr="006E2E72">
              <w:rPr>
                <w:rFonts w:eastAsiaTheme="minorEastAsia"/>
                <w:sz w:val="24"/>
                <w:szCs w:val="24"/>
              </w:rPr>
              <w:t>10</w:t>
            </w:r>
            <w:r w:rsidRPr="006E2E72">
              <w:rPr>
                <w:rFonts w:eastAsiaTheme="minorEastAsia"/>
                <w:sz w:val="24"/>
                <w:szCs w:val="24"/>
              </w:rPr>
              <w:t xml:space="preserve"> 000</w:t>
            </w:r>
          </w:p>
        </w:tc>
      </w:tr>
      <w:tr w:rsidR="00B83D17" w:rsidRPr="006E2E72" w:rsidTr="008C3E9D">
        <w:tc>
          <w:tcPr>
            <w:tcW w:w="851" w:type="dxa"/>
          </w:tcPr>
          <w:p w:rsidR="00294FDF" w:rsidRPr="006E2E72" w:rsidRDefault="00F21A1A" w:rsidP="008C3E9D">
            <w:pPr>
              <w:tabs>
                <w:tab w:val="left" w:pos="176"/>
              </w:tabs>
              <w:spacing w:line="0" w:lineRule="atLeast"/>
              <w:ind w:left="709" w:hanging="709"/>
              <w:rPr>
                <w:rFonts w:eastAsiaTheme="minorEastAsia"/>
                <w:sz w:val="24"/>
                <w:szCs w:val="24"/>
              </w:rPr>
            </w:pPr>
            <w:r w:rsidRPr="006E2E72">
              <w:rPr>
                <w:rFonts w:eastAsiaTheme="minorEastAsia"/>
                <w:sz w:val="24"/>
                <w:szCs w:val="24"/>
              </w:rPr>
              <w:t>4</w:t>
            </w:r>
            <w:r w:rsidR="00294FDF" w:rsidRPr="006E2E72">
              <w:rPr>
                <w:rFonts w:eastAsiaTheme="minorEastAsia"/>
                <w:sz w:val="24"/>
                <w:szCs w:val="24"/>
              </w:rPr>
              <w:t>.3</w:t>
            </w:r>
          </w:p>
        </w:tc>
        <w:tc>
          <w:tcPr>
            <w:tcW w:w="6994" w:type="dxa"/>
            <w:shd w:val="clear" w:color="auto" w:fill="auto"/>
            <w:vAlign w:val="center"/>
          </w:tcPr>
          <w:p w:rsidR="00294FDF" w:rsidRPr="006E2E72" w:rsidRDefault="00294FDF" w:rsidP="008C3E9D">
            <w:pPr>
              <w:spacing w:line="0" w:lineRule="atLeast"/>
              <w:ind w:left="34"/>
              <w:rPr>
                <w:rFonts w:eastAsiaTheme="minorEastAsia"/>
                <w:sz w:val="24"/>
                <w:szCs w:val="24"/>
              </w:rPr>
            </w:pPr>
            <w:r w:rsidRPr="006E2E72">
              <w:rPr>
                <w:rFonts w:eastAsiaTheme="minorEastAsia"/>
                <w:sz w:val="24"/>
                <w:szCs w:val="24"/>
              </w:rPr>
              <w:t>Карта объектов, территорий и зон, которые оказали влияние на установление функциональных зон и планируемое размещение объектов местного значения, или объектов федерального значения, объектов регионального значения</w:t>
            </w:r>
          </w:p>
        </w:tc>
        <w:tc>
          <w:tcPr>
            <w:tcW w:w="1618" w:type="dxa"/>
            <w:shd w:val="clear" w:color="auto" w:fill="auto"/>
          </w:tcPr>
          <w:p w:rsidR="00294FDF" w:rsidRPr="006E2E72" w:rsidRDefault="00294FDF" w:rsidP="00050E30">
            <w:pPr>
              <w:spacing w:line="0" w:lineRule="atLeast"/>
              <w:ind w:left="34"/>
              <w:rPr>
                <w:rFonts w:eastAsiaTheme="minorEastAsia"/>
                <w:sz w:val="24"/>
                <w:szCs w:val="24"/>
              </w:rPr>
            </w:pPr>
            <w:r w:rsidRPr="006E2E72">
              <w:rPr>
                <w:rFonts w:eastAsiaTheme="minorEastAsia"/>
                <w:sz w:val="24"/>
                <w:szCs w:val="24"/>
              </w:rPr>
              <w:t>1:</w:t>
            </w:r>
            <w:r w:rsidR="00050E30" w:rsidRPr="006E2E72">
              <w:rPr>
                <w:rFonts w:eastAsiaTheme="minorEastAsia"/>
                <w:sz w:val="24"/>
                <w:szCs w:val="24"/>
              </w:rPr>
              <w:t>10</w:t>
            </w:r>
            <w:r w:rsidRPr="006E2E72">
              <w:rPr>
                <w:rFonts w:eastAsiaTheme="minorEastAsia"/>
                <w:sz w:val="24"/>
                <w:szCs w:val="24"/>
              </w:rPr>
              <w:t xml:space="preserve"> 000</w:t>
            </w:r>
          </w:p>
        </w:tc>
      </w:tr>
    </w:tbl>
    <w:p w:rsidR="00294FDF" w:rsidRPr="00B83D17" w:rsidRDefault="00294FDF" w:rsidP="00294FDF">
      <w:pPr>
        <w:spacing w:after="160" w:line="259" w:lineRule="auto"/>
        <w:rPr>
          <w:rFonts w:eastAsia="Times New Roman" w:cs="Times New Roman"/>
          <w:bCs/>
          <w:iCs/>
          <w:color w:val="FF0000"/>
          <w:szCs w:val="28"/>
        </w:rPr>
      </w:pPr>
    </w:p>
    <w:p w:rsidR="006B6E4F" w:rsidRPr="00B83D17" w:rsidRDefault="006B6E4F" w:rsidP="003F143C">
      <w:pPr>
        <w:spacing w:after="240"/>
        <w:ind w:firstLine="851"/>
        <w:jc w:val="center"/>
        <w:rPr>
          <w:b/>
          <w:bCs/>
          <w:color w:val="FF0000"/>
          <w:sz w:val="24"/>
          <w:szCs w:val="28"/>
        </w:rPr>
      </w:pPr>
    </w:p>
    <w:p w:rsidR="006B6E4F" w:rsidRPr="00B83D17" w:rsidRDefault="006B6E4F">
      <w:pPr>
        <w:rPr>
          <w:b/>
          <w:bCs/>
          <w:color w:val="FF0000"/>
          <w:sz w:val="24"/>
          <w:szCs w:val="28"/>
        </w:rPr>
      </w:pPr>
      <w:r w:rsidRPr="00B83D17">
        <w:rPr>
          <w:b/>
          <w:bCs/>
          <w:color w:val="FF0000"/>
          <w:sz w:val="24"/>
          <w:szCs w:val="28"/>
        </w:rPr>
        <w:br w:type="page"/>
      </w:r>
    </w:p>
    <w:p w:rsidR="006B6E4F" w:rsidRPr="007D46D2" w:rsidRDefault="006B6E4F" w:rsidP="00D8532E">
      <w:pPr>
        <w:spacing w:before="240" w:after="240"/>
        <w:ind w:left="-142"/>
        <w:jc w:val="center"/>
        <w:rPr>
          <w:rFonts w:ascii="Times New Roman" w:hAnsi="Times New Roman" w:cs="Times New Roman"/>
          <w:bCs/>
          <w:sz w:val="28"/>
          <w:szCs w:val="28"/>
        </w:rPr>
      </w:pPr>
      <w:r w:rsidRPr="007D46D2">
        <w:rPr>
          <w:rFonts w:ascii="Times New Roman" w:hAnsi="Times New Roman" w:cs="Times New Roman"/>
          <w:bCs/>
          <w:sz w:val="28"/>
          <w:szCs w:val="28"/>
        </w:rPr>
        <w:lastRenderedPageBreak/>
        <w:t>СОДЕРЖАНИЕ</w:t>
      </w:r>
    </w:p>
    <w:p w:rsidR="007D46D2" w:rsidRPr="007D46D2" w:rsidRDefault="006B6E4F">
      <w:pPr>
        <w:pStyle w:val="13"/>
        <w:rPr>
          <w:rFonts w:eastAsiaTheme="minorEastAsia"/>
          <w:b w:val="0"/>
          <w:bCs w:val="0"/>
          <w:sz w:val="28"/>
          <w:szCs w:val="28"/>
        </w:rPr>
      </w:pPr>
      <w:r w:rsidRPr="007D46D2">
        <w:rPr>
          <w:b w:val="0"/>
          <w:color w:val="FF0000"/>
          <w:sz w:val="28"/>
          <w:szCs w:val="28"/>
        </w:rPr>
        <w:fldChar w:fldCharType="begin"/>
      </w:r>
      <w:r w:rsidRPr="007D46D2">
        <w:rPr>
          <w:b w:val="0"/>
          <w:color w:val="FF0000"/>
          <w:sz w:val="28"/>
          <w:szCs w:val="28"/>
        </w:rPr>
        <w:instrText xml:space="preserve"> TOC \o "1-3" \h \z \u </w:instrText>
      </w:r>
      <w:r w:rsidRPr="007D46D2">
        <w:rPr>
          <w:b w:val="0"/>
          <w:color w:val="FF0000"/>
          <w:sz w:val="28"/>
          <w:szCs w:val="28"/>
        </w:rPr>
        <w:fldChar w:fldCharType="separate"/>
      </w:r>
      <w:hyperlink w:anchor="_Toc227158946" w:history="1">
        <w:r w:rsidR="007D46D2" w:rsidRPr="007D46D2">
          <w:rPr>
            <w:rStyle w:val="a5"/>
            <w:b w:val="0"/>
            <w:sz w:val="28"/>
            <w:szCs w:val="28"/>
          </w:rPr>
          <w:t>ВВЕДЕНИЕ</w:t>
        </w:r>
        <w:r w:rsidR="007D46D2" w:rsidRPr="007D46D2">
          <w:rPr>
            <w:b w:val="0"/>
            <w:webHidden/>
            <w:sz w:val="28"/>
            <w:szCs w:val="28"/>
          </w:rPr>
          <w:tab/>
        </w:r>
        <w:r w:rsidR="007D46D2" w:rsidRPr="007D46D2">
          <w:rPr>
            <w:b w:val="0"/>
            <w:webHidden/>
            <w:sz w:val="28"/>
            <w:szCs w:val="28"/>
          </w:rPr>
          <w:fldChar w:fldCharType="begin"/>
        </w:r>
        <w:r w:rsidR="007D46D2" w:rsidRPr="007D46D2">
          <w:rPr>
            <w:b w:val="0"/>
            <w:webHidden/>
            <w:sz w:val="28"/>
            <w:szCs w:val="28"/>
          </w:rPr>
          <w:instrText xml:space="preserve"> PAGEREF _Toc227158946 \h </w:instrText>
        </w:r>
        <w:r w:rsidR="007D46D2" w:rsidRPr="007D46D2">
          <w:rPr>
            <w:b w:val="0"/>
            <w:webHidden/>
            <w:sz w:val="28"/>
            <w:szCs w:val="28"/>
          </w:rPr>
        </w:r>
        <w:r w:rsidR="007D46D2" w:rsidRPr="007D46D2">
          <w:rPr>
            <w:b w:val="0"/>
            <w:webHidden/>
            <w:sz w:val="28"/>
            <w:szCs w:val="28"/>
          </w:rPr>
          <w:fldChar w:fldCharType="separate"/>
        </w:r>
        <w:r w:rsidR="00245140">
          <w:rPr>
            <w:b w:val="0"/>
            <w:webHidden/>
            <w:sz w:val="28"/>
            <w:szCs w:val="28"/>
          </w:rPr>
          <w:t>7</w:t>
        </w:r>
        <w:r w:rsidR="007D46D2" w:rsidRPr="007D46D2">
          <w:rPr>
            <w:b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47" w:history="1">
        <w:r w:rsidR="007D46D2" w:rsidRPr="007D46D2">
          <w:rPr>
            <w:rStyle w:val="a5"/>
            <w:rFonts w:cs="Times New Roman"/>
            <w:i w:val="0"/>
            <w:sz w:val="28"/>
            <w:szCs w:val="28"/>
          </w:rPr>
          <w:t>Цели и задачи территориального планирования</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_Toc227158947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7</w:t>
        </w:r>
        <w:r w:rsidR="007D46D2" w:rsidRPr="007D46D2">
          <w:rPr>
            <w:rFonts w:cs="Times New Roman"/>
            <w:i w:val="0"/>
            <w:webHidden/>
            <w:sz w:val="28"/>
            <w:szCs w:val="28"/>
          </w:rPr>
          <w:fldChar w:fldCharType="end"/>
        </w:r>
      </w:hyperlink>
    </w:p>
    <w:p w:rsidR="007D46D2" w:rsidRPr="007D46D2" w:rsidRDefault="00245140">
      <w:pPr>
        <w:pStyle w:val="13"/>
        <w:rPr>
          <w:rFonts w:eastAsiaTheme="minorEastAsia"/>
          <w:b w:val="0"/>
          <w:bCs w:val="0"/>
          <w:sz w:val="28"/>
          <w:szCs w:val="28"/>
        </w:rPr>
      </w:pPr>
      <w:hyperlink w:anchor="_Toc227158948" w:history="1">
        <w:r w:rsidR="007D46D2" w:rsidRPr="007D46D2">
          <w:rPr>
            <w:rStyle w:val="a5"/>
            <w:b w:val="0"/>
            <w:sz w:val="28"/>
            <w:szCs w:val="28"/>
          </w:rPr>
          <w:t>1 ОЦЕНКА СОВРЕМЕННОГО ИСПОЛЬЗОВАНИЯ ТЕРРИТОРИИ</w:t>
        </w:r>
        <w:r w:rsidR="007D46D2" w:rsidRPr="007D46D2">
          <w:rPr>
            <w:b w:val="0"/>
            <w:webHidden/>
            <w:sz w:val="28"/>
            <w:szCs w:val="28"/>
          </w:rPr>
          <w:tab/>
        </w:r>
        <w:r w:rsidR="007D46D2" w:rsidRPr="007D46D2">
          <w:rPr>
            <w:b w:val="0"/>
            <w:webHidden/>
            <w:sz w:val="28"/>
            <w:szCs w:val="28"/>
          </w:rPr>
          <w:fldChar w:fldCharType="begin"/>
        </w:r>
        <w:r w:rsidR="007D46D2" w:rsidRPr="007D46D2">
          <w:rPr>
            <w:b w:val="0"/>
            <w:webHidden/>
            <w:sz w:val="28"/>
            <w:szCs w:val="28"/>
          </w:rPr>
          <w:instrText xml:space="preserve"> PAGEREF _Toc227158948 \h </w:instrText>
        </w:r>
        <w:r w:rsidR="007D46D2" w:rsidRPr="007D46D2">
          <w:rPr>
            <w:b w:val="0"/>
            <w:webHidden/>
            <w:sz w:val="28"/>
            <w:szCs w:val="28"/>
          </w:rPr>
        </w:r>
        <w:r w:rsidR="007D46D2" w:rsidRPr="007D46D2">
          <w:rPr>
            <w:b w:val="0"/>
            <w:webHidden/>
            <w:sz w:val="28"/>
            <w:szCs w:val="28"/>
          </w:rPr>
          <w:fldChar w:fldCharType="separate"/>
        </w:r>
        <w:r>
          <w:rPr>
            <w:b w:val="0"/>
            <w:webHidden/>
            <w:sz w:val="28"/>
            <w:szCs w:val="28"/>
          </w:rPr>
          <w:t>10</w:t>
        </w:r>
        <w:r w:rsidR="007D46D2" w:rsidRPr="007D46D2">
          <w:rPr>
            <w:b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49" w:history="1">
        <w:r w:rsidR="007D46D2" w:rsidRPr="007D46D2">
          <w:rPr>
            <w:rStyle w:val="a5"/>
            <w:rFonts w:cs="Times New Roman"/>
            <w:bCs/>
            <w:i w:val="0"/>
            <w:sz w:val="28"/>
            <w:szCs w:val="28"/>
          </w:rPr>
          <w:t>1.1 Общая характеристика территории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_Toc227158949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10</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50" w:history="1">
        <w:r w:rsidR="007D46D2" w:rsidRPr="007D46D2">
          <w:rPr>
            <w:rStyle w:val="a5"/>
            <w:rFonts w:cs="Times New Roman"/>
            <w:bCs/>
            <w:i w:val="0"/>
            <w:sz w:val="28"/>
            <w:szCs w:val="28"/>
          </w:rPr>
          <w:t>1.2 Природно-ресурсный потенциал</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_Toc227158950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11</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1" w:history="1">
        <w:r w:rsidR="007D46D2" w:rsidRPr="007D46D2">
          <w:rPr>
            <w:rStyle w:val="a5"/>
            <w:rFonts w:ascii="Times New Roman" w:hAnsi="Times New Roman" w:cs="Times New Roman"/>
            <w:noProof/>
            <w:sz w:val="28"/>
            <w:szCs w:val="28"/>
          </w:rPr>
          <w:t>1.2.1 Климатическая характеристика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2" w:history="1">
        <w:r w:rsidR="007D46D2" w:rsidRPr="007D46D2">
          <w:rPr>
            <w:rStyle w:val="a5"/>
            <w:rFonts w:ascii="Times New Roman" w:hAnsi="Times New Roman" w:cs="Times New Roman"/>
            <w:noProof/>
            <w:sz w:val="28"/>
            <w:szCs w:val="28"/>
          </w:rPr>
          <w:t>1.2.2 Гидрология и ресурсы поверхностных вод</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3" w:history="1">
        <w:r w:rsidR="007D46D2" w:rsidRPr="007D46D2">
          <w:rPr>
            <w:rStyle w:val="a5"/>
            <w:rFonts w:ascii="Times New Roman" w:hAnsi="Times New Roman" w:cs="Times New Roman"/>
            <w:noProof/>
            <w:sz w:val="28"/>
            <w:szCs w:val="28"/>
          </w:rPr>
          <w:t>1.2.3 Рельеф</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4" w:history="1">
        <w:r w:rsidR="007D46D2" w:rsidRPr="007D46D2">
          <w:rPr>
            <w:rStyle w:val="a5"/>
            <w:rFonts w:ascii="Times New Roman" w:hAnsi="Times New Roman" w:cs="Times New Roman"/>
            <w:noProof/>
            <w:sz w:val="28"/>
            <w:szCs w:val="28"/>
          </w:rPr>
          <w:t>1.2.4 Геологическое строение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5" w:history="1">
        <w:r w:rsidR="007D46D2" w:rsidRPr="007D46D2">
          <w:rPr>
            <w:rStyle w:val="a5"/>
            <w:rFonts w:ascii="Times New Roman" w:hAnsi="Times New Roman" w:cs="Times New Roman"/>
            <w:noProof/>
            <w:sz w:val="28"/>
            <w:szCs w:val="28"/>
          </w:rPr>
          <w:t>1.2.5 Гидрогеологические условия</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_Toc227158955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6" w:history="1">
        <w:r w:rsidR="007D46D2" w:rsidRPr="007D46D2">
          <w:rPr>
            <w:rStyle w:val="a5"/>
            <w:rFonts w:ascii="Times New Roman" w:hAnsi="Times New Roman" w:cs="Times New Roman"/>
            <w:noProof/>
            <w:sz w:val="28"/>
            <w:szCs w:val="28"/>
          </w:rPr>
          <w:t>1.2.6 Физико-геологические процессы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_Toc227158956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7" w:history="1">
        <w:r w:rsidR="007D46D2" w:rsidRPr="007D46D2">
          <w:rPr>
            <w:rStyle w:val="a5"/>
            <w:rFonts w:ascii="Times New Roman" w:hAnsi="Times New Roman" w:cs="Times New Roman"/>
            <w:noProof/>
            <w:sz w:val="28"/>
            <w:szCs w:val="28"/>
          </w:rPr>
          <w:t>1.2.7 Минерально-сырьевые ресурсы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_Toc227158957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8" w:history="1">
        <w:r w:rsidR="007D46D2" w:rsidRPr="007D46D2">
          <w:rPr>
            <w:rStyle w:val="a5"/>
            <w:rFonts w:ascii="Times New Roman" w:hAnsi="Times New Roman" w:cs="Times New Roman"/>
            <w:noProof/>
            <w:sz w:val="28"/>
            <w:szCs w:val="28"/>
          </w:rPr>
          <w:t>1.2.8 Растительность</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_Toc227158958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59" w:history="1">
        <w:r w:rsidR="007D46D2" w:rsidRPr="007D46D2">
          <w:rPr>
            <w:rStyle w:val="a5"/>
            <w:rFonts w:ascii="Times New Roman" w:hAnsi="Times New Roman" w:cs="Times New Roman"/>
            <w:noProof/>
            <w:sz w:val="28"/>
            <w:szCs w:val="28"/>
          </w:rPr>
          <w:t>1.2.9 Животный мир</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_Toc227158959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0" w:history="1">
        <w:r w:rsidR="007D46D2" w:rsidRPr="007D46D2">
          <w:rPr>
            <w:rStyle w:val="a5"/>
            <w:rFonts w:ascii="Times New Roman" w:hAnsi="Times New Roman" w:cs="Times New Roman"/>
            <w:noProof/>
            <w:sz w:val="28"/>
            <w:szCs w:val="28"/>
          </w:rPr>
          <w:t>1.2.10 Лесные ресурсы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_Toc227158960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61" w:history="1">
        <w:r w:rsidR="007D46D2" w:rsidRPr="007D46D2">
          <w:rPr>
            <w:rStyle w:val="a5"/>
            <w:rFonts w:cs="Times New Roman"/>
            <w:bCs/>
            <w:i w:val="0"/>
            <w:sz w:val="28"/>
            <w:szCs w:val="28"/>
          </w:rPr>
          <w:t>1.3 Объекты культурного наследия.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_Toc227158961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14</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62" w:history="1">
        <w:r w:rsidR="007D46D2" w:rsidRPr="007D46D2">
          <w:rPr>
            <w:rStyle w:val="a5"/>
            <w:rFonts w:cs="Times New Roman"/>
            <w:bCs/>
            <w:i w:val="0"/>
            <w:sz w:val="28"/>
            <w:szCs w:val="28"/>
          </w:rPr>
          <w:t>1.4 Структура землепользования</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_Toc227158962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17</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3" w:history="1">
        <w:r w:rsidR="007D46D2" w:rsidRPr="007D46D2">
          <w:rPr>
            <w:rStyle w:val="a5"/>
            <w:rFonts w:ascii="Times New Roman" w:hAnsi="Times New Roman" w:cs="Times New Roman"/>
            <w:noProof/>
            <w:sz w:val="28"/>
            <w:szCs w:val="28"/>
          </w:rPr>
          <w:t>1.4.1 Границы населенных пунктов</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4" w:history="1">
        <w:r w:rsidR="007D46D2" w:rsidRPr="007D46D2">
          <w:rPr>
            <w:rStyle w:val="a5"/>
            <w:rFonts w:ascii="Times New Roman" w:hAnsi="Times New Roman" w:cs="Times New Roman"/>
            <w:noProof/>
            <w:sz w:val="28"/>
            <w:szCs w:val="28"/>
          </w:rPr>
          <w:t>1.4.2 Границы земель лесного фонда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65" w:history="1">
        <w:r w:rsidR="007D46D2" w:rsidRPr="007D46D2">
          <w:rPr>
            <w:rStyle w:val="a5"/>
            <w:rFonts w:cs="Times New Roman"/>
            <w:bCs/>
            <w:i w:val="0"/>
            <w:sz w:val="28"/>
            <w:szCs w:val="28"/>
          </w:rPr>
          <w:t>1.5 Социально-экономическая ситуация</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_Toc227158965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18</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6" w:history="1">
        <w:r w:rsidR="007D46D2" w:rsidRPr="007D46D2">
          <w:rPr>
            <w:rStyle w:val="a5"/>
            <w:rFonts w:ascii="Times New Roman" w:hAnsi="Times New Roman" w:cs="Times New Roman"/>
            <w:noProof/>
            <w:sz w:val="28"/>
            <w:szCs w:val="28"/>
          </w:rPr>
          <w:t>1.5.1 Экономическая база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_Toc227158966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7" w:history="1">
        <w:r w:rsidR="007D46D2" w:rsidRPr="007D46D2">
          <w:rPr>
            <w:rStyle w:val="a5"/>
            <w:rFonts w:ascii="Times New Roman" w:hAnsi="Times New Roman" w:cs="Times New Roman"/>
            <w:noProof/>
            <w:sz w:val="28"/>
            <w:szCs w:val="28"/>
          </w:rPr>
          <w:t>1.5.2 Население и трудовые ресурсы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_Toc227158967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8" w:history="1">
        <w:r w:rsidR="007D46D2" w:rsidRPr="007D46D2">
          <w:rPr>
            <w:rStyle w:val="a5"/>
            <w:rFonts w:ascii="Times New Roman" w:hAnsi="Times New Roman" w:cs="Times New Roman"/>
            <w:noProof/>
            <w:sz w:val="28"/>
            <w:szCs w:val="28"/>
          </w:rPr>
          <w:t>1.5.3 Жилищный фонд</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_Toc227158968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69" w:history="1">
        <w:r w:rsidR="007D46D2" w:rsidRPr="007D46D2">
          <w:rPr>
            <w:rStyle w:val="a5"/>
            <w:rFonts w:ascii="Times New Roman" w:hAnsi="Times New Roman" w:cs="Times New Roman"/>
            <w:noProof/>
            <w:sz w:val="28"/>
            <w:szCs w:val="28"/>
          </w:rPr>
          <w:t>1.5.4 Объекты социальной инфраструктуры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_Toc227158969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70" w:history="1">
        <w:r w:rsidR="007D46D2" w:rsidRPr="007D46D2">
          <w:rPr>
            <w:rStyle w:val="a5"/>
            <w:rFonts w:cs="Times New Roman"/>
            <w:bCs/>
            <w:i w:val="0"/>
            <w:sz w:val="28"/>
            <w:szCs w:val="28"/>
          </w:rPr>
          <w:t>1.6 Транспортная инфраструктура</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_Toc227158970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24</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1" w:history="1">
        <w:r w:rsidR="007D46D2" w:rsidRPr="007D46D2">
          <w:rPr>
            <w:rStyle w:val="a5"/>
            <w:rFonts w:ascii="Times New Roman" w:hAnsi="Times New Roman" w:cs="Times New Roman"/>
            <w:noProof/>
            <w:sz w:val="28"/>
            <w:szCs w:val="28"/>
          </w:rPr>
          <w:t>1.6.1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Воздушный транспорт</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2" w:history="1">
        <w:r w:rsidR="007D46D2" w:rsidRPr="007D46D2">
          <w:rPr>
            <w:rStyle w:val="a5"/>
            <w:rFonts w:ascii="Times New Roman" w:hAnsi="Times New Roman" w:cs="Times New Roman"/>
            <w:noProof/>
            <w:sz w:val="28"/>
            <w:szCs w:val="28"/>
          </w:rPr>
          <w:t>1.6.2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Железнодорожный транспорт</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3" w:history="1">
        <w:r w:rsidR="007D46D2" w:rsidRPr="007D46D2">
          <w:rPr>
            <w:rStyle w:val="a5"/>
            <w:rFonts w:ascii="Times New Roman" w:hAnsi="Times New Roman" w:cs="Times New Roman"/>
            <w:noProof/>
            <w:sz w:val="28"/>
            <w:szCs w:val="28"/>
          </w:rPr>
          <w:t>1.6.3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Водный транспорт</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4" w:history="1">
        <w:r w:rsidR="007D46D2" w:rsidRPr="007D46D2">
          <w:rPr>
            <w:rStyle w:val="a5"/>
            <w:rFonts w:ascii="Times New Roman" w:hAnsi="Times New Roman" w:cs="Times New Roman"/>
            <w:noProof/>
            <w:sz w:val="28"/>
            <w:szCs w:val="28"/>
          </w:rPr>
          <w:t>1.6.4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Автомобильные дороги и транспортная сеть</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75" w:history="1">
        <w:r w:rsidR="007D46D2" w:rsidRPr="007D46D2">
          <w:rPr>
            <w:rStyle w:val="a5"/>
            <w:rFonts w:cs="Times New Roman"/>
            <w:bCs/>
            <w:i w:val="0"/>
            <w:sz w:val="28"/>
            <w:szCs w:val="28"/>
          </w:rPr>
          <w:t>1.7</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Инженерная инфраструктура</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_Toc227158975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25</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6" w:history="1">
        <w:r w:rsidR="007D46D2" w:rsidRPr="007D46D2">
          <w:rPr>
            <w:rStyle w:val="a5"/>
            <w:rFonts w:ascii="Times New Roman" w:hAnsi="Times New Roman" w:cs="Times New Roman"/>
            <w:noProof/>
            <w:sz w:val="28"/>
            <w:szCs w:val="28"/>
          </w:rPr>
          <w:t>1.7.1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Водоснабжение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_Toc227158976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7" w:history="1">
        <w:r w:rsidR="007D46D2" w:rsidRPr="007D46D2">
          <w:rPr>
            <w:rStyle w:val="a5"/>
            <w:rFonts w:ascii="Times New Roman" w:hAnsi="Times New Roman" w:cs="Times New Roman"/>
            <w:noProof/>
            <w:sz w:val="28"/>
            <w:szCs w:val="28"/>
          </w:rPr>
          <w:t>1.7.2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Водоотведение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_Toc227158977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8" w:history="1">
        <w:r w:rsidR="007D46D2" w:rsidRPr="007D46D2">
          <w:rPr>
            <w:rStyle w:val="a5"/>
            <w:rFonts w:ascii="Times New Roman" w:hAnsi="Times New Roman" w:cs="Times New Roman"/>
            <w:noProof/>
            <w:sz w:val="28"/>
            <w:szCs w:val="28"/>
          </w:rPr>
          <w:t>1.7.3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Теплоснабжение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_Toc227158978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79" w:history="1">
        <w:r w:rsidR="007D46D2" w:rsidRPr="007D46D2">
          <w:rPr>
            <w:rStyle w:val="a5"/>
            <w:rFonts w:ascii="Times New Roman" w:hAnsi="Times New Roman" w:cs="Times New Roman"/>
            <w:noProof/>
            <w:sz w:val="28"/>
            <w:szCs w:val="28"/>
          </w:rPr>
          <w:t>1.7.4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Газоснабжение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_Toc227158979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0" w:history="1">
        <w:r w:rsidR="007D46D2" w:rsidRPr="007D46D2">
          <w:rPr>
            <w:rStyle w:val="a5"/>
            <w:rFonts w:ascii="Times New Roman" w:hAnsi="Times New Roman" w:cs="Times New Roman"/>
            <w:noProof/>
            <w:sz w:val="28"/>
            <w:szCs w:val="28"/>
          </w:rPr>
          <w:t>1.7.5</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Электроснабжение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_Toc227158980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1" w:history="1">
        <w:r w:rsidR="007D46D2" w:rsidRPr="007D46D2">
          <w:rPr>
            <w:rStyle w:val="a5"/>
            <w:rFonts w:ascii="Times New Roman" w:hAnsi="Times New Roman" w:cs="Times New Roman"/>
            <w:noProof/>
            <w:sz w:val="28"/>
            <w:szCs w:val="28"/>
          </w:rPr>
          <w:t>1.7.6</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Сети связи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82" w:history="1">
        <w:r w:rsidR="007D46D2" w:rsidRPr="007D46D2">
          <w:rPr>
            <w:rStyle w:val="a5"/>
            <w:rFonts w:cs="Times New Roman"/>
            <w:bCs/>
            <w:i w:val="0"/>
            <w:sz w:val="28"/>
            <w:szCs w:val="28"/>
          </w:rPr>
          <w:t>1.8</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Состояние окружающей среды</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_Toc227158982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29</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3" w:history="1">
        <w:r w:rsidR="007D46D2" w:rsidRPr="007D46D2">
          <w:rPr>
            <w:rStyle w:val="a5"/>
            <w:rFonts w:ascii="Times New Roman" w:hAnsi="Times New Roman" w:cs="Times New Roman"/>
            <w:noProof/>
            <w:sz w:val="28"/>
            <w:szCs w:val="28"/>
            <w:lang w:eastAsia="x-none"/>
          </w:rPr>
          <w:t>1.8.1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lang w:val="x-none"/>
          </w:rPr>
          <w:t>Охрана атмосферного</w:t>
        </w:r>
        <w:r w:rsidR="007D46D2" w:rsidRPr="007D46D2">
          <w:rPr>
            <w:rStyle w:val="a5"/>
            <w:rFonts w:ascii="Times New Roman" w:hAnsi="Times New Roman" w:cs="Times New Roman"/>
            <w:bCs/>
            <w:noProof/>
            <w:sz w:val="28"/>
            <w:szCs w:val="28"/>
          </w:rPr>
          <w:t xml:space="preserve"> </w:t>
        </w:r>
        <w:r w:rsidR="007D46D2" w:rsidRPr="007D46D2">
          <w:rPr>
            <w:rStyle w:val="a5"/>
            <w:rFonts w:ascii="Times New Roman" w:hAnsi="Times New Roman" w:cs="Times New Roman"/>
            <w:bCs/>
            <w:noProof/>
            <w:sz w:val="28"/>
            <w:szCs w:val="28"/>
            <w:lang w:val="x-none"/>
          </w:rPr>
          <w:t>воздуха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4" w:history="1">
        <w:r w:rsidR="007D46D2" w:rsidRPr="007D46D2">
          <w:rPr>
            <w:rStyle w:val="a5"/>
            <w:rFonts w:ascii="Times New Roman" w:hAnsi="Times New Roman" w:cs="Times New Roman"/>
            <w:bCs/>
            <w:noProof/>
            <w:sz w:val="28"/>
            <w:szCs w:val="28"/>
          </w:rPr>
          <w:t>1.8.2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Поверхностные и подземные воды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5" w:history="1">
        <w:r w:rsidR="007D46D2" w:rsidRPr="007D46D2">
          <w:rPr>
            <w:rStyle w:val="a5"/>
            <w:rFonts w:ascii="Times New Roman" w:hAnsi="Times New Roman" w:cs="Times New Roman"/>
            <w:bCs/>
            <w:noProof/>
            <w:sz w:val="28"/>
            <w:szCs w:val="28"/>
          </w:rPr>
          <w:t>1.8.3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Почвы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_Toc227158985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6" w:history="1">
        <w:r w:rsidR="007D46D2" w:rsidRPr="007D46D2">
          <w:rPr>
            <w:rStyle w:val="a5"/>
            <w:rFonts w:ascii="Times New Roman" w:hAnsi="Times New Roman" w:cs="Times New Roman"/>
            <w:bCs/>
            <w:noProof/>
            <w:sz w:val="28"/>
            <w:szCs w:val="28"/>
          </w:rPr>
          <w:t>1.8.4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lang w:val="x-none"/>
          </w:rPr>
          <w:t>Санитарная очистка территории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_Toc227158986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7" w:history="1">
        <w:r w:rsidR="007D46D2" w:rsidRPr="007D46D2">
          <w:rPr>
            <w:rStyle w:val="a5"/>
            <w:rFonts w:ascii="Times New Roman" w:hAnsi="Times New Roman" w:cs="Times New Roman"/>
            <w:bCs/>
            <w:noProof/>
            <w:sz w:val="28"/>
            <w:szCs w:val="28"/>
            <w:lang w:val="x-none"/>
          </w:rPr>
          <w:t>1.8.5</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Акустическое</w:t>
        </w:r>
        <w:r w:rsidR="007D46D2" w:rsidRPr="007D46D2">
          <w:rPr>
            <w:rStyle w:val="a5"/>
            <w:rFonts w:ascii="Times New Roman" w:hAnsi="Times New Roman" w:cs="Times New Roman"/>
            <w:bCs/>
            <w:noProof/>
            <w:sz w:val="28"/>
            <w:szCs w:val="28"/>
            <w:lang w:val="x-none"/>
          </w:rPr>
          <w:t xml:space="preserve"> загрязнение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_Toc227158987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8" w:history="1">
        <w:r w:rsidR="007D46D2" w:rsidRPr="007D46D2">
          <w:rPr>
            <w:rStyle w:val="a5"/>
            <w:rFonts w:ascii="Times New Roman" w:hAnsi="Times New Roman" w:cs="Times New Roman"/>
            <w:bCs/>
            <w:noProof/>
            <w:sz w:val="28"/>
            <w:szCs w:val="28"/>
            <w:lang w:val="x-none"/>
          </w:rPr>
          <w:t>1.8.6</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Электромагнитное</w:t>
        </w:r>
        <w:r w:rsidR="007D46D2" w:rsidRPr="007D46D2">
          <w:rPr>
            <w:rStyle w:val="a5"/>
            <w:rFonts w:ascii="Times New Roman" w:hAnsi="Times New Roman" w:cs="Times New Roman"/>
            <w:bCs/>
            <w:noProof/>
            <w:sz w:val="28"/>
            <w:szCs w:val="28"/>
            <w:lang w:val="x-none"/>
          </w:rPr>
          <w:t xml:space="preserve"> загрязнение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_Toc227158988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89" w:history="1">
        <w:r w:rsidR="007D46D2" w:rsidRPr="007D46D2">
          <w:rPr>
            <w:rStyle w:val="a5"/>
            <w:rFonts w:ascii="Times New Roman" w:hAnsi="Times New Roman" w:cs="Times New Roman"/>
            <w:bCs/>
            <w:noProof/>
            <w:sz w:val="28"/>
            <w:szCs w:val="28"/>
            <w:lang w:val="x-none"/>
          </w:rPr>
          <w:t>1.8.7</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Радиационная</w:t>
        </w:r>
        <w:r w:rsidR="007D46D2" w:rsidRPr="007D46D2">
          <w:rPr>
            <w:rStyle w:val="a5"/>
            <w:rFonts w:ascii="Times New Roman" w:hAnsi="Times New Roman" w:cs="Times New Roman"/>
            <w:bCs/>
            <w:noProof/>
            <w:sz w:val="28"/>
            <w:szCs w:val="28"/>
            <w:lang w:val="x-none"/>
          </w:rPr>
          <w:t xml:space="preserve"> обстановка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_Toc227158989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35</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90" w:history="1">
        <w:r w:rsidR="007D46D2" w:rsidRPr="007D46D2">
          <w:rPr>
            <w:rStyle w:val="a5"/>
            <w:rFonts w:cs="Times New Roman"/>
            <w:bCs/>
            <w:i w:val="0"/>
            <w:sz w:val="28"/>
            <w:szCs w:val="28"/>
          </w:rPr>
          <w:t>1.9</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Особо охраняемые природные территории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_Toc227158990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36</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91" w:history="1">
        <w:r w:rsidR="007D46D2" w:rsidRPr="007D46D2">
          <w:rPr>
            <w:rStyle w:val="a5"/>
            <w:rFonts w:cs="Times New Roman"/>
            <w:bCs/>
            <w:i w:val="0"/>
            <w:sz w:val="28"/>
            <w:szCs w:val="28"/>
          </w:rPr>
          <w:t>1.10</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Зоны с особыми условиями использования территории. Характеристики ограничений по экологическим и санитарно-эпидемиологическим условиям</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_Toc227158991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36</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92" w:history="1">
        <w:r w:rsidR="007D46D2" w:rsidRPr="007D46D2">
          <w:rPr>
            <w:rStyle w:val="a5"/>
            <w:rFonts w:ascii="Times New Roman" w:hAnsi="Times New Roman" w:cs="Times New Roman"/>
            <w:noProof/>
            <w:sz w:val="28"/>
            <w:szCs w:val="28"/>
          </w:rPr>
          <w:t>1.10.1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Охранная зона объектов электроэнергетики (объектов электросетевого хозяйства и объектов по производству электрической энергии)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_Toc227158992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93" w:history="1">
        <w:r w:rsidR="007D46D2" w:rsidRPr="007D46D2">
          <w:rPr>
            <w:rStyle w:val="a5"/>
            <w:rFonts w:ascii="Times New Roman" w:hAnsi="Times New Roman" w:cs="Times New Roman"/>
            <w:noProof/>
            <w:sz w:val="28"/>
            <w:szCs w:val="28"/>
          </w:rPr>
          <w:t>1.10.2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Охранная зона трубопроводов (газопроводов, нефтепроводов и нефтепродуктопроводов, аммиакопроводов)</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_Toc227158993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94" w:history="1">
        <w:r w:rsidR="007D46D2" w:rsidRPr="007D46D2">
          <w:rPr>
            <w:rStyle w:val="a5"/>
            <w:rFonts w:ascii="Times New Roman" w:hAnsi="Times New Roman" w:cs="Times New Roman"/>
            <w:noProof/>
            <w:sz w:val="28"/>
            <w:szCs w:val="28"/>
          </w:rPr>
          <w:t>1.10.3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Водоохранная зона и прибрежная защитная полоса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_Toc227158994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41</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95" w:history="1">
        <w:r w:rsidR="007D46D2" w:rsidRPr="007D46D2">
          <w:rPr>
            <w:rStyle w:val="a5"/>
            <w:rFonts w:ascii="Times New Roman" w:hAnsi="Times New Roman" w:cs="Times New Roman"/>
            <w:noProof/>
            <w:sz w:val="28"/>
            <w:szCs w:val="28"/>
          </w:rPr>
          <w:t>1.10.4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Санитарно-защитная зона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_Toc227158995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8996" w:history="1">
        <w:r w:rsidR="007D46D2" w:rsidRPr="007D46D2">
          <w:rPr>
            <w:rStyle w:val="a5"/>
            <w:rFonts w:ascii="Times New Roman" w:hAnsi="Times New Roman" w:cs="Times New Roman"/>
            <w:noProof/>
            <w:sz w:val="28"/>
            <w:szCs w:val="28"/>
            <w:lang w:eastAsia="x-none"/>
          </w:rPr>
          <w:t xml:space="preserve">1.10.5 </w:t>
        </w:r>
        <w:r w:rsidR="007D46D2" w:rsidRPr="007D46D2">
          <w:rPr>
            <w:rStyle w:val="a5"/>
            <w:rFonts w:ascii="Times New Roman" w:hAnsi="Times New Roman" w:cs="Times New Roman"/>
            <w:noProof/>
            <w:sz w:val="28"/>
            <w:szCs w:val="28"/>
            <w:lang w:val="x-none" w:eastAsia="x-none"/>
          </w:rP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_Toc227158996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13"/>
        <w:rPr>
          <w:rFonts w:eastAsiaTheme="minorEastAsia"/>
          <w:b w:val="0"/>
          <w:bCs w:val="0"/>
          <w:sz w:val="28"/>
          <w:szCs w:val="28"/>
        </w:rPr>
      </w:pPr>
      <w:hyperlink w:anchor="_Toc227158997" w:history="1">
        <w:r w:rsidR="007D46D2" w:rsidRPr="007D46D2">
          <w:rPr>
            <w:rStyle w:val="a5"/>
            <w:b w:val="0"/>
            <w:sz w:val="28"/>
            <w:szCs w:val="28"/>
          </w:rPr>
          <w:t>2</w:t>
        </w:r>
        <w:r w:rsidR="007D46D2" w:rsidRPr="007D46D2">
          <w:rPr>
            <w:rFonts w:eastAsiaTheme="minorEastAsia"/>
            <w:b w:val="0"/>
            <w:bCs w:val="0"/>
            <w:sz w:val="28"/>
            <w:szCs w:val="28"/>
          </w:rPr>
          <w:tab/>
        </w:r>
        <w:r w:rsidR="007D46D2" w:rsidRPr="007D46D2">
          <w:rPr>
            <w:rStyle w:val="a5"/>
            <w:b w:val="0"/>
            <w:sz w:val="28"/>
            <w:szCs w:val="28"/>
          </w:rPr>
          <w:t>ОБОСНОВАНИЕ ВЫБРАННОГО ВАРИАНТА РАЗМЕЩЕНИЯ ОБЪЕКТОВ МЕСТНОГО ЗНАЧЕНИЯ  МУНИЦИПАЛЬНОГО ОКРУГА НА ОСНОВЕ АНАЛИЗА ИСПОЛЬЗОВАНИЯ ТЕРРИТОРИЙ МУНИЦИПАЛЬНОГО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7D46D2" w:rsidRPr="007D46D2">
          <w:rPr>
            <w:b w:val="0"/>
            <w:webHidden/>
            <w:sz w:val="28"/>
            <w:szCs w:val="28"/>
          </w:rPr>
          <w:tab/>
        </w:r>
        <w:r w:rsidR="007D46D2" w:rsidRPr="007D46D2">
          <w:rPr>
            <w:b w:val="0"/>
            <w:webHidden/>
            <w:sz w:val="28"/>
            <w:szCs w:val="28"/>
          </w:rPr>
          <w:fldChar w:fldCharType="begin"/>
        </w:r>
        <w:r w:rsidR="007D46D2" w:rsidRPr="007D46D2">
          <w:rPr>
            <w:b w:val="0"/>
            <w:webHidden/>
            <w:sz w:val="28"/>
            <w:szCs w:val="28"/>
          </w:rPr>
          <w:instrText xml:space="preserve"> PAGEREF _Toc227158997 \h </w:instrText>
        </w:r>
        <w:r w:rsidR="007D46D2" w:rsidRPr="007D46D2">
          <w:rPr>
            <w:b w:val="0"/>
            <w:webHidden/>
            <w:sz w:val="28"/>
            <w:szCs w:val="28"/>
          </w:rPr>
        </w:r>
        <w:r w:rsidR="007D46D2" w:rsidRPr="007D46D2">
          <w:rPr>
            <w:b w:val="0"/>
            <w:webHidden/>
            <w:sz w:val="28"/>
            <w:szCs w:val="28"/>
          </w:rPr>
          <w:fldChar w:fldCharType="separate"/>
        </w:r>
        <w:r>
          <w:rPr>
            <w:b w:val="0"/>
            <w:webHidden/>
            <w:sz w:val="28"/>
            <w:szCs w:val="28"/>
          </w:rPr>
          <w:t>48</w:t>
        </w:r>
        <w:r w:rsidR="007D46D2" w:rsidRPr="007D46D2">
          <w:rPr>
            <w:b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8998" w:history="1">
        <w:r w:rsidR="007D46D2" w:rsidRPr="007D46D2">
          <w:rPr>
            <w:rStyle w:val="a5"/>
            <w:rFonts w:cs="Times New Roman"/>
            <w:bCs/>
            <w:i w:val="0"/>
            <w:sz w:val="28"/>
            <w:szCs w:val="28"/>
          </w:rPr>
          <w:t>2.1</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_Toc227158998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48</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02" w:history="1">
        <w:r w:rsidR="007D46D2" w:rsidRPr="007D46D2">
          <w:rPr>
            <w:rStyle w:val="a5"/>
            <w:rFonts w:ascii="Times New Roman" w:hAnsi="Times New Roman" w:cs="Times New Roman"/>
            <w:bCs/>
            <w:noProof/>
            <w:sz w:val="28"/>
            <w:szCs w:val="28"/>
          </w:rPr>
          <w:t>2.1.1 Анализ существующих документов стратегического и территориального планирования Российской Федерации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_Toc227159002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03" w:history="1">
        <w:r w:rsidR="007D46D2" w:rsidRPr="007D46D2">
          <w:rPr>
            <w:rStyle w:val="a5"/>
            <w:rFonts w:ascii="Times New Roman" w:hAnsi="Times New Roman" w:cs="Times New Roman"/>
            <w:bCs/>
            <w:noProof/>
            <w:sz w:val="28"/>
            <w:szCs w:val="28"/>
          </w:rPr>
          <w:t>2.1.2 Анализ существующих документов стратегического и территориального планирования Вологодской области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_Toc227159003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04" w:history="1">
        <w:r w:rsidR="007D46D2" w:rsidRPr="007D46D2">
          <w:rPr>
            <w:rStyle w:val="a5"/>
            <w:rFonts w:ascii="Times New Roman" w:hAnsi="Times New Roman" w:cs="Times New Roman"/>
            <w:bCs/>
            <w:noProof/>
            <w:sz w:val="28"/>
            <w:szCs w:val="28"/>
          </w:rPr>
          <w:t>2.1.2.1 Мероприятия, предусмотренные в Схеме территориального планирования Вологодской области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_Toc227159004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49</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05" w:history="1">
        <w:r w:rsidR="007D46D2" w:rsidRPr="007D46D2">
          <w:rPr>
            <w:rStyle w:val="a5"/>
            <w:rFonts w:ascii="Times New Roman" w:eastAsia="Calibri" w:hAnsi="Times New Roman" w:cs="Times New Roman"/>
            <w:noProof/>
            <w:sz w:val="28"/>
            <w:szCs w:val="28"/>
          </w:rPr>
          <w:t>2.1.3</w:t>
        </w:r>
        <w:r w:rsidR="007D46D2" w:rsidRPr="007D46D2">
          <w:rPr>
            <w:rStyle w:val="a5"/>
            <w:rFonts w:ascii="Times New Roman" w:hAnsi="Times New Roman" w:cs="Times New Roman"/>
            <w:bCs/>
            <w:noProof/>
            <w:sz w:val="28"/>
            <w:szCs w:val="28"/>
          </w:rPr>
          <w:t xml:space="preserve"> Развитие планировочной структуры и функционального зонирования территории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_Toc227159005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49</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06" w:history="1">
        <w:r w:rsidR="007D46D2" w:rsidRPr="007D46D2">
          <w:rPr>
            <w:rStyle w:val="a5"/>
            <w:rFonts w:cs="Times New Roman"/>
            <w:bCs/>
            <w:i w:val="0"/>
            <w:sz w:val="28"/>
            <w:szCs w:val="28"/>
          </w:rPr>
          <w:t>2.2</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Основные направления социально-экономического развития</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_Toc227159006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52</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09" w:history="1">
        <w:r w:rsidR="007D46D2" w:rsidRPr="007D46D2">
          <w:rPr>
            <w:rStyle w:val="a5"/>
            <w:rFonts w:ascii="Times New Roman" w:hAnsi="Times New Roman" w:cs="Times New Roman"/>
            <w:bCs/>
            <w:noProof/>
            <w:sz w:val="28"/>
            <w:szCs w:val="28"/>
          </w:rPr>
          <w:t>2.2.1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Прогноз численности населения</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_Toc227159009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10" w:history="1">
        <w:r w:rsidR="007D46D2" w:rsidRPr="007D46D2">
          <w:rPr>
            <w:rStyle w:val="a5"/>
            <w:rFonts w:ascii="Times New Roman" w:hAnsi="Times New Roman" w:cs="Times New Roman"/>
            <w:bCs/>
            <w:noProof/>
            <w:sz w:val="28"/>
            <w:szCs w:val="28"/>
          </w:rPr>
          <w:t>2.2.2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Жилищное строительство</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_Toc227159010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11" w:history="1">
        <w:r w:rsidR="007D46D2" w:rsidRPr="007D46D2">
          <w:rPr>
            <w:rStyle w:val="a5"/>
            <w:rFonts w:ascii="Times New Roman" w:hAnsi="Times New Roman" w:cs="Times New Roman"/>
            <w:noProof/>
            <w:sz w:val="28"/>
            <w:szCs w:val="28"/>
          </w:rPr>
          <w:t>2.2.3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Развитие объектов обслуживания населения</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_Toc227159011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16" w:history="1">
        <w:r w:rsidR="007D46D2" w:rsidRPr="007D46D2">
          <w:rPr>
            <w:rStyle w:val="a5"/>
            <w:rFonts w:ascii="Times New Roman" w:hAnsi="Times New Roman" w:cs="Times New Roman"/>
            <w:bCs/>
            <w:noProof/>
            <w:sz w:val="28"/>
            <w:szCs w:val="28"/>
          </w:rPr>
          <w:t>2.2.4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Развитие сети образовательных учреждений</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_Toc227159016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17" w:history="1">
        <w:r w:rsidR="007D46D2" w:rsidRPr="007D46D2">
          <w:rPr>
            <w:rStyle w:val="a5"/>
            <w:rFonts w:ascii="Times New Roman" w:hAnsi="Times New Roman" w:cs="Times New Roman"/>
            <w:bCs/>
            <w:noProof/>
            <w:sz w:val="28"/>
            <w:szCs w:val="28"/>
          </w:rPr>
          <w:t>2.2.5</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Развитие сети здравоохранения</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_Toc227159017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18" w:history="1">
        <w:r w:rsidR="007D46D2" w:rsidRPr="007D46D2">
          <w:rPr>
            <w:rStyle w:val="a5"/>
            <w:rFonts w:ascii="Times New Roman" w:hAnsi="Times New Roman" w:cs="Times New Roman"/>
            <w:bCs/>
            <w:noProof/>
            <w:sz w:val="28"/>
            <w:szCs w:val="28"/>
          </w:rPr>
          <w:t>2.2.6</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Развитие сети объектов физической культуры и массового спорта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_Toc227159018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19" w:history="1">
        <w:r w:rsidR="007D46D2" w:rsidRPr="007D46D2">
          <w:rPr>
            <w:rStyle w:val="a5"/>
            <w:rFonts w:ascii="Times New Roman" w:hAnsi="Times New Roman" w:cs="Times New Roman"/>
            <w:bCs/>
            <w:noProof/>
            <w:sz w:val="28"/>
            <w:szCs w:val="28"/>
          </w:rPr>
          <w:t>2.2.7</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Развитие сети объектов культуры и искусства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_Toc227159019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20" w:history="1">
        <w:r w:rsidR="007D46D2" w:rsidRPr="007D46D2">
          <w:rPr>
            <w:rStyle w:val="a5"/>
            <w:rFonts w:ascii="Times New Roman" w:hAnsi="Times New Roman" w:cs="Times New Roman"/>
            <w:bCs/>
            <w:noProof/>
            <w:sz w:val="28"/>
            <w:szCs w:val="28"/>
          </w:rPr>
          <w:t>2.2.8</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Объекты общественного питания, торговли и бытового обслуживания</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_Toc227159020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21" w:history="1">
        <w:r w:rsidR="007D46D2" w:rsidRPr="007D46D2">
          <w:rPr>
            <w:rStyle w:val="a5"/>
            <w:rFonts w:ascii="Times New Roman" w:hAnsi="Times New Roman" w:cs="Times New Roman"/>
            <w:bCs/>
            <w:noProof/>
            <w:sz w:val="28"/>
            <w:szCs w:val="28"/>
          </w:rPr>
          <w:t>2.2.9</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Объекты организаций ритуальных услуг и места захоронения</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_Toc227159021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22" w:history="1">
        <w:r w:rsidR="007D46D2" w:rsidRPr="007D46D2">
          <w:rPr>
            <w:rStyle w:val="a5"/>
            <w:rFonts w:ascii="Times New Roman" w:hAnsi="Times New Roman" w:cs="Times New Roman"/>
            <w:bCs/>
            <w:noProof/>
            <w:sz w:val="28"/>
            <w:szCs w:val="28"/>
          </w:rPr>
          <w:t>2.2.10</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Объекты массового отдыха жителей</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_Toc227159022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31" w:history="1">
        <w:r w:rsidR="007D46D2" w:rsidRPr="007D46D2">
          <w:rPr>
            <w:rStyle w:val="a5"/>
            <w:rFonts w:ascii="Times New Roman" w:hAnsi="Times New Roman" w:cs="Times New Roman"/>
            <w:bCs/>
            <w:noProof/>
            <w:sz w:val="28"/>
            <w:szCs w:val="28"/>
          </w:rPr>
          <w:t>2.2.11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Оценка возможного влияния планируемых для размещения объектов местного значения муниципального округа на комплексное развитие этих территорий</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_Toc227159031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32" w:history="1">
        <w:r w:rsidR="007D46D2" w:rsidRPr="007D46D2">
          <w:rPr>
            <w:rStyle w:val="a5"/>
            <w:rFonts w:cs="Times New Roman"/>
            <w:bCs/>
            <w:i w:val="0"/>
            <w:sz w:val="28"/>
            <w:szCs w:val="28"/>
          </w:rPr>
          <w:t>2.3</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Предложения по установлению границ населенных пунктов</w:t>
        </w:r>
        <w:r w:rsidR="007D46D2" w:rsidRPr="007D46D2">
          <w:rPr>
            <w:rStyle w:val="a5"/>
            <w:rFonts w:cs="Times New Roman"/>
            <w:bCs/>
            <w:i w:val="0"/>
            <w:strike/>
            <w:sz w:val="28"/>
            <w:szCs w:val="28"/>
          </w:rPr>
          <w:t xml:space="preserve"> </w:t>
        </w:r>
        <w:r w:rsidR="007D46D2" w:rsidRPr="007D46D2">
          <w:rPr>
            <w:rStyle w:val="a5"/>
            <w:rFonts w:cs="Times New Roman"/>
            <w:bCs/>
            <w:i w:val="0"/>
            <w:sz w:val="28"/>
            <w:szCs w:val="28"/>
          </w:rPr>
          <w:t>муниципального округа</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_Toc227159032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57</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34" w:history="1">
        <w:r w:rsidR="007D46D2" w:rsidRPr="007D46D2">
          <w:rPr>
            <w:rStyle w:val="a5"/>
            <w:rFonts w:ascii="Times New Roman" w:hAnsi="Times New Roman" w:cs="Times New Roman"/>
            <w:bCs/>
            <w:noProof/>
            <w:sz w:val="28"/>
            <w:szCs w:val="28"/>
          </w:rPr>
          <w:t>2.3.1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Площадь населенного пункта в границах, установленных генеральным планом</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_Toc227159034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35" w:history="1">
        <w:r w:rsidR="007D46D2" w:rsidRPr="007D46D2">
          <w:rPr>
            <w:rStyle w:val="a5"/>
            <w:rFonts w:cs="Times New Roman"/>
            <w:bCs/>
            <w:i w:val="0"/>
            <w:sz w:val="28"/>
            <w:szCs w:val="28"/>
          </w:rPr>
          <w:t>2.4</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Развитие транспортной инфраструктуры</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_Toc227159035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64</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36" w:history="1">
        <w:r w:rsidR="007D46D2" w:rsidRPr="007D46D2">
          <w:rPr>
            <w:rStyle w:val="a5"/>
            <w:rFonts w:cs="Times New Roman"/>
            <w:bCs/>
            <w:i w:val="0"/>
            <w:sz w:val="28"/>
            <w:szCs w:val="28"/>
          </w:rPr>
          <w:t>2.5</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Развитие инженерной инфраструктуры</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_Toc227159036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64</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37" w:history="1">
        <w:r w:rsidR="007D46D2" w:rsidRPr="007D46D2">
          <w:rPr>
            <w:rStyle w:val="a5"/>
            <w:rFonts w:ascii="Times New Roman" w:hAnsi="Times New Roman" w:cs="Times New Roman"/>
            <w:bCs/>
            <w:noProof/>
            <w:sz w:val="28"/>
            <w:szCs w:val="28"/>
          </w:rPr>
          <w:t>2.5.1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Водоснабжение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_Toc227159037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38" w:history="1">
        <w:r w:rsidR="007D46D2" w:rsidRPr="007D46D2">
          <w:rPr>
            <w:rStyle w:val="a5"/>
            <w:rFonts w:ascii="Times New Roman" w:hAnsi="Times New Roman" w:cs="Times New Roman"/>
            <w:bCs/>
            <w:noProof/>
            <w:sz w:val="28"/>
            <w:szCs w:val="28"/>
          </w:rPr>
          <w:t>2.5.2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Водоотведение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_Toc227159038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65</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39" w:history="1">
        <w:r w:rsidR="007D46D2" w:rsidRPr="007D46D2">
          <w:rPr>
            <w:rStyle w:val="a5"/>
            <w:rFonts w:ascii="Times New Roman" w:hAnsi="Times New Roman" w:cs="Times New Roman"/>
            <w:bCs/>
            <w:noProof/>
            <w:sz w:val="28"/>
            <w:szCs w:val="28"/>
          </w:rPr>
          <w:t>2.5.3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Электроснабжение</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_Toc227159039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66</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40" w:history="1">
        <w:r w:rsidR="007D46D2" w:rsidRPr="007D46D2">
          <w:rPr>
            <w:rStyle w:val="a5"/>
            <w:rFonts w:ascii="Times New Roman" w:hAnsi="Times New Roman" w:cs="Times New Roman"/>
            <w:bCs/>
            <w:noProof/>
            <w:sz w:val="28"/>
            <w:szCs w:val="28"/>
          </w:rPr>
          <w:t>2.5.4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Сети связи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_Toc227159040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68</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41" w:history="1">
        <w:r w:rsidR="007D46D2" w:rsidRPr="007D46D2">
          <w:rPr>
            <w:rStyle w:val="a5"/>
            <w:rFonts w:cs="Times New Roman"/>
            <w:bCs/>
            <w:i w:val="0"/>
            <w:sz w:val="28"/>
            <w:szCs w:val="28"/>
          </w:rPr>
          <w:t>2.6</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Охрана окружающей среды и санитарная очистка территории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_Toc227159041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69</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42" w:history="1">
        <w:r w:rsidR="007D46D2" w:rsidRPr="007D46D2">
          <w:rPr>
            <w:rStyle w:val="a5"/>
            <w:rFonts w:ascii="Times New Roman" w:hAnsi="Times New Roman" w:cs="Times New Roman"/>
            <w:bCs/>
            <w:noProof/>
            <w:sz w:val="28"/>
            <w:szCs w:val="28"/>
          </w:rPr>
          <w:t>2.6.1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Охрана атмосферного воздуха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_Toc227159042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69</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43" w:history="1">
        <w:r w:rsidR="007D46D2" w:rsidRPr="007D46D2">
          <w:rPr>
            <w:rStyle w:val="a5"/>
            <w:rFonts w:ascii="Times New Roman" w:hAnsi="Times New Roman" w:cs="Times New Roman"/>
            <w:bCs/>
            <w:noProof/>
            <w:sz w:val="28"/>
            <w:szCs w:val="28"/>
          </w:rPr>
          <w:t>2.6.2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Поверхностные и подземные воды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_Toc227159043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70</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44" w:history="1">
        <w:r w:rsidR="007D46D2" w:rsidRPr="007D46D2">
          <w:rPr>
            <w:rStyle w:val="a5"/>
            <w:rFonts w:ascii="Times New Roman" w:hAnsi="Times New Roman" w:cs="Times New Roman"/>
            <w:bCs/>
            <w:noProof/>
            <w:sz w:val="28"/>
            <w:szCs w:val="28"/>
          </w:rPr>
          <w:t>2.6.3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Почва</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_Toc227159044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70</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45" w:history="1">
        <w:r w:rsidR="007D46D2" w:rsidRPr="007D46D2">
          <w:rPr>
            <w:rStyle w:val="a5"/>
            <w:rFonts w:ascii="Times New Roman" w:hAnsi="Times New Roman" w:cs="Times New Roman"/>
            <w:bCs/>
            <w:noProof/>
            <w:sz w:val="28"/>
            <w:szCs w:val="28"/>
          </w:rPr>
          <w:t>2.6.4</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bCs/>
            <w:noProof/>
            <w:sz w:val="28"/>
            <w:szCs w:val="28"/>
          </w:rPr>
          <w:t>Санитарная очистка территории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_Toc227159045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71</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13"/>
        <w:rPr>
          <w:rFonts w:eastAsiaTheme="minorEastAsia"/>
          <w:b w:val="0"/>
          <w:bCs w:val="0"/>
          <w:sz w:val="28"/>
          <w:szCs w:val="28"/>
        </w:rPr>
      </w:pPr>
      <w:hyperlink w:anchor="_Toc227159046" w:history="1">
        <w:r w:rsidR="007D46D2" w:rsidRPr="007D46D2">
          <w:rPr>
            <w:rStyle w:val="a5"/>
            <w:b w:val="0"/>
            <w:sz w:val="28"/>
            <w:szCs w:val="28"/>
          </w:rPr>
          <w:t>3</w:t>
        </w:r>
        <w:r w:rsidR="007D46D2" w:rsidRPr="007D46D2">
          <w:rPr>
            <w:rFonts w:eastAsiaTheme="minorEastAsia"/>
            <w:b w:val="0"/>
            <w:bCs w:val="0"/>
            <w:sz w:val="28"/>
            <w:szCs w:val="28"/>
          </w:rPr>
          <w:tab/>
        </w:r>
        <w:r w:rsidR="007D46D2" w:rsidRPr="007D46D2">
          <w:rPr>
            <w:rStyle w:val="a5"/>
            <w:b w:val="0"/>
            <w:sz w:val="28"/>
            <w:szCs w:val="28"/>
          </w:rPr>
          <w:t>ПЕРЕЧЕНЬ И ХАРАКТЕРИСТИКА ОСНОВНЫХ ФАКТОРОВ РИСКА ВОЗНИКНОВЕНИЯ ЧРЕЗВЫЧАЙНЫХ СИТУАЦИЙ ПРИРОДНОГО И ТЕХНОГЕННОГО ХАРАКТЕРА</w:t>
        </w:r>
        <w:r w:rsidR="007D46D2" w:rsidRPr="007D46D2">
          <w:rPr>
            <w:b w:val="0"/>
            <w:webHidden/>
            <w:sz w:val="28"/>
            <w:szCs w:val="28"/>
          </w:rPr>
          <w:tab/>
        </w:r>
        <w:r w:rsidR="007D46D2" w:rsidRPr="007D46D2">
          <w:rPr>
            <w:b w:val="0"/>
            <w:webHidden/>
            <w:sz w:val="28"/>
            <w:szCs w:val="28"/>
          </w:rPr>
          <w:fldChar w:fldCharType="begin"/>
        </w:r>
        <w:r w:rsidR="007D46D2" w:rsidRPr="007D46D2">
          <w:rPr>
            <w:b w:val="0"/>
            <w:webHidden/>
            <w:sz w:val="28"/>
            <w:szCs w:val="28"/>
          </w:rPr>
          <w:instrText xml:space="preserve"> PAGEREF _Toc227159046 \h </w:instrText>
        </w:r>
        <w:r w:rsidR="007D46D2" w:rsidRPr="007D46D2">
          <w:rPr>
            <w:b w:val="0"/>
            <w:webHidden/>
            <w:sz w:val="28"/>
            <w:szCs w:val="28"/>
          </w:rPr>
        </w:r>
        <w:r w:rsidR="007D46D2" w:rsidRPr="007D46D2">
          <w:rPr>
            <w:b w:val="0"/>
            <w:webHidden/>
            <w:sz w:val="28"/>
            <w:szCs w:val="28"/>
          </w:rPr>
          <w:fldChar w:fldCharType="separate"/>
        </w:r>
        <w:r>
          <w:rPr>
            <w:b w:val="0"/>
            <w:webHidden/>
            <w:sz w:val="28"/>
            <w:szCs w:val="28"/>
          </w:rPr>
          <w:t>72</w:t>
        </w:r>
        <w:r w:rsidR="007D46D2" w:rsidRPr="007D46D2">
          <w:rPr>
            <w:b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47" w:history="1">
        <w:r w:rsidR="007D46D2" w:rsidRPr="007D46D2">
          <w:rPr>
            <w:rStyle w:val="a5"/>
            <w:rFonts w:cs="Times New Roman"/>
            <w:bCs/>
            <w:i w:val="0"/>
            <w:sz w:val="28"/>
            <w:szCs w:val="28"/>
          </w:rPr>
          <w:t>3.1</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Перечень возможных источников ЧС природного характера, которые могут оказывать воздействие на размещение объектов местного значения и функциональное значение территории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_Toc227159047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75</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48" w:history="1">
        <w:r w:rsidR="007D46D2" w:rsidRPr="007D46D2">
          <w:rPr>
            <w:rStyle w:val="a5"/>
            <w:rFonts w:cs="Times New Roman"/>
            <w:bCs/>
            <w:i w:val="0"/>
            <w:sz w:val="28"/>
            <w:szCs w:val="28"/>
          </w:rPr>
          <w:t>3.2</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Перечень источников ЧС техногенного характера, которые могут оказывать воздействие на размещение объектов местного значения и функциональное значение территории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_Toc227159048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80</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49" w:history="1">
        <w:r w:rsidR="007D46D2" w:rsidRPr="007D46D2">
          <w:rPr>
            <w:rStyle w:val="a5"/>
            <w:rFonts w:cs="Times New Roman"/>
            <w:bCs/>
            <w:i w:val="0"/>
            <w:sz w:val="28"/>
            <w:szCs w:val="28"/>
          </w:rPr>
          <w:t>3.3</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Перечень возможных источников ЧС биолого-социального характера на территории, которые могут оказывать воздействие на размещение объектов местного значения и функциональное значение территории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_Toc227159049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82</w:t>
        </w:r>
        <w:r w:rsidR="007D46D2" w:rsidRPr="007D46D2">
          <w:rPr>
            <w:rFonts w:cs="Times New Roman"/>
            <w:i w:val="0"/>
            <w:webHidden/>
            <w:sz w:val="28"/>
            <w:szCs w:val="28"/>
          </w:rPr>
          <w:fldChar w:fldCharType="end"/>
        </w:r>
      </w:hyperlink>
    </w:p>
    <w:p w:rsidR="007D46D2" w:rsidRPr="007D46D2" w:rsidRDefault="00245140">
      <w:pPr>
        <w:pStyle w:val="23"/>
        <w:rPr>
          <w:rFonts w:eastAsiaTheme="minorEastAsia" w:cs="Times New Roman"/>
          <w:i w:val="0"/>
          <w:iCs w:val="0"/>
          <w:sz w:val="28"/>
          <w:szCs w:val="28"/>
        </w:rPr>
      </w:pPr>
      <w:hyperlink w:anchor="_Toc227159050" w:history="1">
        <w:r w:rsidR="007D46D2" w:rsidRPr="007D46D2">
          <w:rPr>
            <w:rStyle w:val="a5"/>
            <w:rFonts w:cs="Times New Roman"/>
            <w:bCs/>
            <w:i w:val="0"/>
            <w:sz w:val="28"/>
            <w:szCs w:val="28"/>
          </w:rPr>
          <w:t>3.4</w:t>
        </w:r>
        <w:r w:rsidR="007D46D2" w:rsidRPr="007D46D2">
          <w:rPr>
            <w:rFonts w:eastAsiaTheme="minorEastAsia" w:cs="Times New Roman"/>
            <w:i w:val="0"/>
            <w:iCs w:val="0"/>
            <w:sz w:val="28"/>
            <w:szCs w:val="28"/>
          </w:rPr>
          <w:tab/>
        </w:r>
        <w:r w:rsidR="007D46D2" w:rsidRPr="007D46D2">
          <w:rPr>
            <w:rStyle w:val="a5"/>
            <w:rFonts w:cs="Times New Roman"/>
            <w:bCs/>
            <w:i w:val="0"/>
            <w:sz w:val="28"/>
            <w:szCs w:val="28"/>
          </w:rPr>
          <w:t>Перечень мероприятий по обеспечению пожарной безопасности</w:t>
        </w:r>
        <w:r w:rsidR="007D46D2" w:rsidRPr="007D46D2">
          <w:rPr>
            <w:rFonts w:cs="Times New Roman"/>
            <w:i w:val="0"/>
            <w:webHidden/>
            <w:sz w:val="28"/>
            <w:szCs w:val="28"/>
          </w:rPr>
          <w:tab/>
        </w:r>
        <w:r w:rsidR="007D46D2" w:rsidRPr="007D46D2">
          <w:rPr>
            <w:rFonts w:cs="Times New Roman"/>
            <w:i w:val="0"/>
            <w:webHidden/>
            <w:sz w:val="28"/>
            <w:szCs w:val="28"/>
          </w:rPr>
          <w:fldChar w:fldCharType="begin"/>
        </w:r>
        <w:r w:rsidR="007D46D2" w:rsidRPr="007D46D2">
          <w:rPr>
            <w:rFonts w:cs="Times New Roman"/>
            <w:i w:val="0"/>
            <w:webHidden/>
            <w:sz w:val="28"/>
            <w:szCs w:val="28"/>
          </w:rPr>
          <w:instrText xml:space="preserve"> PAGEREF _Toc227159050 \h </w:instrText>
        </w:r>
        <w:r w:rsidR="007D46D2" w:rsidRPr="007D46D2">
          <w:rPr>
            <w:rFonts w:cs="Times New Roman"/>
            <w:i w:val="0"/>
            <w:webHidden/>
            <w:sz w:val="28"/>
            <w:szCs w:val="28"/>
          </w:rPr>
        </w:r>
        <w:r w:rsidR="007D46D2" w:rsidRPr="007D46D2">
          <w:rPr>
            <w:rFonts w:cs="Times New Roman"/>
            <w:i w:val="0"/>
            <w:webHidden/>
            <w:sz w:val="28"/>
            <w:szCs w:val="28"/>
          </w:rPr>
          <w:fldChar w:fldCharType="separate"/>
        </w:r>
        <w:r>
          <w:rPr>
            <w:rFonts w:cs="Times New Roman"/>
            <w:i w:val="0"/>
            <w:webHidden/>
            <w:sz w:val="28"/>
            <w:szCs w:val="28"/>
          </w:rPr>
          <w:t>82</w:t>
        </w:r>
        <w:r w:rsidR="007D46D2" w:rsidRPr="007D46D2">
          <w:rPr>
            <w:rFonts w:cs="Times New Roman"/>
            <w:i w:val="0"/>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51" w:history="1">
        <w:r w:rsidR="007D46D2" w:rsidRPr="007D46D2">
          <w:rPr>
            <w:rStyle w:val="a5"/>
            <w:rFonts w:ascii="Times New Roman" w:hAnsi="Times New Roman" w:cs="Times New Roman"/>
            <w:noProof/>
            <w:sz w:val="28"/>
            <w:szCs w:val="28"/>
          </w:rPr>
          <w:t>3.4.1</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Перечень объектов регионального значения в области регионального значения в области обеспечения пожарной безопасности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_Toc227159051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82</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52" w:history="1">
        <w:r w:rsidR="007D46D2" w:rsidRPr="007D46D2">
          <w:rPr>
            <w:rStyle w:val="a5"/>
            <w:rFonts w:ascii="Times New Roman" w:hAnsi="Times New Roman" w:cs="Times New Roman"/>
            <w:noProof/>
            <w:sz w:val="28"/>
            <w:szCs w:val="28"/>
          </w:rPr>
          <w:t>3.4.2</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Первичные меры пожарной безопасности</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_Toc227159052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83</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32"/>
        <w:rPr>
          <w:rFonts w:ascii="Times New Roman" w:eastAsiaTheme="minorEastAsia" w:hAnsi="Times New Roman" w:cs="Times New Roman"/>
          <w:noProof/>
          <w:sz w:val="28"/>
          <w:szCs w:val="28"/>
        </w:rPr>
      </w:pPr>
      <w:hyperlink w:anchor="_Toc227159053" w:history="1">
        <w:r w:rsidR="007D46D2" w:rsidRPr="007D46D2">
          <w:rPr>
            <w:rStyle w:val="a5"/>
            <w:rFonts w:ascii="Times New Roman" w:hAnsi="Times New Roman" w:cs="Times New Roman"/>
            <w:noProof/>
            <w:sz w:val="28"/>
            <w:szCs w:val="28"/>
          </w:rPr>
          <w:t>3.4.3</w:t>
        </w:r>
        <w:r w:rsidR="007D46D2" w:rsidRPr="007D46D2">
          <w:rPr>
            <w:rFonts w:ascii="Times New Roman" w:eastAsiaTheme="minorEastAsia" w:hAnsi="Times New Roman" w:cs="Times New Roman"/>
            <w:noProof/>
            <w:sz w:val="28"/>
            <w:szCs w:val="28"/>
          </w:rPr>
          <w:tab/>
        </w:r>
        <w:r w:rsidR="007D46D2" w:rsidRPr="007D46D2">
          <w:rPr>
            <w:rStyle w:val="a5"/>
            <w:rFonts w:ascii="Times New Roman" w:hAnsi="Times New Roman" w:cs="Times New Roman"/>
            <w:noProof/>
            <w:sz w:val="28"/>
            <w:szCs w:val="28"/>
          </w:rPr>
          <w:t>Требования пожарной безопасности по размещению подразделений пожарной охраны</w:t>
        </w:r>
        <w:r w:rsidR="007D46D2" w:rsidRPr="007D46D2">
          <w:rPr>
            <w:rFonts w:ascii="Times New Roman" w:hAnsi="Times New Roman" w:cs="Times New Roman"/>
            <w:noProof/>
            <w:webHidden/>
            <w:sz w:val="28"/>
            <w:szCs w:val="28"/>
          </w:rPr>
          <w:tab/>
        </w:r>
        <w:r w:rsidR="007D46D2" w:rsidRPr="007D46D2">
          <w:rPr>
            <w:rFonts w:ascii="Times New Roman" w:hAnsi="Times New Roman" w:cs="Times New Roman"/>
            <w:noProof/>
            <w:webHidden/>
            <w:sz w:val="28"/>
            <w:szCs w:val="28"/>
          </w:rPr>
          <w:fldChar w:fldCharType="begin"/>
        </w:r>
        <w:r w:rsidR="007D46D2" w:rsidRPr="007D46D2">
          <w:rPr>
            <w:rFonts w:ascii="Times New Roman" w:hAnsi="Times New Roman" w:cs="Times New Roman"/>
            <w:noProof/>
            <w:webHidden/>
            <w:sz w:val="28"/>
            <w:szCs w:val="28"/>
          </w:rPr>
          <w:instrText xml:space="preserve"> PAGEREF _Toc227159053 \h </w:instrText>
        </w:r>
        <w:r w:rsidR="007D46D2" w:rsidRPr="007D46D2">
          <w:rPr>
            <w:rFonts w:ascii="Times New Roman" w:hAnsi="Times New Roman" w:cs="Times New Roman"/>
            <w:noProof/>
            <w:webHidden/>
            <w:sz w:val="28"/>
            <w:szCs w:val="28"/>
          </w:rPr>
        </w:r>
        <w:r w:rsidR="007D46D2" w:rsidRPr="007D46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84</w:t>
        </w:r>
        <w:r w:rsidR="007D46D2" w:rsidRPr="007D46D2">
          <w:rPr>
            <w:rFonts w:ascii="Times New Roman" w:hAnsi="Times New Roman" w:cs="Times New Roman"/>
            <w:noProof/>
            <w:webHidden/>
            <w:sz w:val="28"/>
            <w:szCs w:val="28"/>
          </w:rPr>
          <w:fldChar w:fldCharType="end"/>
        </w:r>
      </w:hyperlink>
    </w:p>
    <w:p w:rsidR="007D46D2" w:rsidRPr="007D46D2" w:rsidRDefault="00245140">
      <w:pPr>
        <w:pStyle w:val="13"/>
        <w:rPr>
          <w:rFonts w:eastAsiaTheme="minorEastAsia"/>
          <w:b w:val="0"/>
          <w:bCs w:val="0"/>
          <w:sz w:val="28"/>
          <w:szCs w:val="28"/>
        </w:rPr>
      </w:pPr>
      <w:hyperlink w:anchor="_Toc227159054" w:history="1">
        <w:r w:rsidR="007D46D2" w:rsidRPr="007D46D2">
          <w:rPr>
            <w:rStyle w:val="a5"/>
            <w:b w:val="0"/>
            <w:sz w:val="28"/>
            <w:szCs w:val="28"/>
          </w:rPr>
          <w:t>4</w:t>
        </w:r>
        <w:r w:rsidR="007D46D2" w:rsidRPr="007D46D2">
          <w:rPr>
            <w:rFonts w:eastAsiaTheme="minorEastAsia"/>
            <w:b w:val="0"/>
            <w:bCs w:val="0"/>
            <w:sz w:val="28"/>
            <w:szCs w:val="28"/>
          </w:rPr>
          <w:tab/>
        </w:r>
        <w:r w:rsidR="007D46D2" w:rsidRPr="007D46D2">
          <w:rPr>
            <w:rStyle w:val="a5"/>
            <w:b w:val="0"/>
            <w:sz w:val="28"/>
            <w:szCs w:val="28"/>
          </w:rPr>
          <w:t>ОСНОВНЫЕ ТЕХНИКО-ЭКОНОМИЧЕСКИЕ ПОКАЗАТЕЛИ</w:t>
        </w:r>
        <w:r w:rsidR="007D46D2" w:rsidRPr="007D46D2">
          <w:rPr>
            <w:b w:val="0"/>
            <w:webHidden/>
            <w:sz w:val="28"/>
            <w:szCs w:val="28"/>
          </w:rPr>
          <w:tab/>
        </w:r>
        <w:r w:rsidR="007D46D2" w:rsidRPr="007D46D2">
          <w:rPr>
            <w:b w:val="0"/>
            <w:webHidden/>
            <w:sz w:val="28"/>
            <w:szCs w:val="28"/>
          </w:rPr>
          <w:fldChar w:fldCharType="begin"/>
        </w:r>
        <w:r w:rsidR="007D46D2" w:rsidRPr="007D46D2">
          <w:rPr>
            <w:b w:val="0"/>
            <w:webHidden/>
            <w:sz w:val="28"/>
            <w:szCs w:val="28"/>
          </w:rPr>
          <w:instrText xml:space="preserve"> PAGEREF _Toc227159054 \h </w:instrText>
        </w:r>
        <w:r w:rsidR="007D46D2" w:rsidRPr="007D46D2">
          <w:rPr>
            <w:b w:val="0"/>
            <w:webHidden/>
            <w:sz w:val="28"/>
            <w:szCs w:val="28"/>
          </w:rPr>
        </w:r>
        <w:r w:rsidR="007D46D2" w:rsidRPr="007D46D2">
          <w:rPr>
            <w:b w:val="0"/>
            <w:webHidden/>
            <w:sz w:val="28"/>
            <w:szCs w:val="28"/>
          </w:rPr>
          <w:fldChar w:fldCharType="separate"/>
        </w:r>
        <w:r>
          <w:rPr>
            <w:b w:val="0"/>
            <w:webHidden/>
            <w:sz w:val="28"/>
            <w:szCs w:val="28"/>
          </w:rPr>
          <w:t>85</w:t>
        </w:r>
        <w:r w:rsidR="007D46D2" w:rsidRPr="007D46D2">
          <w:rPr>
            <w:b w:val="0"/>
            <w:webHidden/>
            <w:sz w:val="28"/>
            <w:szCs w:val="28"/>
          </w:rPr>
          <w:fldChar w:fldCharType="end"/>
        </w:r>
      </w:hyperlink>
    </w:p>
    <w:p w:rsidR="00676324" w:rsidRPr="00B51E11" w:rsidRDefault="006B6E4F" w:rsidP="00B51E11">
      <w:pPr>
        <w:tabs>
          <w:tab w:val="right" w:leader="dot" w:pos="9923"/>
        </w:tabs>
        <w:spacing w:after="240"/>
        <w:ind w:left="-142" w:right="283"/>
        <w:jc w:val="both"/>
        <w:rPr>
          <w:rFonts w:ascii="Times New Roman" w:hAnsi="Times New Roman" w:cs="Times New Roman"/>
          <w:bCs/>
          <w:color w:val="FF0000"/>
          <w:sz w:val="28"/>
          <w:szCs w:val="28"/>
        </w:rPr>
      </w:pPr>
      <w:r w:rsidRPr="007D46D2">
        <w:rPr>
          <w:rFonts w:ascii="Times New Roman" w:hAnsi="Times New Roman" w:cs="Times New Roman"/>
          <w:color w:val="FF0000"/>
          <w:sz w:val="28"/>
          <w:szCs w:val="28"/>
        </w:rPr>
        <w:fldChar w:fldCharType="end"/>
      </w:r>
    </w:p>
    <w:p w:rsidR="00676324" w:rsidRPr="00B83D17" w:rsidRDefault="00676324" w:rsidP="00676324">
      <w:pPr>
        <w:rPr>
          <w:rFonts w:ascii="Times New Roman" w:hAnsi="Times New Roman" w:cs="Times New Roman"/>
          <w:color w:val="FF0000"/>
          <w:sz w:val="28"/>
          <w:szCs w:val="28"/>
        </w:rPr>
      </w:pPr>
    </w:p>
    <w:p w:rsidR="003F143C" w:rsidRPr="00B83D17" w:rsidRDefault="00676324" w:rsidP="00676324">
      <w:pPr>
        <w:tabs>
          <w:tab w:val="left" w:pos="7668"/>
        </w:tabs>
        <w:rPr>
          <w:rFonts w:ascii="Times New Roman" w:hAnsi="Times New Roman" w:cs="Times New Roman"/>
          <w:color w:val="FF0000"/>
          <w:sz w:val="28"/>
          <w:szCs w:val="28"/>
        </w:rPr>
      </w:pPr>
      <w:r w:rsidRPr="00B83D17">
        <w:rPr>
          <w:rFonts w:ascii="Times New Roman" w:hAnsi="Times New Roman" w:cs="Times New Roman"/>
          <w:color w:val="FF0000"/>
          <w:sz w:val="28"/>
          <w:szCs w:val="28"/>
        </w:rPr>
        <w:tab/>
      </w:r>
    </w:p>
    <w:p w:rsidR="000F1D33" w:rsidRPr="00C25BDA" w:rsidRDefault="000F1D33" w:rsidP="00D237DE">
      <w:pPr>
        <w:pStyle w:val="10"/>
        <w:numPr>
          <w:ilvl w:val="0"/>
          <w:numId w:val="0"/>
        </w:numPr>
        <w:tabs>
          <w:tab w:val="clear" w:pos="360"/>
          <w:tab w:val="left" w:pos="0"/>
        </w:tabs>
        <w:spacing w:before="120" w:after="240" w:line="276" w:lineRule="auto"/>
        <w:jc w:val="center"/>
        <w:rPr>
          <w:rFonts w:ascii="Times New Roman" w:hAnsi="Times New Roman"/>
          <w:b/>
          <w:bCs/>
          <w:sz w:val="28"/>
          <w:szCs w:val="28"/>
          <w:lang w:val="ru-RU"/>
        </w:rPr>
      </w:pPr>
      <w:bookmarkStart w:id="1" w:name="_Toc227158946"/>
      <w:r w:rsidRPr="00C25BDA">
        <w:rPr>
          <w:rFonts w:ascii="Times New Roman" w:hAnsi="Times New Roman"/>
          <w:b/>
          <w:bCs/>
          <w:sz w:val="28"/>
          <w:szCs w:val="28"/>
        </w:rPr>
        <w:lastRenderedPageBreak/>
        <w:t>В</w:t>
      </w:r>
      <w:r w:rsidRPr="00C25BDA">
        <w:rPr>
          <w:rFonts w:ascii="Times New Roman" w:hAnsi="Times New Roman"/>
          <w:b/>
          <w:bCs/>
          <w:sz w:val="28"/>
          <w:szCs w:val="28"/>
          <w:lang w:val="ru-RU"/>
        </w:rPr>
        <w:t>ВЕДЕНИЕ</w:t>
      </w:r>
      <w:bookmarkEnd w:id="0"/>
      <w:bookmarkEnd w:id="1"/>
    </w:p>
    <w:p w:rsidR="00582549" w:rsidRPr="00C25BDA" w:rsidRDefault="004613DE" w:rsidP="00730023">
      <w:pPr>
        <w:widowControl w:val="0"/>
        <w:spacing w:after="0"/>
        <w:ind w:firstLine="709"/>
        <w:jc w:val="both"/>
        <w:rPr>
          <w:rFonts w:ascii="Times New Roman" w:eastAsia="Times New Roman" w:hAnsi="Times New Roman" w:cs="Times New Roman"/>
          <w:sz w:val="28"/>
          <w:szCs w:val="28"/>
          <w:lang w:eastAsia="ru-RU"/>
        </w:rPr>
      </w:pPr>
      <w:proofErr w:type="gramStart"/>
      <w:r w:rsidRPr="00C25BDA">
        <w:rPr>
          <w:rFonts w:ascii="Times New Roman" w:eastAsia="Times New Roman" w:hAnsi="Times New Roman" w:cs="Times New Roman"/>
          <w:sz w:val="28"/>
          <w:szCs w:val="28"/>
          <w:lang w:eastAsia="ru-RU"/>
        </w:rPr>
        <w:t xml:space="preserve">Генеральный план </w:t>
      </w:r>
      <w:r w:rsidR="00C25BDA" w:rsidRPr="00C25BDA">
        <w:rPr>
          <w:rFonts w:ascii="Times New Roman" w:eastAsia="Times New Roman" w:hAnsi="Times New Roman" w:cs="Times New Roman"/>
          <w:sz w:val="28"/>
          <w:szCs w:val="28"/>
          <w:lang w:eastAsia="ru-RU"/>
        </w:rPr>
        <w:t xml:space="preserve">Вологодского </w:t>
      </w:r>
      <w:r w:rsidRPr="00C25BDA">
        <w:rPr>
          <w:rFonts w:ascii="Times New Roman" w:eastAsia="Times New Roman" w:hAnsi="Times New Roman" w:cs="Times New Roman"/>
          <w:sz w:val="28"/>
          <w:szCs w:val="28"/>
          <w:lang w:eastAsia="ru-RU"/>
        </w:rPr>
        <w:t xml:space="preserve"> муниципального округа Вологодской области применительно к </w:t>
      </w:r>
      <w:r w:rsidR="00C25BDA" w:rsidRPr="00C25BDA">
        <w:rPr>
          <w:rFonts w:ascii="Times New Roman" w:eastAsia="Times New Roman" w:hAnsi="Times New Roman" w:cs="Times New Roman"/>
          <w:sz w:val="28"/>
          <w:szCs w:val="28"/>
          <w:lang w:eastAsia="ru-RU"/>
        </w:rPr>
        <w:t>населенному пункту</w:t>
      </w:r>
      <w:r w:rsidR="006E159E" w:rsidRPr="00C25BDA">
        <w:rPr>
          <w:rFonts w:ascii="Times New Roman" w:eastAsia="Times New Roman" w:hAnsi="Times New Roman" w:cs="Times New Roman"/>
          <w:sz w:val="28"/>
          <w:szCs w:val="28"/>
          <w:lang w:eastAsia="ru-RU"/>
        </w:rPr>
        <w:t xml:space="preserve"> </w:t>
      </w:r>
      <w:r w:rsidR="00C25BDA" w:rsidRPr="00C25BDA">
        <w:rPr>
          <w:rFonts w:ascii="Times New Roman" w:eastAsia="Times New Roman" w:hAnsi="Times New Roman" w:cs="Times New Roman"/>
          <w:sz w:val="28"/>
          <w:szCs w:val="28"/>
          <w:lang w:eastAsia="ru-RU"/>
        </w:rPr>
        <w:t xml:space="preserve">поселок </w:t>
      </w:r>
      <w:proofErr w:type="spellStart"/>
      <w:r w:rsidR="00C25BDA" w:rsidRPr="00C25BDA">
        <w:rPr>
          <w:rFonts w:ascii="Times New Roman" w:eastAsia="Times New Roman" w:hAnsi="Times New Roman" w:cs="Times New Roman"/>
          <w:sz w:val="28"/>
          <w:szCs w:val="28"/>
          <w:lang w:eastAsia="ru-RU"/>
        </w:rPr>
        <w:t>Федотово</w:t>
      </w:r>
      <w:proofErr w:type="spellEnd"/>
      <w:r w:rsidRPr="00C25BDA">
        <w:rPr>
          <w:rFonts w:ascii="Times New Roman" w:eastAsia="Times New Roman" w:hAnsi="Times New Roman" w:cs="Times New Roman"/>
          <w:sz w:val="28"/>
          <w:szCs w:val="28"/>
          <w:lang w:eastAsia="ru-RU"/>
        </w:rPr>
        <w:t xml:space="preserve"> (далее – генеральный план) </w:t>
      </w:r>
      <w:r w:rsidR="00582549" w:rsidRPr="00C25BDA">
        <w:rPr>
          <w:rFonts w:ascii="Times New Roman" w:eastAsia="Times New Roman" w:hAnsi="Times New Roman" w:cs="Times New Roman"/>
          <w:sz w:val="28"/>
          <w:szCs w:val="28"/>
          <w:lang w:eastAsia="ru-RU"/>
        </w:rPr>
        <w:t>разработан бюджетным учреждением Вологодской области «Региональн</w:t>
      </w:r>
      <w:r w:rsidR="009A27D2">
        <w:rPr>
          <w:rFonts w:ascii="Times New Roman" w:eastAsia="Times New Roman" w:hAnsi="Times New Roman" w:cs="Times New Roman"/>
          <w:sz w:val="28"/>
          <w:szCs w:val="28"/>
          <w:lang w:eastAsia="ru-RU"/>
        </w:rPr>
        <w:t>ый</w:t>
      </w:r>
      <w:r w:rsidR="00582549" w:rsidRPr="00C25BDA">
        <w:rPr>
          <w:rFonts w:ascii="Times New Roman" w:eastAsia="Times New Roman" w:hAnsi="Times New Roman" w:cs="Times New Roman"/>
          <w:sz w:val="28"/>
          <w:szCs w:val="28"/>
          <w:lang w:eastAsia="ru-RU"/>
        </w:rPr>
        <w:t xml:space="preserve"> проектно-градостроительны</w:t>
      </w:r>
      <w:r w:rsidR="009A27D2">
        <w:rPr>
          <w:rFonts w:ascii="Times New Roman" w:eastAsia="Times New Roman" w:hAnsi="Times New Roman" w:cs="Times New Roman"/>
          <w:sz w:val="28"/>
          <w:szCs w:val="28"/>
          <w:lang w:eastAsia="ru-RU"/>
        </w:rPr>
        <w:t>й</w:t>
      </w:r>
      <w:r w:rsidR="00582549" w:rsidRPr="00C25BDA">
        <w:rPr>
          <w:rFonts w:ascii="Times New Roman" w:eastAsia="Times New Roman" w:hAnsi="Times New Roman" w:cs="Times New Roman"/>
          <w:sz w:val="28"/>
          <w:szCs w:val="28"/>
          <w:lang w:eastAsia="ru-RU"/>
        </w:rPr>
        <w:t xml:space="preserve"> центр» на основании распоряжения Министерства имущественных отношений и градостроительной деятельности Вологодской области </w:t>
      </w:r>
      <w:r w:rsidRPr="00C25BDA">
        <w:rPr>
          <w:rFonts w:ascii="Times New Roman" w:eastAsia="Times New Roman" w:hAnsi="Times New Roman" w:cs="Times New Roman"/>
          <w:sz w:val="28"/>
          <w:szCs w:val="28"/>
          <w:lang w:eastAsia="ru-RU"/>
        </w:rPr>
        <w:t>от 18 марта 2026 года №52</w:t>
      </w:r>
      <w:r w:rsidR="00C25BDA" w:rsidRPr="00C25BDA">
        <w:rPr>
          <w:rFonts w:ascii="Times New Roman" w:eastAsia="Times New Roman" w:hAnsi="Times New Roman" w:cs="Times New Roman"/>
          <w:sz w:val="28"/>
          <w:szCs w:val="28"/>
          <w:lang w:eastAsia="ru-RU"/>
        </w:rPr>
        <w:t>6</w:t>
      </w:r>
      <w:r w:rsidRPr="00C25BDA">
        <w:rPr>
          <w:rFonts w:ascii="Times New Roman" w:eastAsia="Times New Roman" w:hAnsi="Times New Roman" w:cs="Times New Roman"/>
          <w:sz w:val="28"/>
          <w:szCs w:val="28"/>
          <w:lang w:eastAsia="ru-RU"/>
        </w:rPr>
        <w:t xml:space="preserve">-р «О подготовке проекта генерального плана </w:t>
      </w:r>
      <w:r w:rsidR="00C25BDA" w:rsidRPr="00C25BDA">
        <w:rPr>
          <w:rFonts w:ascii="Times New Roman" w:eastAsia="Times New Roman" w:hAnsi="Times New Roman" w:cs="Times New Roman"/>
          <w:sz w:val="28"/>
          <w:szCs w:val="28"/>
          <w:lang w:eastAsia="ru-RU"/>
        </w:rPr>
        <w:t>Вологодского  муниципального округа Вологодской области применительно к населенному пункту пос</w:t>
      </w:r>
      <w:r w:rsidR="00C15138">
        <w:rPr>
          <w:rFonts w:ascii="Times New Roman" w:eastAsia="Times New Roman" w:hAnsi="Times New Roman" w:cs="Times New Roman"/>
          <w:sz w:val="28"/>
          <w:szCs w:val="28"/>
          <w:lang w:eastAsia="ru-RU"/>
        </w:rPr>
        <w:t>е</w:t>
      </w:r>
      <w:r w:rsidR="00C25BDA" w:rsidRPr="00C25BDA">
        <w:rPr>
          <w:rFonts w:ascii="Times New Roman" w:eastAsia="Times New Roman" w:hAnsi="Times New Roman" w:cs="Times New Roman"/>
          <w:sz w:val="28"/>
          <w:szCs w:val="28"/>
          <w:lang w:eastAsia="ru-RU"/>
        </w:rPr>
        <w:t xml:space="preserve">лок </w:t>
      </w:r>
      <w:proofErr w:type="spellStart"/>
      <w:r w:rsidR="00C25BDA" w:rsidRPr="00C25BDA">
        <w:rPr>
          <w:rFonts w:ascii="Times New Roman" w:eastAsia="Times New Roman" w:hAnsi="Times New Roman" w:cs="Times New Roman"/>
          <w:sz w:val="28"/>
          <w:szCs w:val="28"/>
          <w:lang w:eastAsia="ru-RU"/>
        </w:rPr>
        <w:t>Федотово</w:t>
      </w:r>
      <w:proofErr w:type="spellEnd"/>
      <w:r w:rsidRPr="00C25BDA">
        <w:rPr>
          <w:rFonts w:ascii="Times New Roman" w:eastAsia="Times New Roman" w:hAnsi="Times New Roman" w:cs="Times New Roman"/>
          <w:sz w:val="28"/>
          <w:szCs w:val="28"/>
          <w:lang w:eastAsia="ru-RU"/>
        </w:rPr>
        <w:t>».</w:t>
      </w:r>
      <w:proofErr w:type="gramEnd"/>
    </w:p>
    <w:p w:rsidR="007C76F7" w:rsidRPr="00C25BDA" w:rsidRDefault="007C76F7" w:rsidP="00E840C3">
      <w:pPr>
        <w:widowControl w:val="0"/>
        <w:spacing w:after="0"/>
        <w:ind w:firstLine="709"/>
        <w:jc w:val="both"/>
        <w:rPr>
          <w:rFonts w:ascii="Times New Roman" w:eastAsia="Times New Roman" w:hAnsi="Times New Roman" w:cs="Times New Roman"/>
          <w:sz w:val="28"/>
          <w:szCs w:val="28"/>
          <w:lang w:eastAsia="ru-RU"/>
        </w:rPr>
      </w:pPr>
      <w:r w:rsidRPr="00C25BDA">
        <w:rPr>
          <w:rFonts w:ascii="Times New Roman" w:eastAsia="Times New Roman" w:hAnsi="Times New Roman" w:cs="Times New Roman"/>
          <w:sz w:val="28"/>
          <w:szCs w:val="28"/>
          <w:lang w:eastAsia="ru-RU"/>
        </w:rPr>
        <w:t>Состав документов генерального плана определен в соответствии со статьей 23 Градостроительного кодекса Российской Федерации.</w:t>
      </w:r>
    </w:p>
    <w:p w:rsidR="008C63E9" w:rsidRPr="00C25BDA" w:rsidRDefault="008C63E9" w:rsidP="00E840C3">
      <w:pPr>
        <w:widowControl w:val="0"/>
        <w:spacing w:after="0"/>
        <w:ind w:firstLine="709"/>
        <w:jc w:val="both"/>
        <w:rPr>
          <w:rFonts w:ascii="Times New Roman" w:eastAsia="Times New Roman" w:hAnsi="Times New Roman" w:cs="Times New Roman"/>
          <w:sz w:val="28"/>
          <w:szCs w:val="28"/>
          <w:lang w:eastAsia="ru-RU"/>
        </w:rPr>
      </w:pPr>
      <w:r w:rsidRPr="00C25BDA">
        <w:rPr>
          <w:rFonts w:ascii="Times New Roman" w:eastAsia="Times New Roman" w:hAnsi="Times New Roman" w:cs="Times New Roman"/>
          <w:sz w:val="28"/>
          <w:szCs w:val="28"/>
          <w:lang w:eastAsia="ru-RU"/>
        </w:rPr>
        <w:t>Исходный год проектирования – 202</w:t>
      </w:r>
      <w:r w:rsidR="007B03EF" w:rsidRPr="00C25BDA">
        <w:rPr>
          <w:rFonts w:ascii="Times New Roman" w:eastAsia="Times New Roman" w:hAnsi="Times New Roman" w:cs="Times New Roman"/>
          <w:sz w:val="28"/>
          <w:szCs w:val="28"/>
          <w:lang w:eastAsia="ru-RU"/>
        </w:rPr>
        <w:t>6</w:t>
      </w:r>
      <w:r w:rsidRPr="00C25BDA">
        <w:rPr>
          <w:rFonts w:ascii="Times New Roman" w:eastAsia="Times New Roman" w:hAnsi="Times New Roman" w:cs="Times New Roman"/>
          <w:sz w:val="28"/>
          <w:szCs w:val="28"/>
          <w:lang w:eastAsia="ru-RU"/>
        </w:rPr>
        <w:t xml:space="preserve"> год.</w:t>
      </w:r>
    </w:p>
    <w:p w:rsidR="008C63E9" w:rsidRPr="00C25BDA" w:rsidRDefault="008C63E9" w:rsidP="00E840C3">
      <w:pPr>
        <w:widowControl w:val="0"/>
        <w:spacing w:after="0"/>
        <w:ind w:firstLine="709"/>
        <w:jc w:val="both"/>
        <w:rPr>
          <w:rFonts w:ascii="Times New Roman" w:eastAsia="Times New Roman" w:hAnsi="Times New Roman" w:cs="Times New Roman"/>
          <w:bCs/>
          <w:iCs/>
          <w:sz w:val="28"/>
          <w:szCs w:val="28"/>
          <w:lang w:eastAsia="x-none"/>
        </w:rPr>
      </w:pPr>
      <w:r w:rsidRPr="00C25BDA">
        <w:rPr>
          <w:rFonts w:ascii="Times New Roman" w:eastAsia="Times New Roman" w:hAnsi="Times New Roman" w:cs="Times New Roman"/>
          <w:sz w:val="28"/>
          <w:szCs w:val="28"/>
          <w:lang w:eastAsia="ru-RU"/>
        </w:rPr>
        <w:t>Генеральный план разработан на период до 2045 года</w:t>
      </w:r>
      <w:r w:rsidRPr="00C25BDA">
        <w:rPr>
          <w:rFonts w:ascii="Times New Roman" w:eastAsia="Times New Roman" w:hAnsi="Times New Roman" w:cs="Times New Roman"/>
          <w:bCs/>
          <w:iCs/>
          <w:sz w:val="28"/>
          <w:szCs w:val="28"/>
          <w:vertAlign w:val="superscript"/>
        </w:rPr>
        <w:footnoteReference w:id="1"/>
      </w:r>
      <w:r w:rsidRPr="00C25BDA">
        <w:rPr>
          <w:rFonts w:ascii="Times New Roman" w:eastAsia="Times New Roman" w:hAnsi="Times New Roman" w:cs="Times New Roman"/>
          <w:bCs/>
          <w:iCs/>
          <w:sz w:val="28"/>
          <w:szCs w:val="28"/>
        </w:rPr>
        <w:t>.</w:t>
      </w:r>
    </w:p>
    <w:p w:rsidR="00CC3D21" w:rsidRPr="00C25BDA" w:rsidRDefault="00CC3D21" w:rsidP="00E840C3">
      <w:pPr>
        <w:widowControl w:val="0"/>
        <w:spacing w:after="0"/>
        <w:ind w:firstLine="709"/>
        <w:jc w:val="both"/>
        <w:rPr>
          <w:rFonts w:ascii="Times New Roman" w:eastAsia="Times New Roman" w:hAnsi="Times New Roman" w:cs="Times New Roman"/>
          <w:sz w:val="28"/>
          <w:szCs w:val="28"/>
          <w:lang w:eastAsia="ru-RU"/>
        </w:rPr>
      </w:pPr>
      <w:proofErr w:type="gramStart"/>
      <w:r w:rsidRPr="00C25BDA">
        <w:rPr>
          <w:rFonts w:ascii="Times New Roman" w:eastAsia="Times New Roman" w:hAnsi="Times New Roman" w:cs="Times New Roman"/>
          <w:sz w:val="28"/>
          <w:szCs w:val="28"/>
          <w:lang w:eastAsia="ru-RU"/>
        </w:rPr>
        <w:t>Согласно стать</w:t>
      </w:r>
      <w:r w:rsidR="004613DE" w:rsidRPr="00C25BDA">
        <w:rPr>
          <w:rFonts w:ascii="Times New Roman" w:eastAsia="Times New Roman" w:hAnsi="Times New Roman" w:cs="Times New Roman"/>
          <w:sz w:val="28"/>
          <w:szCs w:val="28"/>
          <w:lang w:eastAsia="ru-RU"/>
        </w:rPr>
        <w:t>е</w:t>
      </w:r>
      <w:r w:rsidRPr="00C25BDA">
        <w:rPr>
          <w:rFonts w:ascii="Times New Roman" w:eastAsia="Times New Roman" w:hAnsi="Times New Roman" w:cs="Times New Roman"/>
          <w:sz w:val="28"/>
          <w:szCs w:val="28"/>
          <w:lang w:eastAsia="ru-RU"/>
        </w:rPr>
        <w:t xml:space="preserve"> 9 Градостроительного кодекса Российской Федерации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roofErr w:type="gramEnd"/>
    </w:p>
    <w:p w:rsidR="005D7849" w:rsidRPr="00164488" w:rsidRDefault="005D7849" w:rsidP="00326801">
      <w:pPr>
        <w:spacing w:before="360" w:after="240"/>
        <w:jc w:val="center"/>
        <w:outlineLvl w:val="1"/>
        <w:rPr>
          <w:rFonts w:ascii="Times New Roman" w:eastAsia="Times New Roman" w:hAnsi="Times New Roman" w:cs="Times New Roman"/>
          <w:b/>
          <w:bCs/>
          <w:sz w:val="28"/>
          <w:szCs w:val="28"/>
        </w:rPr>
      </w:pPr>
      <w:bookmarkStart w:id="2" w:name="_Toc41649208"/>
      <w:bookmarkStart w:id="3" w:name="_Toc39067987"/>
      <w:bookmarkStart w:id="4" w:name="_Toc520124944"/>
      <w:bookmarkStart w:id="5" w:name="_Toc191983534"/>
      <w:bookmarkStart w:id="6" w:name="_Toc227158947"/>
      <w:r w:rsidRPr="00164488">
        <w:rPr>
          <w:rFonts w:ascii="Times New Roman" w:eastAsia="Times New Roman" w:hAnsi="Times New Roman" w:cs="Times New Roman"/>
          <w:b/>
          <w:sz w:val="28"/>
          <w:szCs w:val="28"/>
        </w:rPr>
        <w:t>Цели и задачи территориального планирования</w:t>
      </w:r>
      <w:bookmarkEnd w:id="2"/>
      <w:bookmarkEnd w:id="3"/>
      <w:bookmarkEnd w:id="4"/>
      <w:bookmarkEnd w:id="5"/>
      <w:bookmarkEnd w:id="6"/>
    </w:p>
    <w:p w:rsidR="00326801" w:rsidRPr="00326801" w:rsidRDefault="00326801" w:rsidP="00326801">
      <w:pPr>
        <w:widowControl w:val="0"/>
        <w:spacing w:after="0"/>
        <w:ind w:firstLine="709"/>
        <w:jc w:val="both"/>
        <w:rPr>
          <w:rFonts w:ascii="Times New Roman" w:eastAsia="Times New Roman" w:hAnsi="Times New Roman" w:cs="Times New Roman"/>
          <w:sz w:val="28"/>
          <w:szCs w:val="28"/>
          <w:lang w:eastAsia="ru-RU"/>
        </w:rPr>
      </w:pPr>
      <w:bookmarkStart w:id="7" w:name="_Toc41649209"/>
      <w:bookmarkStart w:id="8" w:name="_Toc39067988"/>
      <w:bookmarkStart w:id="9" w:name="_Toc520124945"/>
      <w:bookmarkStart w:id="10" w:name="_Toc191983535"/>
      <w:r w:rsidRPr="00326801">
        <w:rPr>
          <w:rFonts w:ascii="Times New Roman" w:eastAsia="Times New Roman" w:hAnsi="Times New Roman" w:cs="Times New Roman"/>
          <w:sz w:val="28"/>
          <w:szCs w:val="28"/>
          <w:lang w:eastAsia="ru-RU"/>
        </w:rPr>
        <w:t>Целью генерального плана являются установление и изменение границ населенного пункта, функциональное зонирование территорий, развитие инженерной, транспортной и социальной инфраструктур. </w:t>
      </w:r>
    </w:p>
    <w:p w:rsidR="00C25BDA" w:rsidRPr="00B83D17" w:rsidRDefault="00C25BDA" w:rsidP="00F10758">
      <w:pPr>
        <w:widowControl w:val="0"/>
        <w:spacing w:after="0"/>
        <w:ind w:firstLine="709"/>
        <w:jc w:val="both"/>
        <w:rPr>
          <w:rFonts w:ascii="Times New Roman" w:eastAsia="Times New Roman" w:hAnsi="Times New Roman" w:cs="Times New Roman"/>
          <w:color w:val="FF0000"/>
          <w:sz w:val="28"/>
          <w:szCs w:val="28"/>
          <w:lang w:eastAsia="ru-RU"/>
        </w:rPr>
      </w:pPr>
    </w:p>
    <w:p w:rsidR="005D7849" w:rsidRPr="00331087" w:rsidRDefault="005D7849" w:rsidP="00326801">
      <w:pPr>
        <w:widowControl w:val="0"/>
        <w:spacing w:after="0"/>
        <w:ind w:firstLine="709"/>
        <w:jc w:val="center"/>
        <w:rPr>
          <w:rFonts w:ascii="Times New Roman" w:eastAsia="Times New Roman" w:hAnsi="Times New Roman" w:cs="Times New Roman"/>
          <w:b/>
          <w:sz w:val="28"/>
          <w:szCs w:val="28"/>
        </w:rPr>
      </w:pPr>
      <w:r w:rsidRPr="00331087">
        <w:rPr>
          <w:rFonts w:ascii="Times New Roman" w:eastAsia="Times New Roman" w:hAnsi="Times New Roman" w:cs="Times New Roman"/>
          <w:b/>
          <w:sz w:val="28"/>
          <w:szCs w:val="28"/>
        </w:rPr>
        <w:t>Основные принципы градостроительного развития</w:t>
      </w:r>
      <w:bookmarkEnd w:id="7"/>
      <w:bookmarkEnd w:id="8"/>
      <w:bookmarkEnd w:id="9"/>
      <w:bookmarkEnd w:id="10"/>
    </w:p>
    <w:p w:rsidR="005D7849" w:rsidRPr="00331087" w:rsidRDefault="005D7849" w:rsidP="00E840C3">
      <w:pPr>
        <w:widowControl w:val="0"/>
        <w:spacing w:after="0"/>
        <w:ind w:firstLine="709"/>
        <w:jc w:val="both"/>
        <w:rPr>
          <w:rFonts w:ascii="Times New Roman" w:eastAsia="Times New Roman" w:hAnsi="Times New Roman" w:cs="Times New Roman"/>
          <w:bCs/>
          <w:iCs/>
          <w:sz w:val="28"/>
          <w:szCs w:val="28"/>
        </w:rPr>
      </w:pPr>
      <w:r w:rsidRPr="00331087">
        <w:rPr>
          <w:rFonts w:ascii="Times New Roman" w:eastAsia="Times New Roman" w:hAnsi="Times New Roman" w:cs="Times New Roman"/>
          <w:bCs/>
          <w:iCs/>
          <w:sz w:val="28"/>
          <w:szCs w:val="28"/>
        </w:rPr>
        <w:t>Принципы, заложенные в основу градостроительного развития, призваны способствовать решению задач и достижению главной цели территориального планирования – обеспечение устойчивого развития территории.</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 xml:space="preserve">Генеральный план разработан в соответствии с требованиями </w:t>
      </w:r>
      <w:r w:rsidRPr="00331087">
        <w:rPr>
          <w:rFonts w:ascii="Times New Roman" w:eastAsia="Times New Roman" w:hAnsi="Times New Roman" w:cs="Times New Roman"/>
          <w:bCs/>
          <w:iCs/>
          <w:sz w:val="28"/>
          <w:szCs w:val="28"/>
          <w:lang w:eastAsia="x-none"/>
        </w:rPr>
        <w:lastRenderedPageBreak/>
        <w:t>следующих нормативно-правовых актов:</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Градостроительного кодекса Российской Федерации;</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Земельного кодекса Российской Федерации;</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Водного кодекса Российской Федерации;</w:t>
      </w:r>
    </w:p>
    <w:p w:rsidR="00582549" w:rsidRPr="00331087" w:rsidRDefault="00582549" w:rsidP="00E840C3">
      <w:pPr>
        <w:widowControl w:val="0"/>
        <w:tabs>
          <w:tab w:val="left" w:pos="567"/>
        </w:tabs>
        <w:autoSpaceDE w:val="0"/>
        <w:autoSpaceDN w:val="0"/>
        <w:adjustRightInd w:val="0"/>
        <w:spacing w:after="0"/>
        <w:ind w:firstLine="709"/>
        <w:contextualSpacing/>
        <w:jc w:val="both"/>
        <w:rPr>
          <w:rFonts w:ascii="Times New Roman" w:eastAsiaTheme="minorEastAsia" w:hAnsi="Times New Roman" w:cs="Times New Roman"/>
          <w:sz w:val="28"/>
          <w:szCs w:val="28"/>
        </w:rPr>
      </w:pPr>
      <w:r w:rsidRPr="00331087">
        <w:rPr>
          <w:rFonts w:ascii="Times New Roman" w:eastAsia="Times New Roman" w:hAnsi="Times New Roman" w:cs="Times New Roman"/>
          <w:bCs/>
          <w:iCs/>
          <w:sz w:val="28"/>
          <w:szCs w:val="28"/>
          <w:lang w:eastAsia="x-none"/>
        </w:rPr>
        <w:t>Лесного кодекса Российской Федерации;</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Федерального закона от 21 декабря 2004 года № 172-ФЗ «О переводе земель или земельных участков из одной категории в другую»;</w:t>
      </w:r>
    </w:p>
    <w:p w:rsidR="00CF2B8A" w:rsidRPr="00331087" w:rsidRDefault="00CF2B8A"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приказ</w:t>
      </w:r>
      <w:r w:rsidR="009C7D99" w:rsidRPr="00331087">
        <w:rPr>
          <w:rFonts w:ascii="Times New Roman" w:eastAsia="Times New Roman" w:hAnsi="Times New Roman" w:cs="Times New Roman"/>
          <w:bCs/>
          <w:iCs/>
          <w:sz w:val="28"/>
          <w:szCs w:val="28"/>
          <w:lang w:eastAsia="x-none"/>
        </w:rPr>
        <w:t>а</w:t>
      </w:r>
      <w:r w:rsidRPr="00331087">
        <w:rPr>
          <w:rFonts w:ascii="Times New Roman" w:eastAsia="Times New Roman" w:hAnsi="Times New Roman" w:cs="Times New Roman"/>
          <w:bCs/>
          <w:iCs/>
          <w:sz w:val="28"/>
          <w:szCs w:val="28"/>
          <w:lang w:eastAsia="x-none"/>
        </w:rPr>
        <w:t xml:space="preserve"> Министерства строительства и жилищно-коммунального хозяйства Российской Федерации от 30 декабря 2016 года № 1034/</w:t>
      </w:r>
      <w:proofErr w:type="spellStart"/>
      <w:proofErr w:type="gramStart"/>
      <w:r w:rsidRPr="00331087">
        <w:rPr>
          <w:rFonts w:ascii="Times New Roman" w:eastAsia="Times New Roman" w:hAnsi="Times New Roman" w:cs="Times New Roman"/>
          <w:bCs/>
          <w:iCs/>
          <w:sz w:val="28"/>
          <w:szCs w:val="28"/>
          <w:lang w:eastAsia="x-none"/>
        </w:rPr>
        <w:t>пр</w:t>
      </w:r>
      <w:proofErr w:type="spellEnd"/>
      <w:proofErr w:type="gramEnd"/>
      <w:r w:rsidRPr="00331087">
        <w:rPr>
          <w:rFonts w:ascii="Times New Roman" w:eastAsia="Times New Roman" w:hAnsi="Times New Roman" w:cs="Times New Roman"/>
          <w:bCs/>
          <w:iCs/>
          <w:sz w:val="28"/>
          <w:szCs w:val="28"/>
          <w:lang w:eastAsia="x-none"/>
        </w:rPr>
        <w:t xml:space="preserve"> «Об утверждении «СП 42.13330.2016. Свод правил. Градостроительство. Планировка и застройка городских и сельских поселений. Актуализированная редакция СНиП 2.07.01-89*»;</w:t>
      </w:r>
    </w:p>
    <w:p w:rsidR="009053C3" w:rsidRPr="00331087" w:rsidRDefault="009053C3"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приказ</w:t>
      </w:r>
      <w:r w:rsidR="009C7D99" w:rsidRPr="00331087">
        <w:rPr>
          <w:rFonts w:ascii="Times New Roman" w:eastAsia="Times New Roman" w:hAnsi="Times New Roman" w:cs="Times New Roman"/>
          <w:bCs/>
          <w:iCs/>
          <w:sz w:val="28"/>
          <w:szCs w:val="28"/>
          <w:lang w:eastAsia="x-none"/>
        </w:rPr>
        <w:t>а</w:t>
      </w:r>
      <w:r w:rsidRPr="00331087">
        <w:rPr>
          <w:rFonts w:ascii="Times New Roman" w:eastAsia="Times New Roman" w:hAnsi="Times New Roman" w:cs="Times New Roman"/>
          <w:bCs/>
          <w:iCs/>
          <w:sz w:val="28"/>
          <w:szCs w:val="28"/>
          <w:lang w:eastAsia="x-none"/>
        </w:rPr>
        <w:t xml:space="preserve"> Минэкономразвития России от 17 июня 2021 года № 349 «Об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w:t>
      </w:r>
    </w:p>
    <w:p w:rsidR="00582549" w:rsidRPr="00331087" w:rsidRDefault="004D7FB0"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приказ</w:t>
      </w:r>
      <w:r w:rsidR="009C7D99" w:rsidRPr="00331087">
        <w:rPr>
          <w:rFonts w:ascii="Times New Roman" w:eastAsia="Times New Roman" w:hAnsi="Times New Roman" w:cs="Times New Roman"/>
          <w:bCs/>
          <w:iCs/>
          <w:sz w:val="28"/>
          <w:szCs w:val="28"/>
          <w:lang w:eastAsia="x-none"/>
        </w:rPr>
        <w:t>а</w:t>
      </w:r>
      <w:r w:rsidRPr="00331087">
        <w:rPr>
          <w:rFonts w:ascii="Times New Roman" w:eastAsia="Times New Roman" w:hAnsi="Times New Roman" w:cs="Times New Roman"/>
          <w:bCs/>
          <w:iCs/>
          <w:sz w:val="28"/>
          <w:szCs w:val="28"/>
          <w:lang w:eastAsia="x-none"/>
        </w:rPr>
        <w:t xml:space="preserve"> </w:t>
      </w:r>
      <w:proofErr w:type="spellStart"/>
      <w:r w:rsidRPr="00331087">
        <w:rPr>
          <w:rFonts w:ascii="Times New Roman" w:eastAsia="Times New Roman" w:hAnsi="Times New Roman" w:cs="Times New Roman"/>
          <w:bCs/>
          <w:iCs/>
          <w:sz w:val="28"/>
          <w:szCs w:val="28"/>
          <w:lang w:eastAsia="x-none"/>
        </w:rPr>
        <w:t>Росреестра</w:t>
      </w:r>
      <w:proofErr w:type="spellEnd"/>
      <w:r w:rsidRPr="00331087">
        <w:rPr>
          <w:rFonts w:ascii="Times New Roman" w:eastAsia="Times New Roman" w:hAnsi="Times New Roman" w:cs="Times New Roman"/>
          <w:bCs/>
          <w:iCs/>
          <w:sz w:val="28"/>
          <w:szCs w:val="28"/>
          <w:lang w:eastAsia="x-none"/>
        </w:rPr>
        <w:t xml:space="preserve"> от 26.07.2022 </w:t>
      </w:r>
      <w:r w:rsidR="007B2F92" w:rsidRPr="00331087">
        <w:rPr>
          <w:rFonts w:ascii="Times New Roman" w:eastAsia="Times New Roman" w:hAnsi="Times New Roman" w:cs="Times New Roman"/>
          <w:bCs/>
          <w:iCs/>
          <w:sz w:val="28"/>
          <w:szCs w:val="28"/>
          <w:lang w:eastAsia="x-none"/>
        </w:rPr>
        <w:t>№</w:t>
      </w:r>
      <w:r w:rsidRPr="00331087">
        <w:rPr>
          <w:rFonts w:ascii="Times New Roman" w:eastAsia="Times New Roman" w:hAnsi="Times New Roman" w:cs="Times New Roman"/>
          <w:bCs/>
          <w:iCs/>
          <w:sz w:val="28"/>
          <w:szCs w:val="28"/>
          <w:lang w:eastAsia="x-none"/>
        </w:rPr>
        <w:t xml:space="preserve"> </w:t>
      </w:r>
      <w:proofErr w:type="gramStart"/>
      <w:r w:rsidRPr="00331087">
        <w:rPr>
          <w:rFonts w:ascii="Times New Roman" w:eastAsia="Times New Roman" w:hAnsi="Times New Roman" w:cs="Times New Roman"/>
          <w:bCs/>
          <w:iCs/>
          <w:sz w:val="28"/>
          <w:szCs w:val="28"/>
          <w:lang w:eastAsia="x-none"/>
        </w:rPr>
        <w:t>П</w:t>
      </w:r>
      <w:proofErr w:type="gramEnd"/>
      <w:r w:rsidRPr="00331087">
        <w:rPr>
          <w:rFonts w:ascii="Times New Roman" w:eastAsia="Times New Roman" w:hAnsi="Times New Roman" w:cs="Times New Roman"/>
          <w:bCs/>
          <w:iCs/>
          <w:sz w:val="28"/>
          <w:szCs w:val="28"/>
          <w:lang w:eastAsia="x-none"/>
        </w:rPr>
        <w:t>/0292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00F93190" w:rsidRPr="00331087">
        <w:rPr>
          <w:rFonts w:ascii="Times New Roman" w:eastAsia="Times New Roman" w:hAnsi="Times New Roman" w:cs="Times New Roman"/>
          <w:bCs/>
          <w:iCs/>
          <w:sz w:val="28"/>
          <w:szCs w:val="28"/>
          <w:lang w:eastAsia="x-none"/>
        </w:rPr>
        <w:t>;</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приказ</w:t>
      </w:r>
      <w:r w:rsidR="009C7D99" w:rsidRPr="00331087">
        <w:rPr>
          <w:rFonts w:ascii="Times New Roman" w:eastAsia="Times New Roman" w:hAnsi="Times New Roman" w:cs="Times New Roman"/>
          <w:bCs/>
          <w:iCs/>
          <w:sz w:val="28"/>
          <w:szCs w:val="28"/>
          <w:lang w:eastAsia="x-none"/>
        </w:rPr>
        <w:t>а</w:t>
      </w:r>
      <w:r w:rsidRPr="00331087">
        <w:rPr>
          <w:rFonts w:ascii="Times New Roman" w:eastAsia="Times New Roman" w:hAnsi="Times New Roman" w:cs="Times New Roman"/>
          <w:bCs/>
          <w:iCs/>
          <w:sz w:val="28"/>
          <w:szCs w:val="28"/>
          <w:lang w:eastAsia="x-none"/>
        </w:rPr>
        <w:t xml:space="preserve"> Министерства экономического развития Российской Федерации от 9 января 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года  № 793»</w:t>
      </w:r>
      <w:r w:rsidR="00F93190" w:rsidRPr="00331087">
        <w:rPr>
          <w:rFonts w:ascii="Times New Roman" w:eastAsia="Times New Roman" w:hAnsi="Times New Roman" w:cs="Times New Roman"/>
          <w:bCs/>
          <w:iCs/>
          <w:sz w:val="28"/>
          <w:szCs w:val="28"/>
          <w:lang w:eastAsia="x-none"/>
        </w:rPr>
        <w:t>;</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 xml:space="preserve">региональных нормативов градостроительного проектирования Вологодской области, утвержденных постановлением Правительства Вологодской области от </w:t>
      </w:r>
      <w:r w:rsidR="005F58FF" w:rsidRPr="00331087">
        <w:rPr>
          <w:rFonts w:ascii="Times New Roman" w:eastAsia="Times New Roman" w:hAnsi="Times New Roman" w:cs="Times New Roman"/>
          <w:bCs/>
          <w:iCs/>
          <w:sz w:val="28"/>
          <w:szCs w:val="28"/>
          <w:lang w:eastAsia="x-none"/>
        </w:rPr>
        <w:t>11  апреля</w:t>
      </w:r>
      <w:r w:rsidRPr="00331087">
        <w:rPr>
          <w:rFonts w:ascii="Times New Roman" w:eastAsia="Times New Roman" w:hAnsi="Times New Roman" w:cs="Times New Roman"/>
          <w:bCs/>
          <w:iCs/>
          <w:sz w:val="28"/>
          <w:szCs w:val="28"/>
          <w:lang w:eastAsia="x-none"/>
        </w:rPr>
        <w:t xml:space="preserve"> 20</w:t>
      </w:r>
      <w:r w:rsidR="005F58FF" w:rsidRPr="00331087">
        <w:rPr>
          <w:rFonts w:ascii="Times New Roman" w:eastAsia="Times New Roman" w:hAnsi="Times New Roman" w:cs="Times New Roman"/>
          <w:bCs/>
          <w:iCs/>
          <w:sz w:val="28"/>
          <w:szCs w:val="28"/>
          <w:lang w:eastAsia="x-none"/>
        </w:rPr>
        <w:t>16 года № 338;</w:t>
      </w:r>
    </w:p>
    <w:p w:rsidR="00582549" w:rsidRPr="00331087" w:rsidRDefault="00582549" w:rsidP="00E840C3">
      <w:pPr>
        <w:widowControl w:val="0"/>
        <w:spacing w:after="0"/>
        <w:ind w:firstLine="709"/>
        <w:jc w:val="both"/>
        <w:rPr>
          <w:rFonts w:ascii="Times New Roman" w:eastAsia="Times New Roman" w:hAnsi="Times New Roman" w:cs="Times New Roman"/>
          <w:bCs/>
          <w:iCs/>
          <w:sz w:val="28"/>
          <w:szCs w:val="28"/>
          <w:lang w:eastAsia="x-none"/>
        </w:rPr>
      </w:pPr>
      <w:r w:rsidRPr="00331087">
        <w:rPr>
          <w:rFonts w:ascii="Times New Roman" w:eastAsia="Times New Roman" w:hAnsi="Times New Roman" w:cs="Times New Roman"/>
          <w:bCs/>
          <w:iCs/>
          <w:sz w:val="28"/>
          <w:szCs w:val="28"/>
          <w:lang w:eastAsia="x-none"/>
        </w:rPr>
        <w:t xml:space="preserve">иных нормативных правовых актов Российской Федерации, </w:t>
      </w:r>
      <w:r w:rsidRPr="00331087">
        <w:rPr>
          <w:rFonts w:ascii="Times New Roman" w:eastAsia="Times New Roman" w:hAnsi="Times New Roman" w:cs="Times New Roman"/>
          <w:bCs/>
          <w:iCs/>
          <w:sz w:val="28"/>
          <w:szCs w:val="28"/>
          <w:lang w:eastAsia="x-none"/>
        </w:rPr>
        <w:lastRenderedPageBreak/>
        <w:t>Вологодской области и муниципальных правовых актов муниципального образования</w:t>
      </w:r>
      <w:r w:rsidR="00CF2B8A" w:rsidRPr="00331087">
        <w:rPr>
          <w:rFonts w:ascii="Times New Roman" w:eastAsia="Times New Roman" w:hAnsi="Times New Roman" w:cs="Times New Roman"/>
          <w:bCs/>
          <w:iCs/>
          <w:sz w:val="28"/>
          <w:szCs w:val="28"/>
          <w:lang w:eastAsia="x-none"/>
        </w:rPr>
        <w:t>, устанавливающие требования к составу, содержанию и порядку выполнения работы по разработке документов территориального планирования</w:t>
      </w:r>
      <w:r w:rsidRPr="00331087">
        <w:rPr>
          <w:rFonts w:ascii="Times New Roman" w:eastAsia="Times New Roman" w:hAnsi="Times New Roman" w:cs="Times New Roman"/>
          <w:bCs/>
          <w:iCs/>
          <w:sz w:val="28"/>
          <w:szCs w:val="28"/>
          <w:lang w:eastAsia="x-none"/>
        </w:rPr>
        <w:t>.</w:t>
      </w:r>
    </w:p>
    <w:p w:rsidR="00582549" w:rsidRPr="00331087" w:rsidRDefault="00582549" w:rsidP="00651810">
      <w:pPr>
        <w:widowControl w:val="0"/>
        <w:spacing w:after="0"/>
        <w:ind w:firstLine="709"/>
        <w:jc w:val="both"/>
        <w:rPr>
          <w:lang w:eastAsia="x-none"/>
        </w:rPr>
      </w:pPr>
      <w:r w:rsidRPr="00331087">
        <w:rPr>
          <w:rFonts w:ascii="Times New Roman" w:eastAsia="Times New Roman" w:hAnsi="Times New Roman" w:cs="Times New Roman"/>
          <w:bCs/>
          <w:iCs/>
          <w:sz w:val="28"/>
          <w:szCs w:val="28"/>
          <w:lang w:eastAsia="x-none"/>
        </w:rPr>
        <w:t>При отмене и/или внесении изменении в действующие нормативные правовые акты, в том числе те, на которые содержится ссылка в Положении о территориальном планировании и Материалах по обоснованию генерального плана, следует руководствоваться нормами, вводимыми взамен отмененных.</w:t>
      </w:r>
    </w:p>
    <w:p w:rsidR="000F1D33" w:rsidRPr="00A642B1" w:rsidRDefault="000F1D33" w:rsidP="00326801">
      <w:pPr>
        <w:pStyle w:val="10"/>
        <w:tabs>
          <w:tab w:val="clear" w:pos="360"/>
          <w:tab w:val="left" w:pos="708"/>
        </w:tabs>
        <w:spacing w:after="240" w:line="276" w:lineRule="auto"/>
        <w:jc w:val="both"/>
        <w:rPr>
          <w:rFonts w:ascii="Times New Roman" w:hAnsi="Times New Roman"/>
          <w:b/>
          <w:bCs/>
          <w:sz w:val="28"/>
          <w:szCs w:val="28"/>
          <w:lang w:val="ru-RU"/>
        </w:rPr>
      </w:pPr>
      <w:bookmarkStart w:id="11" w:name="_Toc141977445"/>
      <w:bookmarkStart w:id="12" w:name="_Toc227158948"/>
      <w:r w:rsidRPr="00A642B1">
        <w:rPr>
          <w:rFonts w:ascii="Times New Roman" w:hAnsi="Times New Roman"/>
          <w:b/>
          <w:bCs/>
          <w:sz w:val="28"/>
          <w:szCs w:val="28"/>
          <w:lang w:val="ru-RU"/>
        </w:rPr>
        <w:lastRenderedPageBreak/>
        <w:t>ОЦЕНКА СОВРЕМЕННОГО ИСПОЛЬЗОВАНИЯ ТЕРРИТОРИИ</w:t>
      </w:r>
      <w:bookmarkEnd w:id="11"/>
      <w:bookmarkEnd w:id="12"/>
    </w:p>
    <w:p w:rsidR="000F1D33" w:rsidRPr="00A642B1" w:rsidRDefault="000F1D33" w:rsidP="00A62090">
      <w:pPr>
        <w:pStyle w:val="21"/>
        <w:spacing w:before="360" w:line="276" w:lineRule="auto"/>
        <w:ind w:left="709"/>
        <w:jc w:val="both"/>
        <w:rPr>
          <w:rFonts w:ascii="Times New Roman" w:hAnsi="Times New Roman"/>
          <w:b/>
          <w:bCs/>
          <w:i w:val="0"/>
          <w:lang w:val="ru-RU"/>
        </w:rPr>
      </w:pPr>
      <w:bookmarkStart w:id="13" w:name="_Toc141977446"/>
      <w:bookmarkStart w:id="14" w:name="_Toc227158949"/>
      <w:r w:rsidRPr="00A642B1">
        <w:rPr>
          <w:rFonts w:ascii="Times New Roman" w:hAnsi="Times New Roman"/>
          <w:b/>
          <w:bCs/>
          <w:i w:val="0"/>
          <w:lang w:val="ru-RU"/>
        </w:rPr>
        <w:t>Общая характеристика территории</w:t>
      </w:r>
      <w:bookmarkEnd w:id="13"/>
      <w:bookmarkEnd w:id="14"/>
    </w:p>
    <w:p w:rsidR="00A642B1" w:rsidRDefault="00A642B1" w:rsidP="00A642B1">
      <w:pPr>
        <w:widowControl w:val="0"/>
        <w:spacing w:after="0"/>
        <w:ind w:firstLine="708"/>
        <w:jc w:val="both"/>
        <w:rPr>
          <w:rFonts w:ascii="Times New Roman" w:eastAsia="Times New Roman" w:hAnsi="Times New Roman" w:cs="Times New Roman"/>
          <w:bCs/>
          <w:iCs/>
          <w:sz w:val="28"/>
          <w:szCs w:val="28"/>
        </w:rPr>
      </w:pPr>
      <w:bookmarkStart w:id="15" w:name="_Hlk512323464"/>
      <w:r w:rsidRPr="00A642B1">
        <w:rPr>
          <w:rFonts w:ascii="Times New Roman" w:eastAsia="Times New Roman" w:hAnsi="Times New Roman" w:cs="Times New Roman"/>
          <w:bCs/>
          <w:iCs/>
          <w:sz w:val="28"/>
          <w:szCs w:val="28"/>
        </w:rPr>
        <w:t>Вологодский муниципальный округ расположен в центральной части Вологодской области</w:t>
      </w:r>
      <w:r w:rsidRPr="00A642B1">
        <w:t xml:space="preserve"> </w:t>
      </w:r>
      <w:r w:rsidRPr="00A642B1">
        <w:rPr>
          <w:rFonts w:ascii="Times New Roman" w:eastAsia="Times New Roman" w:hAnsi="Times New Roman" w:cs="Times New Roman"/>
          <w:bCs/>
          <w:iCs/>
          <w:sz w:val="28"/>
          <w:szCs w:val="28"/>
        </w:rPr>
        <w:t>и имеет общие границы со следующими муниципальными образованиями:</w:t>
      </w:r>
    </w:p>
    <w:p w:rsidR="00A17F38" w:rsidRDefault="00A17F38" w:rsidP="00A17F38">
      <w:pPr>
        <w:widowControl w:val="0"/>
        <w:spacing w:after="0"/>
        <w:ind w:firstLine="708"/>
        <w:jc w:val="both"/>
        <w:rPr>
          <w:rFonts w:ascii="Times New Roman" w:eastAsia="Times New Roman" w:hAnsi="Times New Roman" w:cs="Times New Roman"/>
          <w:bCs/>
          <w:iCs/>
          <w:sz w:val="28"/>
          <w:szCs w:val="28"/>
        </w:rPr>
      </w:pPr>
      <w:r w:rsidRPr="00A642B1">
        <w:rPr>
          <w:rFonts w:ascii="Times New Roman" w:eastAsia="Times New Roman" w:hAnsi="Times New Roman" w:cs="Times New Roman"/>
          <w:bCs/>
          <w:iCs/>
          <w:sz w:val="28"/>
          <w:szCs w:val="28"/>
        </w:rPr>
        <w:t>на западе – с Шекснинским муниципа</w:t>
      </w:r>
      <w:r>
        <w:rPr>
          <w:rFonts w:ascii="Times New Roman" w:eastAsia="Times New Roman" w:hAnsi="Times New Roman" w:cs="Times New Roman"/>
          <w:bCs/>
          <w:iCs/>
          <w:sz w:val="28"/>
          <w:szCs w:val="28"/>
        </w:rPr>
        <w:t>льным округом;</w:t>
      </w:r>
    </w:p>
    <w:p w:rsidR="00A642B1" w:rsidRPr="00A642B1" w:rsidRDefault="00A642B1" w:rsidP="00A642B1">
      <w:pPr>
        <w:widowControl w:val="0"/>
        <w:spacing w:after="0"/>
        <w:ind w:firstLine="708"/>
        <w:jc w:val="both"/>
        <w:rPr>
          <w:rFonts w:ascii="Times New Roman" w:eastAsia="Times New Roman" w:hAnsi="Times New Roman" w:cs="Times New Roman"/>
          <w:bCs/>
          <w:iCs/>
          <w:sz w:val="28"/>
          <w:szCs w:val="28"/>
        </w:rPr>
      </w:pPr>
      <w:r w:rsidRPr="00A642B1">
        <w:rPr>
          <w:rFonts w:ascii="Times New Roman" w:eastAsia="Times New Roman" w:hAnsi="Times New Roman" w:cs="Times New Roman"/>
          <w:bCs/>
          <w:iCs/>
          <w:sz w:val="28"/>
          <w:szCs w:val="28"/>
        </w:rPr>
        <w:t>на северо-западе – с Кирилловским муниципальным округом;</w:t>
      </w:r>
    </w:p>
    <w:p w:rsidR="00A642B1" w:rsidRPr="00A642B1" w:rsidRDefault="00A642B1" w:rsidP="00A642B1">
      <w:pPr>
        <w:widowControl w:val="0"/>
        <w:spacing w:after="0"/>
        <w:ind w:firstLine="708"/>
        <w:jc w:val="both"/>
        <w:rPr>
          <w:rFonts w:ascii="Times New Roman" w:eastAsia="Times New Roman" w:hAnsi="Times New Roman" w:cs="Times New Roman"/>
          <w:bCs/>
          <w:iCs/>
          <w:sz w:val="28"/>
          <w:szCs w:val="28"/>
        </w:rPr>
      </w:pPr>
      <w:r w:rsidRPr="00A642B1">
        <w:rPr>
          <w:rFonts w:ascii="Times New Roman" w:eastAsia="Times New Roman" w:hAnsi="Times New Roman" w:cs="Times New Roman"/>
          <w:bCs/>
          <w:iCs/>
          <w:sz w:val="28"/>
          <w:szCs w:val="28"/>
        </w:rPr>
        <w:t xml:space="preserve">на северо-востоке  – с </w:t>
      </w:r>
      <w:proofErr w:type="spellStart"/>
      <w:r w:rsidRPr="00A642B1">
        <w:rPr>
          <w:rFonts w:ascii="Times New Roman" w:eastAsia="Times New Roman" w:hAnsi="Times New Roman" w:cs="Times New Roman"/>
          <w:bCs/>
          <w:iCs/>
          <w:sz w:val="28"/>
          <w:szCs w:val="28"/>
        </w:rPr>
        <w:t>Усть</w:t>
      </w:r>
      <w:proofErr w:type="spellEnd"/>
      <w:r w:rsidRPr="00A642B1">
        <w:rPr>
          <w:rFonts w:ascii="Times New Roman" w:eastAsia="Times New Roman" w:hAnsi="Times New Roman" w:cs="Times New Roman"/>
          <w:bCs/>
          <w:iCs/>
          <w:sz w:val="28"/>
          <w:szCs w:val="28"/>
        </w:rPr>
        <w:t xml:space="preserve"> – Кубинским муниципальным округом;</w:t>
      </w:r>
    </w:p>
    <w:p w:rsidR="00A642B1" w:rsidRPr="00A642B1" w:rsidRDefault="00A642B1" w:rsidP="00A642B1">
      <w:pPr>
        <w:widowControl w:val="0"/>
        <w:spacing w:after="0"/>
        <w:ind w:firstLine="708"/>
        <w:jc w:val="both"/>
        <w:rPr>
          <w:rFonts w:ascii="Times New Roman" w:eastAsia="Times New Roman" w:hAnsi="Times New Roman" w:cs="Times New Roman"/>
          <w:bCs/>
          <w:iCs/>
          <w:sz w:val="28"/>
          <w:szCs w:val="28"/>
        </w:rPr>
      </w:pPr>
      <w:r w:rsidRPr="00A642B1">
        <w:rPr>
          <w:rFonts w:ascii="Times New Roman" w:eastAsia="Times New Roman" w:hAnsi="Times New Roman" w:cs="Times New Roman"/>
          <w:bCs/>
          <w:iCs/>
          <w:sz w:val="28"/>
          <w:szCs w:val="28"/>
        </w:rPr>
        <w:t xml:space="preserve">на востоке – с Сокольским и </w:t>
      </w:r>
      <w:proofErr w:type="spellStart"/>
      <w:r w:rsidRPr="00A642B1">
        <w:rPr>
          <w:rFonts w:ascii="Times New Roman" w:eastAsia="Times New Roman" w:hAnsi="Times New Roman" w:cs="Times New Roman"/>
          <w:bCs/>
          <w:iCs/>
          <w:sz w:val="28"/>
          <w:szCs w:val="28"/>
        </w:rPr>
        <w:t>Междуречинским</w:t>
      </w:r>
      <w:proofErr w:type="spellEnd"/>
      <w:r w:rsidRPr="00A642B1">
        <w:rPr>
          <w:rFonts w:ascii="Times New Roman" w:eastAsia="Times New Roman" w:hAnsi="Times New Roman" w:cs="Times New Roman"/>
          <w:bCs/>
          <w:iCs/>
          <w:sz w:val="28"/>
          <w:szCs w:val="28"/>
        </w:rPr>
        <w:t xml:space="preserve"> муниципальным округом;</w:t>
      </w:r>
    </w:p>
    <w:p w:rsidR="00A17F38" w:rsidRDefault="00A642B1" w:rsidP="00A642B1">
      <w:pPr>
        <w:widowControl w:val="0"/>
        <w:spacing w:after="0"/>
        <w:ind w:firstLine="708"/>
        <w:jc w:val="both"/>
        <w:rPr>
          <w:rFonts w:ascii="Times New Roman" w:eastAsia="Times New Roman" w:hAnsi="Times New Roman" w:cs="Times New Roman"/>
          <w:bCs/>
          <w:iCs/>
          <w:sz w:val="28"/>
          <w:szCs w:val="28"/>
        </w:rPr>
      </w:pPr>
      <w:r w:rsidRPr="00A642B1">
        <w:rPr>
          <w:rFonts w:ascii="Times New Roman" w:eastAsia="Times New Roman" w:hAnsi="Times New Roman" w:cs="Times New Roman"/>
          <w:bCs/>
          <w:iCs/>
          <w:sz w:val="28"/>
          <w:szCs w:val="28"/>
        </w:rPr>
        <w:t xml:space="preserve">на юге – с </w:t>
      </w:r>
      <w:proofErr w:type="spellStart"/>
      <w:r w:rsidRPr="00A642B1">
        <w:rPr>
          <w:rFonts w:ascii="Times New Roman" w:eastAsia="Times New Roman" w:hAnsi="Times New Roman" w:cs="Times New Roman"/>
          <w:bCs/>
          <w:iCs/>
          <w:sz w:val="28"/>
          <w:szCs w:val="28"/>
        </w:rPr>
        <w:t>Грязовецким</w:t>
      </w:r>
      <w:proofErr w:type="spellEnd"/>
      <w:r w:rsidRPr="00A642B1">
        <w:rPr>
          <w:rFonts w:ascii="Times New Roman" w:eastAsia="Times New Roman" w:hAnsi="Times New Roman" w:cs="Times New Roman"/>
          <w:bCs/>
          <w:iCs/>
          <w:sz w:val="28"/>
          <w:szCs w:val="28"/>
        </w:rPr>
        <w:t xml:space="preserve"> муниципальным округом </w:t>
      </w:r>
    </w:p>
    <w:p w:rsidR="00A642B1" w:rsidRPr="00A642B1" w:rsidRDefault="00A17F38" w:rsidP="00A642B1">
      <w:pPr>
        <w:widowControl w:val="0"/>
        <w:spacing w:after="0"/>
        <w:ind w:firstLine="708"/>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Кроме того, н</w:t>
      </w:r>
      <w:r w:rsidRPr="00A17F38">
        <w:rPr>
          <w:rFonts w:ascii="Times New Roman" w:eastAsia="Times New Roman" w:hAnsi="Times New Roman" w:cs="Times New Roman"/>
          <w:bCs/>
          <w:iCs/>
          <w:sz w:val="28"/>
          <w:szCs w:val="28"/>
        </w:rPr>
        <w:t xml:space="preserve">а юге </w:t>
      </w:r>
      <w:r>
        <w:rPr>
          <w:rFonts w:ascii="Times New Roman" w:eastAsia="Times New Roman" w:hAnsi="Times New Roman" w:cs="Times New Roman"/>
          <w:bCs/>
          <w:iCs/>
          <w:sz w:val="28"/>
          <w:szCs w:val="28"/>
        </w:rPr>
        <w:t>Вологодский</w:t>
      </w:r>
      <w:r w:rsidRPr="00A17F38">
        <w:rPr>
          <w:rFonts w:ascii="Times New Roman" w:eastAsia="Times New Roman" w:hAnsi="Times New Roman" w:cs="Times New Roman"/>
          <w:bCs/>
          <w:iCs/>
          <w:sz w:val="28"/>
          <w:szCs w:val="28"/>
        </w:rPr>
        <w:t xml:space="preserve"> муниципальный округ граничит с </w:t>
      </w:r>
      <w:r>
        <w:rPr>
          <w:rFonts w:ascii="Times New Roman" w:eastAsia="Times New Roman" w:hAnsi="Times New Roman" w:cs="Times New Roman"/>
          <w:bCs/>
          <w:iCs/>
          <w:sz w:val="28"/>
          <w:szCs w:val="28"/>
        </w:rPr>
        <w:t>Ярославской областью.</w:t>
      </w:r>
    </w:p>
    <w:bookmarkEnd w:id="15"/>
    <w:p w:rsidR="00A17F38" w:rsidRDefault="00A17F38" w:rsidP="00A642B1">
      <w:pPr>
        <w:widowControl w:val="0"/>
        <w:spacing w:after="0"/>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Населенный пункт – п</w:t>
      </w:r>
      <w:r w:rsidR="00A642B1" w:rsidRPr="00A642B1">
        <w:rPr>
          <w:rFonts w:ascii="Times New Roman" w:eastAsia="Times New Roman" w:hAnsi="Times New Roman" w:cs="Times New Roman"/>
          <w:bCs/>
          <w:iCs/>
          <w:sz w:val="28"/>
          <w:szCs w:val="28"/>
        </w:rPr>
        <w:t>ос</w:t>
      </w:r>
      <w:r w:rsidR="00C15138">
        <w:rPr>
          <w:rFonts w:ascii="Times New Roman" w:eastAsia="Times New Roman" w:hAnsi="Times New Roman" w:cs="Times New Roman"/>
          <w:bCs/>
          <w:iCs/>
          <w:sz w:val="28"/>
          <w:szCs w:val="28"/>
        </w:rPr>
        <w:t>е</w:t>
      </w:r>
      <w:r w:rsidR="00A642B1" w:rsidRPr="00A642B1">
        <w:rPr>
          <w:rFonts w:ascii="Times New Roman" w:eastAsia="Times New Roman" w:hAnsi="Times New Roman" w:cs="Times New Roman"/>
          <w:bCs/>
          <w:iCs/>
          <w:sz w:val="28"/>
          <w:szCs w:val="28"/>
        </w:rPr>
        <w:t>лок</w:t>
      </w:r>
      <w:r>
        <w:rPr>
          <w:rFonts w:ascii="Times New Roman" w:eastAsia="Times New Roman" w:hAnsi="Times New Roman" w:cs="Times New Roman"/>
          <w:bCs/>
          <w:iCs/>
          <w:sz w:val="28"/>
          <w:szCs w:val="28"/>
        </w:rPr>
        <w:t xml:space="preserve"> </w:t>
      </w:r>
      <w:proofErr w:type="spellStart"/>
      <w:r>
        <w:rPr>
          <w:rFonts w:ascii="Times New Roman" w:eastAsia="Times New Roman" w:hAnsi="Times New Roman" w:cs="Times New Roman"/>
          <w:bCs/>
          <w:iCs/>
          <w:sz w:val="28"/>
          <w:szCs w:val="28"/>
        </w:rPr>
        <w:t>Федотово</w:t>
      </w:r>
      <w:proofErr w:type="spellEnd"/>
      <w:r w:rsidR="00A642B1" w:rsidRPr="00A642B1">
        <w:rPr>
          <w:rFonts w:ascii="Times New Roman" w:eastAsia="Times New Roman" w:hAnsi="Times New Roman" w:cs="Times New Roman"/>
          <w:bCs/>
          <w:iCs/>
          <w:sz w:val="28"/>
          <w:szCs w:val="28"/>
        </w:rPr>
        <w:t xml:space="preserve"> расположен на западе Вологодского </w:t>
      </w:r>
      <w:r>
        <w:rPr>
          <w:rFonts w:ascii="Times New Roman" w:eastAsia="Times New Roman" w:hAnsi="Times New Roman" w:cs="Times New Roman"/>
          <w:bCs/>
          <w:iCs/>
          <w:sz w:val="28"/>
          <w:szCs w:val="28"/>
        </w:rPr>
        <w:t>муниципального округа</w:t>
      </w:r>
      <w:r w:rsidR="00A642B1" w:rsidRPr="00A642B1">
        <w:rPr>
          <w:rFonts w:ascii="Times New Roman" w:eastAsia="Times New Roman" w:hAnsi="Times New Roman" w:cs="Times New Roman"/>
          <w:bCs/>
          <w:iCs/>
          <w:sz w:val="28"/>
          <w:szCs w:val="28"/>
        </w:rPr>
        <w:t xml:space="preserve">, на границе с Шекснинским </w:t>
      </w:r>
      <w:r>
        <w:rPr>
          <w:rFonts w:ascii="Times New Roman" w:eastAsia="Times New Roman" w:hAnsi="Times New Roman" w:cs="Times New Roman"/>
          <w:bCs/>
          <w:iCs/>
          <w:sz w:val="28"/>
          <w:szCs w:val="28"/>
        </w:rPr>
        <w:t>муниципальн</w:t>
      </w:r>
      <w:r w:rsidR="0085453E">
        <w:rPr>
          <w:rFonts w:ascii="Times New Roman" w:eastAsia="Times New Roman" w:hAnsi="Times New Roman" w:cs="Times New Roman"/>
          <w:bCs/>
          <w:iCs/>
          <w:sz w:val="28"/>
          <w:szCs w:val="28"/>
        </w:rPr>
        <w:t>ы</w:t>
      </w:r>
      <w:r>
        <w:rPr>
          <w:rFonts w:ascii="Times New Roman" w:eastAsia="Times New Roman" w:hAnsi="Times New Roman" w:cs="Times New Roman"/>
          <w:bCs/>
          <w:iCs/>
          <w:sz w:val="28"/>
          <w:szCs w:val="28"/>
        </w:rPr>
        <w:t>м округ</w:t>
      </w:r>
      <w:r w:rsidR="0085453E">
        <w:rPr>
          <w:rFonts w:ascii="Times New Roman" w:eastAsia="Times New Roman" w:hAnsi="Times New Roman" w:cs="Times New Roman"/>
          <w:bCs/>
          <w:iCs/>
          <w:sz w:val="28"/>
          <w:szCs w:val="28"/>
        </w:rPr>
        <w:t>ом</w:t>
      </w:r>
      <w:r w:rsidR="00A642B1" w:rsidRPr="00A642B1">
        <w:rPr>
          <w:rFonts w:ascii="Times New Roman" w:eastAsia="Times New Roman" w:hAnsi="Times New Roman" w:cs="Times New Roman"/>
          <w:bCs/>
          <w:iCs/>
          <w:sz w:val="28"/>
          <w:szCs w:val="28"/>
        </w:rPr>
        <w:t xml:space="preserve">. </w:t>
      </w:r>
      <w:r w:rsidR="00877FCC">
        <w:rPr>
          <w:rFonts w:ascii="Times New Roman" w:eastAsia="Times New Roman" w:hAnsi="Times New Roman" w:cs="Times New Roman"/>
          <w:bCs/>
          <w:iCs/>
          <w:sz w:val="28"/>
          <w:szCs w:val="28"/>
        </w:rPr>
        <w:t>Р</w:t>
      </w:r>
      <w:r w:rsidR="00A642B1" w:rsidRPr="00A642B1">
        <w:rPr>
          <w:rFonts w:ascii="Times New Roman" w:eastAsia="Times New Roman" w:hAnsi="Times New Roman" w:cs="Times New Roman"/>
          <w:bCs/>
          <w:iCs/>
          <w:sz w:val="28"/>
          <w:szCs w:val="28"/>
        </w:rPr>
        <w:t xml:space="preserve">асстояние по </w:t>
      </w:r>
      <w:r w:rsidR="00877FCC">
        <w:rPr>
          <w:rFonts w:ascii="Times New Roman" w:eastAsia="Times New Roman" w:hAnsi="Times New Roman" w:cs="Times New Roman"/>
          <w:bCs/>
          <w:iCs/>
          <w:sz w:val="28"/>
          <w:szCs w:val="28"/>
        </w:rPr>
        <w:t xml:space="preserve">дорогам общего пользования от поселка </w:t>
      </w:r>
      <w:proofErr w:type="spellStart"/>
      <w:r w:rsidR="00877FCC">
        <w:rPr>
          <w:rFonts w:ascii="Times New Roman" w:eastAsia="Times New Roman" w:hAnsi="Times New Roman" w:cs="Times New Roman"/>
          <w:bCs/>
          <w:iCs/>
          <w:sz w:val="28"/>
          <w:szCs w:val="28"/>
        </w:rPr>
        <w:t>Федотово</w:t>
      </w:r>
      <w:proofErr w:type="spellEnd"/>
      <w:r w:rsidR="00A642B1" w:rsidRPr="00A642B1">
        <w:rPr>
          <w:rFonts w:ascii="Times New Roman" w:eastAsia="Times New Roman" w:hAnsi="Times New Roman" w:cs="Times New Roman"/>
          <w:bCs/>
          <w:iCs/>
          <w:sz w:val="28"/>
          <w:szCs w:val="28"/>
        </w:rPr>
        <w:t xml:space="preserve"> до </w:t>
      </w:r>
      <w:r>
        <w:rPr>
          <w:rFonts w:ascii="Times New Roman" w:eastAsia="Times New Roman" w:hAnsi="Times New Roman" w:cs="Times New Roman"/>
          <w:bCs/>
          <w:iCs/>
          <w:sz w:val="28"/>
          <w:szCs w:val="28"/>
        </w:rPr>
        <w:t xml:space="preserve">города </w:t>
      </w:r>
      <w:r w:rsidR="00A642B1" w:rsidRPr="00A642B1">
        <w:rPr>
          <w:rFonts w:ascii="Times New Roman" w:eastAsia="Times New Roman" w:hAnsi="Times New Roman" w:cs="Times New Roman"/>
          <w:bCs/>
          <w:iCs/>
          <w:sz w:val="28"/>
          <w:szCs w:val="28"/>
        </w:rPr>
        <w:t xml:space="preserve">Вологды — около 40 км. </w:t>
      </w:r>
    </w:p>
    <w:p w:rsidR="005D430E" w:rsidRPr="00A642B1" w:rsidRDefault="00A62090" w:rsidP="00244894">
      <w:pPr>
        <w:widowControl w:val="0"/>
        <w:spacing w:before="60" w:after="60"/>
        <w:jc w:val="center"/>
        <w:rPr>
          <w:rFonts w:ascii="Times New Roman" w:eastAsia="Times New Roman" w:hAnsi="Times New Roman" w:cs="Times New Roman"/>
          <w:bCs/>
          <w:iCs/>
          <w:sz w:val="28"/>
          <w:szCs w:val="28"/>
        </w:rPr>
      </w:pPr>
      <w:r w:rsidRPr="00A642B1">
        <w:rPr>
          <w:rFonts w:ascii="Times New Roman" w:eastAsia="Times New Roman" w:hAnsi="Times New Roman" w:cs="Times New Roman"/>
          <w:bCs/>
          <w:iCs/>
          <w:sz w:val="28"/>
          <w:szCs w:val="28"/>
        </w:rPr>
        <w:t xml:space="preserve">Фрагмент карты </w:t>
      </w:r>
      <w:r w:rsidR="009922F3">
        <w:rPr>
          <w:rFonts w:ascii="Times New Roman" w:eastAsia="Times New Roman" w:hAnsi="Times New Roman" w:cs="Times New Roman"/>
          <w:bCs/>
          <w:iCs/>
          <w:sz w:val="28"/>
          <w:szCs w:val="28"/>
        </w:rPr>
        <w:t>Вологодского</w:t>
      </w:r>
      <w:r w:rsidRPr="00A642B1">
        <w:rPr>
          <w:rFonts w:ascii="Times New Roman" w:eastAsia="Times New Roman" w:hAnsi="Times New Roman" w:cs="Times New Roman"/>
          <w:bCs/>
          <w:iCs/>
          <w:sz w:val="28"/>
          <w:szCs w:val="28"/>
        </w:rPr>
        <w:t xml:space="preserve"> муниципального округа</w:t>
      </w:r>
    </w:p>
    <w:p w:rsidR="00A62090" w:rsidRPr="00B83D17" w:rsidRDefault="00331087" w:rsidP="00A62090">
      <w:pPr>
        <w:widowControl w:val="0"/>
        <w:spacing w:after="0"/>
        <w:jc w:val="center"/>
        <w:rPr>
          <w:rFonts w:ascii="Times New Roman" w:eastAsia="Times New Roman" w:hAnsi="Times New Roman" w:cs="Times New Roman"/>
          <w:bCs/>
          <w:iCs/>
          <w:color w:val="FF0000"/>
          <w:sz w:val="28"/>
          <w:szCs w:val="28"/>
        </w:rPr>
      </w:pPr>
      <w:r>
        <w:rPr>
          <w:noProof/>
          <w:lang w:eastAsia="ru-RU"/>
        </w:rPr>
        <w:drawing>
          <wp:inline distT="0" distB="0" distL="0" distR="0" wp14:anchorId="342CB35C" wp14:editId="23527D01">
            <wp:extent cx="5752237" cy="4242391"/>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5435" b="11232"/>
                    <a:stretch/>
                  </pic:blipFill>
                  <pic:spPr bwMode="auto">
                    <a:xfrm>
                      <a:off x="0" y="0"/>
                      <a:ext cx="5747600" cy="4238971"/>
                    </a:xfrm>
                    <a:prstGeom prst="rect">
                      <a:avLst/>
                    </a:prstGeom>
                    <a:ln>
                      <a:noFill/>
                    </a:ln>
                    <a:extLst>
                      <a:ext uri="{53640926-AAD7-44D8-BBD7-CCE9431645EC}">
                        <a14:shadowObscured xmlns:a14="http://schemas.microsoft.com/office/drawing/2010/main"/>
                      </a:ext>
                    </a:extLst>
                  </pic:spPr>
                </pic:pic>
              </a:graphicData>
            </a:graphic>
          </wp:inline>
        </w:drawing>
      </w:r>
    </w:p>
    <w:p w:rsidR="000F1D33" w:rsidRPr="00E01E12" w:rsidRDefault="000F1D33" w:rsidP="006A59D0">
      <w:pPr>
        <w:pStyle w:val="21"/>
        <w:spacing w:before="360" w:after="240" w:line="276" w:lineRule="auto"/>
        <w:ind w:firstLine="709"/>
        <w:jc w:val="both"/>
        <w:rPr>
          <w:rFonts w:ascii="Times New Roman" w:hAnsi="Times New Roman"/>
          <w:b/>
          <w:bCs/>
          <w:i w:val="0"/>
          <w:lang w:val="ru-RU"/>
        </w:rPr>
      </w:pPr>
      <w:bookmarkStart w:id="16" w:name="_Toc227158950"/>
      <w:r w:rsidRPr="00E01E12">
        <w:rPr>
          <w:rFonts w:ascii="Times New Roman" w:hAnsi="Times New Roman"/>
          <w:b/>
          <w:bCs/>
          <w:i w:val="0"/>
          <w:lang w:val="ru-RU"/>
        </w:rPr>
        <w:lastRenderedPageBreak/>
        <w:t>Природно-ресурсный потенциал</w:t>
      </w:r>
      <w:bookmarkEnd w:id="16"/>
    </w:p>
    <w:p w:rsidR="009A07CD" w:rsidRPr="00E01E12" w:rsidRDefault="009A07CD" w:rsidP="006A59D0">
      <w:pPr>
        <w:pStyle w:val="3"/>
        <w:tabs>
          <w:tab w:val="clear" w:pos="360"/>
          <w:tab w:val="left" w:pos="709"/>
        </w:tabs>
        <w:spacing w:before="0"/>
        <w:ind w:left="709"/>
        <w:rPr>
          <w:rFonts w:ascii="Times New Roman" w:hAnsi="Times New Roman"/>
          <w:b/>
          <w:sz w:val="28"/>
          <w:szCs w:val="28"/>
        </w:rPr>
      </w:pPr>
      <w:bookmarkStart w:id="17" w:name="_Toc72837715"/>
      <w:bookmarkStart w:id="18" w:name="_Toc191983539"/>
      <w:bookmarkStart w:id="19" w:name="_Toc227158951"/>
      <w:r w:rsidRPr="00E01E12">
        <w:rPr>
          <w:rFonts w:ascii="Times New Roman" w:hAnsi="Times New Roman"/>
          <w:b/>
          <w:sz w:val="28"/>
          <w:szCs w:val="28"/>
        </w:rPr>
        <w:t>Климатическая характеристика</w:t>
      </w:r>
      <w:bookmarkEnd w:id="17"/>
      <w:bookmarkEnd w:id="18"/>
      <w:bookmarkEnd w:id="19"/>
    </w:p>
    <w:p w:rsidR="00C92957" w:rsidRPr="00E01E12" w:rsidRDefault="009A07CD" w:rsidP="00C92957">
      <w:pPr>
        <w:spacing w:after="0"/>
        <w:ind w:firstLine="709"/>
        <w:jc w:val="both"/>
        <w:rPr>
          <w:rFonts w:ascii="Times New Roman" w:eastAsia="Times New Roman" w:hAnsi="Times New Roman" w:cs="Times New Roman"/>
          <w:bCs/>
          <w:sz w:val="28"/>
          <w:szCs w:val="28"/>
          <w:lang w:eastAsia="ru-RU"/>
        </w:rPr>
      </w:pPr>
      <w:bookmarkStart w:id="20" w:name="_Toc72837716"/>
      <w:r w:rsidRPr="00E01E12">
        <w:rPr>
          <w:rFonts w:ascii="Times New Roman" w:eastAsia="Times New Roman" w:hAnsi="Times New Roman" w:cs="Times New Roman"/>
          <w:bCs/>
          <w:sz w:val="28"/>
          <w:szCs w:val="28"/>
          <w:lang w:eastAsia="ru-RU"/>
        </w:rPr>
        <w:t xml:space="preserve">Климат </w:t>
      </w:r>
      <w:r w:rsidR="00C92957" w:rsidRPr="00E01E12">
        <w:rPr>
          <w:rFonts w:ascii="Times New Roman" w:eastAsia="Times New Roman" w:hAnsi="Times New Roman" w:cs="Times New Roman"/>
          <w:bCs/>
          <w:sz w:val="28"/>
          <w:szCs w:val="28"/>
          <w:lang w:eastAsia="ru-RU"/>
        </w:rPr>
        <w:t xml:space="preserve">умеренно-континентальный с холодной продолжительной зимой и умеренно теплым летом. Близость морей Северного Ледовитого и Атлантического океанов оказывает на климат рассматриваемой территории существенное влияние. </w:t>
      </w:r>
    </w:p>
    <w:p w:rsidR="00B83D17" w:rsidRDefault="00B83D17" w:rsidP="00B83D17">
      <w:pPr>
        <w:spacing w:after="0"/>
        <w:ind w:firstLine="709"/>
        <w:jc w:val="both"/>
        <w:rPr>
          <w:rFonts w:ascii="Times New Roman" w:hAnsi="Times New Roman"/>
          <w:sz w:val="28"/>
        </w:rPr>
      </w:pPr>
      <w:r w:rsidRPr="00E01E12">
        <w:rPr>
          <w:rFonts w:ascii="Times New Roman" w:hAnsi="Times New Roman"/>
          <w:sz w:val="28"/>
        </w:rPr>
        <w:t xml:space="preserve">Характеристика элементов климата приводится по данным ближайшей </w:t>
      </w:r>
      <w:r>
        <w:rPr>
          <w:rFonts w:ascii="Times New Roman" w:hAnsi="Times New Roman"/>
          <w:sz w:val="28"/>
        </w:rPr>
        <w:t xml:space="preserve">метеостанции г. Вологда на основании </w:t>
      </w:r>
      <w:r w:rsidRPr="007A4EB8">
        <w:rPr>
          <w:rFonts w:ascii="Times New Roman" w:hAnsi="Times New Roman"/>
          <w:sz w:val="28"/>
        </w:rPr>
        <w:t>СП 131.13330.2025</w:t>
      </w:r>
      <w:r>
        <w:rPr>
          <w:rFonts w:ascii="Times New Roman" w:hAnsi="Times New Roman"/>
          <w:sz w:val="28"/>
          <w:vertAlign w:val="superscript"/>
        </w:rPr>
        <w:footnoteReference w:id="2"/>
      </w:r>
      <w:r>
        <w:rPr>
          <w:rFonts w:ascii="Times New Roman" w:hAnsi="Times New Roman"/>
          <w:sz w:val="28"/>
        </w:rPr>
        <w:t xml:space="preserve"> и представлена в таблицах 1.2.1.1 – 1.2.1.2.</w:t>
      </w:r>
    </w:p>
    <w:p w:rsidR="00B83D17" w:rsidRDefault="00B83D17" w:rsidP="00B83D17">
      <w:pPr>
        <w:spacing w:after="0"/>
        <w:ind w:firstLine="720"/>
        <w:jc w:val="right"/>
        <w:rPr>
          <w:rFonts w:ascii="Times New Roman" w:hAnsi="Times New Roman"/>
          <w:sz w:val="28"/>
        </w:rPr>
      </w:pPr>
      <w:r>
        <w:rPr>
          <w:rFonts w:ascii="Times New Roman" w:hAnsi="Times New Roman"/>
          <w:sz w:val="28"/>
        </w:rPr>
        <w:t>Таблица 1.2.1.1</w:t>
      </w:r>
    </w:p>
    <w:p w:rsidR="00B83D17" w:rsidRDefault="00B83D17" w:rsidP="00B83D17">
      <w:pPr>
        <w:spacing w:after="0"/>
        <w:ind w:firstLine="720"/>
        <w:jc w:val="center"/>
        <w:rPr>
          <w:rFonts w:ascii="Times New Roman" w:hAnsi="Times New Roman"/>
          <w:sz w:val="28"/>
          <w:highlight w:val="white"/>
        </w:rPr>
      </w:pPr>
      <w:r>
        <w:rPr>
          <w:rFonts w:ascii="Times New Roman" w:hAnsi="Times New Roman"/>
          <w:sz w:val="28"/>
        </w:rPr>
        <w:t xml:space="preserve">Климатические условия </w:t>
      </w:r>
    </w:p>
    <w:tbl>
      <w:tblPr>
        <w:tblW w:w="0" w:type="auto"/>
        <w:tblInd w:w="-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0"/>
        <w:gridCol w:w="7079"/>
        <w:gridCol w:w="1559"/>
      </w:tblGrid>
      <w:tr w:rsidR="00B83D17" w:rsidTr="002168C1">
        <w:trPr>
          <w:tblHeader/>
        </w:trPr>
        <w:tc>
          <w:tcPr>
            <w:tcW w:w="860" w:type="dxa"/>
            <w:tcBorders>
              <w:top w:val="single" w:sz="4" w:space="0" w:color="000000"/>
              <w:left w:val="single" w:sz="4" w:space="0" w:color="000000"/>
              <w:bottom w:val="nil"/>
              <w:right w:val="single" w:sz="4" w:space="0" w:color="000000"/>
            </w:tcBorders>
          </w:tcPr>
          <w:p w:rsidR="00B83D17" w:rsidRDefault="002168C1" w:rsidP="00B83D17">
            <w:pPr>
              <w:spacing w:after="0" w:line="240" w:lineRule="auto"/>
              <w:jc w:val="center"/>
              <w:rPr>
                <w:rFonts w:ascii="Times New Roman" w:hAnsi="Times New Roman"/>
                <w:sz w:val="24"/>
              </w:rPr>
            </w:pPr>
            <w:r>
              <w:rPr>
                <w:rFonts w:ascii="Times New Roman" w:hAnsi="Times New Roman"/>
                <w:sz w:val="28"/>
                <w:highlight w:val="white"/>
              </w:rPr>
              <w:t xml:space="preserve">  </w:t>
            </w:r>
            <w:r w:rsidR="00B83D17">
              <w:rPr>
                <w:rFonts w:ascii="Times New Roman" w:hAnsi="Times New Roman"/>
                <w:sz w:val="24"/>
              </w:rPr>
              <w:t>№№</w:t>
            </w:r>
          </w:p>
          <w:p w:rsidR="00B83D17" w:rsidRDefault="00B83D17" w:rsidP="00B83D17">
            <w:pPr>
              <w:spacing w:after="0" w:line="240" w:lineRule="auto"/>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7079" w:type="dxa"/>
            <w:tcBorders>
              <w:top w:val="single" w:sz="4" w:space="0" w:color="000000"/>
              <w:left w:val="single" w:sz="4" w:space="0" w:color="000000"/>
              <w:bottom w:val="nil"/>
              <w:right w:val="single" w:sz="4" w:space="0" w:color="000000"/>
            </w:tcBorders>
          </w:tcPr>
          <w:p w:rsidR="00B83D17" w:rsidRDefault="00B83D17" w:rsidP="00B83D17">
            <w:pPr>
              <w:spacing w:after="0" w:line="240" w:lineRule="auto"/>
              <w:jc w:val="center"/>
              <w:rPr>
                <w:rFonts w:ascii="Times New Roman" w:hAnsi="Times New Roman"/>
                <w:sz w:val="24"/>
              </w:rPr>
            </w:pPr>
            <w:r>
              <w:rPr>
                <w:rFonts w:ascii="Times New Roman" w:hAnsi="Times New Roman"/>
                <w:sz w:val="24"/>
              </w:rPr>
              <w:t>Параметры</w:t>
            </w:r>
          </w:p>
        </w:tc>
        <w:tc>
          <w:tcPr>
            <w:tcW w:w="1559" w:type="dxa"/>
            <w:tcBorders>
              <w:top w:val="single" w:sz="4" w:space="0" w:color="000000"/>
              <w:left w:val="single" w:sz="4" w:space="0" w:color="000000"/>
              <w:bottom w:val="nil"/>
              <w:right w:val="single" w:sz="4" w:space="0" w:color="000000"/>
            </w:tcBorders>
          </w:tcPr>
          <w:p w:rsidR="00B83D17" w:rsidRDefault="00B83D17" w:rsidP="00B83D17">
            <w:pPr>
              <w:spacing w:after="0" w:line="240" w:lineRule="auto"/>
              <w:jc w:val="center"/>
              <w:rPr>
                <w:rFonts w:ascii="Times New Roman" w:hAnsi="Times New Roman"/>
                <w:sz w:val="24"/>
              </w:rPr>
            </w:pPr>
            <w:r>
              <w:rPr>
                <w:rFonts w:ascii="Times New Roman" w:hAnsi="Times New Roman"/>
                <w:sz w:val="24"/>
              </w:rPr>
              <w:t>Показатели</w:t>
            </w:r>
          </w:p>
        </w:tc>
      </w:tr>
    </w:tbl>
    <w:p w:rsidR="00B83D17" w:rsidRDefault="00B83D17" w:rsidP="00B83D17">
      <w:pPr>
        <w:spacing w:after="0" w:line="360" w:lineRule="auto"/>
        <w:ind w:firstLine="709"/>
        <w:jc w:val="right"/>
        <w:rPr>
          <w:rFonts w:ascii="Times New Roman" w:hAnsi="Times New Roman"/>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7105"/>
        <w:gridCol w:w="1531"/>
      </w:tblGrid>
      <w:tr w:rsidR="00B83D17" w:rsidTr="00E01E12">
        <w:trPr>
          <w:tblHeader/>
        </w:trPr>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B83D17">
            <w:pPr>
              <w:spacing w:after="0" w:line="240" w:lineRule="auto"/>
              <w:jc w:val="center"/>
              <w:rPr>
                <w:rFonts w:ascii="Times New Roman" w:hAnsi="Times New Roman"/>
                <w:sz w:val="20"/>
              </w:rPr>
            </w:pPr>
            <w:r>
              <w:rPr>
                <w:rFonts w:ascii="Times New Roman" w:hAnsi="Times New Roman"/>
                <w:sz w:val="20"/>
              </w:rPr>
              <w:t>1</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B83D17">
            <w:pPr>
              <w:spacing w:after="0" w:line="240" w:lineRule="auto"/>
              <w:jc w:val="center"/>
              <w:rPr>
                <w:rFonts w:ascii="Times New Roman" w:hAnsi="Times New Roman"/>
                <w:sz w:val="20"/>
              </w:rPr>
            </w:pPr>
            <w:r>
              <w:rPr>
                <w:rFonts w:ascii="Times New Roman" w:hAnsi="Times New Roman"/>
                <w:sz w:val="20"/>
              </w:rPr>
              <w:t>2</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B83D17">
            <w:pPr>
              <w:spacing w:after="0" w:line="240" w:lineRule="auto"/>
              <w:jc w:val="center"/>
              <w:rPr>
                <w:rFonts w:ascii="Times New Roman" w:hAnsi="Times New Roman"/>
                <w:sz w:val="20"/>
              </w:rPr>
            </w:pPr>
            <w:r>
              <w:rPr>
                <w:rFonts w:ascii="Times New Roman" w:hAnsi="Times New Roman"/>
                <w:sz w:val="20"/>
              </w:rPr>
              <w:t>3</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 Климатические параметры  холодного периода года</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Температура воздуха наиболее холодных суток, </w:t>
            </w:r>
            <w:r>
              <w:rPr>
                <w:rFonts w:ascii="Symbol" w:hAnsi="Symbol"/>
                <w:sz w:val="20"/>
              </w:rPr>
              <w:t></w:t>
            </w:r>
            <w:r>
              <w:rPr>
                <w:rFonts w:ascii="Times New Roman" w:hAnsi="Times New Roman"/>
                <w:sz w:val="20"/>
              </w:rPr>
              <w:t>С, обеспеченностью                                                    0,98</w:t>
            </w:r>
          </w:p>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                                                                                  0,92</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-41</w:t>
            </w: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-36</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2.</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Температура воздуха наиболее холодной пятидневки, </w:t>
            </w:r>
            <w:r>
              <w:rPr>
                <w:rFonts w:ascii="Symbol" w:hAnsi="Symbol"/>
                <w:sz w:val="20"/>
              </w:rPr>
              <w:t></w:t>
            </w:r>
            <w:proofErr w:type="gramStart"/>
            <w:r>
              <w:rPr>
                <w:rFonts w:ascii="Times New Roman" w:hAnsi="Times New Roman"/>
                <w:sz w:val="20"/>
              </w:rPr>
              <w:t>С</w:t>
            </w:r>
            <w:proofErr w:type="gramEnd"/>
            <w:r>
              <w:rPr>
                <w:rFonts w:ascii="Times New Roman" w:hAnsi="Times New Roman"/>
                <w:sz w:val="20"/>
              </w:rPr>
              <w:t>,</w:t>
            </w:r>
          </w:p>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обеспеченностью                                                    0,98</w:t>
            </w:r>
          </w:p>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                                                                                  0,92</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-36</w:t>
            </w: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-32</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3.</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Температура воздуха, </w:t>
            </w:r>
            <w:r>
              <w:rPr>
                <w:rFonts w:ascii="Symbol" w:hAnsi="Symbol"/>
                <w:sz w:val="20"/>
              </w:rPr>
              <w:t></w:t>
            </w:r>
            <w:r>
              <w:rPr>
                <w:rFonts w:ascii="Times New Roman" w:hAnsi="Times New Roman"/>
                <w:sz w:val="20"/>
              </w:rPr>
              <w:t xml:space="preserve">С, обеспеченностью        0,94 </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-16</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4.</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Абсолютная минимальная температура, </w:t>
            </w:r>
            <w:r>
              <w:rPr>
                <w:rFonts w:ascii="Symbol" w:hAnsi="Symbol"/>
                <w:sz w:val="20"/>
              </w:rPr>
              <w:t></w:t>
            </w:r>
            <w:proofErr w:type="gramStart"/>
            <w:r>
              <w:rPr>
                <w:rFonts w:ascii="Times New Roman" w:hAnsi="Times New Roman"/>
                <w:sz w:val="20"/>
              </w:rPr>
              <w:t>С</w:t>
            </w:r>
            <w:proofErr w:type="gramEnd"/>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-47</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5.</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Средняя суточная амплитуда температуры воздуха наиболее холодного месяца, </w:t>
            </w:r>
            <w:r>
              <w:rPr>
                <w:rFonts w:ascii="Symbol" w:hAnsi="Symbol"/>
                <w:sz w:val="20"/>
              </w:rPr>
              <w:t></w:t>
            </w:r>
            <w:proofErr w:type="gramStart"/>
            <w:r>
              <w:rPr>
                <w:rFonts w:ascii="Times New Roman" w:hAnsi="Times New Roman"/>
                <w:sz w:val="20"/>
              </w:rPr>
              <w:t>С</w:t>
            </w:r>
            <w:proofErr w:type="gramEnd"/>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7,9</w:t>
            </w:r>
          </w:p>
        </w:tc>
      </w:tr>
      <w:tr w:rsidR="00B83D17" w:rsidTr="00E01E12">
        <w:tc>
          <w:tcPr>
            <w:tcW w:w="862" w:type="dxa"/>
            <w:vMerge w:val="restart"/>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6.</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Продолжительность (</w:t>
            </w:r>
            <w:proofErr w:type="spellStart"/>
            <w:r>
              <w:rPr>
                <w:rFonts w:ascii="Times New Roman" w:hAnsi="Times New Roman"/>
                <w:sz w:val="20"/>
              </w:rPr>
              <w:t>сут</w:t>
            </w:r>
            <w:proofErr w:type="spellEnd"/>
            <w:r>
              <w:rPr>
                <w:rFonts w:ascii="Times New Roman" w:hAnsi="Times New Roman"/>
                <w:sz w:val="20"/>
              </w:rPr>
              <w:t>.) и средняя температура воздуха (</w:t>
            </w:r>
            <w:r>
              <w:rPr>
                <w:rFonts w:ascii="Symbol" w:hAnsi="Symbol"/>
                <w:sz w:val="20"/>
              </w:rPr>
              <w:t></w:t>
            </w:r>
            <w:r>
              <w:rPr>
                <w:rFonts w:ascii="Times New Roman" w:hAnsi="Times New Roman"/>
                <w:sz w:val="20"/>
              </w:rPr>
              <w:t>С) периода со средней суточной температурой воздуха</w:t>
            </w:r>
          </w:p>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                                                                                   </w:t>
            </w:r>
            <w:r>
              <w:rPr>
                <w:rFonts w:ascii="Symbol" w:hAnsi="Symbol"/>
                <w:sz w:val="20"/>
              </w:rPr>
              <w:t></w:t>
            </w:r>
            <w:r>
              <w:rPr>
                <w:rFonts w:ascii="Times New Roman" w:hAnsi="Times New Roman"/>
                <w:sz w:val="20"/>
              </w:rPr>
              <w:t xml:space="preserve"> 0</w:t>
            </w:r>
            <w:proofErr w:type="gramStart"/>
            <w:r>
              <w:rPr>
                <w:rFonts w:ascii="Symbol" w:hAnsi="Symbol"/>
                <w:sz w:val="20"/>
              </w:rPr>
              <w:t></w:t>
            </w:r>
            <w:r>
              <w:rPr>
                <w:rFonts w:ascii="Times New Roman" w:hAnsi="Times New Roman"/>
                <w:sz w:val="20"/>
              </w:rPr>
              <w:t>С</w:t>
            </w:r>
            <w:proofErr w:type="gramEnd"/>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p>
          <w:p w:rsidR="00B83D17" w:rsidRDefault="00B83D17" w:rsidP="002168C1">
            <w:pPr>
              <w:spacing w:beforeLines="20" w:before="48" w:afterLines="20" w:after="48" w:line="240" w:lineRule="auto"/>
              <w:ind w:right="140"/>
              <w:rPr>
                <w:rFonts w:ascii="Times New Roman" w:hAnsi="Times New Roman"/>
                <w:sz w:val="20"/>
              </w:rPr>
            </w:pP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154</w:t>
            </w: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-7,0</w:t>
            </w:r>
          </w:p>
        </w:tc>
      </w:tr>
      <w:tr w:rsidR="00B83D17" w:rsidTr="00E01E12">
        <w:tc>
          <w:tcPr>
            <w:tcW w:w="862" w:type="dxa"/>
            <w:vMerge/>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pP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                                                                                   </w:t>
            </w:r>
            <w:r>
              <w:rPr>
                <w:rFonts w:ascii="Symbol" w:hAnsi="Symbol"/>
                <w:sz w:val="20"/>
              </w:rPr>
              <w:t></w:t>
            </w:r>
            <w:r>
              <w:rPr>
                <w:rFonts w:ascii="Times New Roman" w:hAnsi="Times New Roman"/>
                <w:sz w:val="20"/>
              </w:rPr>
              <w:t xml:space="preserve"> 8</w:t>
            </w:r>
            <w:proofErr w:type="gramStart"/>
            <w:r>
              <w:rPr>
                <w:rFonts w:ascii="Symbol" w:hAnsi="Symbol"/>
                <w:sz w:val="20"/>
              </w:rPr>
              <w:t></w:t>
            </w:r>
            <w:r>
              <w:rPr>
                <w:rFonts w:ascii="Times New Roman" w:hAnsi="Times New Roman"/>
                <w:sz w:val="20"/>
              </w:rPr>
              <w:t>С</w:t>
            </w:r>
            <w:proofErr w:type="gramEnd"/>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224</w:t>
            </w: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-3,5</w:t>
            </w:r>
          </w:p>
        </w:tc>
      </w:tr>
      <w:tr w:rsidR="00B83D17" w:rsidTr="00E01E12">
        <w:tc>
          <w:tcPr>
            <w:tcW w:w="862" w:type="dxa"/>
            <w:vMerge/>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pP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                                                                                   </w:t>
            </w:r>
            <w:r>
              <w:rPr>
                <w:rFonts w:ascii="Symbol" w:hAnsi="Symbol"/>
                <w:sz w:val="20"/>
              </w:rPr>
              <w:t></w:t>
            </w:r>
            <w:r>
              <w:rPr>
                <w:rFonts w:ascii="Times New Roman" w:hAnsi="Times New Roman"/>
                <w:sz w:val="20"/>
              </w:rPr>
              <w:t xml:space="preserve"> 10</w:t>
            </w:r>
            <w:proofErr w:type="gramStart"/>
            <w:r>
              <w:rPr>
                <w:rFonts w:ascii="Symbol" w:hAnsi="Symbol"/>
                <w:sz w:val="20"/>
              </w:rPr>
              <w:t></w:t>
            </w:r>
            <w:r>
              <w:rPr>
                <w:rFonts w:ascii="Times New Roman" w:hAnsi="Times New Roman"/>
                <w:sz w:val="20"/>
              </w:rPr>
              <w:t>С</w:t>
            </w:r>
            <w:proofErr w:type="gramEnd"/>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242</w:t>
            </w: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-2,6</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7.</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Средняя месячная относительная влажность воздуха наиболее холодного месяца, %</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83</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8.</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Средняя месячная относительная влажность воздуха в 15 час</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н</w:t>
            </w:r>
            <w:proofErr w:type="gramEnd"/>
            <w:r>
              <w:rPr>
                <w:rFonts w:ascii="Times New Roman" w:hAnsi="Times New Roman"/>
                <w:sz w:val="20"/>
              </w:rPr>
              <w:t>аиболее холодного месяца, %</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80</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9.</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Количество осадков за ноябрь-март, </w:t>
            </w:r>
            <w:proofErr w:type="gramStart"/>
            <w:r>
              <w:rPr>
                <w:rFonts w:ascii="Times New Roman" w:hAnsi="Times New Roman"/>
                <w:sz w:val="20"/>
              </w:rPr>
              <w:t>мм</w:t>
            </w:r>
            <w:proofErr w:type="gram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172</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10.</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Преобладающее направление ветра за декабрь-февраль</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proofErr w:type="gramStart"/>
            <w:r>
              <w:rPr>
                <w:rFonts w:ascii="Times New Roman" w:hAnsi="Times New Roman"/>
                <w:sz w:val="20"/>
              </w:rPr>
              <w:t>Ю</w:t>
            </w:r>
            <w:proofErr w:type="gramEnd"/>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11.</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proofErr w:type="gramStart"/>
            <w:r>
              <w:rPr>
                <w:rFonts w:ascii="Times New Roman" w:hAnsi="Times New Roman"/>
                <w:sz w:val="20"/>
              </w:rPr>
              <w:t>Максимальная</w:t>
            </w:r>
            <w:proofErr w:type="gramEnd"/>
            <w:r>
              <w:rPr>
                <w:rFonts w:ascii="Times New Roman" w:hAnsi="Times New Roman"/>
                <w:sz w:val="20"/>
              </w:rPr>
              <w:t xml:space="preserve"> из средних скоростей ветра по румбам за январь, м/с</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3,9</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12.</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Средняя скорость ветра, м/с за период со средней суточной температурой </w:t>
            </w:r>
            <w:r>
              <w:rPr>
                <w:rFonts w:ascii="Times New Roman" w:hAnsi="Times New Roman"/>
                <w:sz w:val="20"/>
              </w:rPr>
              <w:lastRenderedPageBreak/>
              <w:t xml:space="preserve">воздуха </w:t>
            </w:r>
            <w:r>
              <w:rPr>
                <w:rFonts w:ascii="Symbol" w:hAnsi="Symbol"/>
                <w:sz w:val="20"/>
              </w:rPr>
              <w:t></w:t>
            </w:r>
            <w:r>
              <w:rPr>
                <w:rFonts w:ascii="Times New Roman" w:hAnsi="Times New Roman"/>
                <w:sz w:val="20"/>
              </w:rPr>
              <w:t>8</w:t>
            </w:r>
            <w:proofErr w:type="gramStart"/>
            <w:r>
              <w:rPr>
                <w:rFonts w:ascii="Symbol" w:hAnsi="Symbol"/>
                <w:sz w:val="20"/>
              </w:rPr>
              <w:t></w:t>
            </w:r>
            <w:r>
              <w:rPr>
                <w:rFonts w:ascii="Times New Roman" w:hAnsi="Times New Roman"/>
                <w:sz w:val="20"/>
              </w:rPr>
              <w:t>С</w:t>
            </w:r>
            <w:proofErr w:type="gramEnd"/>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lastRenderedPageBreak/>
              <w:t>3,2</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П. Климатические параметры теплого периода года</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13.</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Барометрическое давление, </w:t>
            </w:r>
            <w:proofErr w:type="spellStart"/>
            <w:r>
              <w:rPr>
                <w:rFonts w:ascii="Times New Roman" w:hAnsi="Times New Roman"/>
                <w:sz w:val="20"/>
              </w:rPr>
              <w:t>гПа</w:t>
            </w:r>
            <w:proofErr w:type="spell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999</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14.</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Температура воздуха, </w:t>
            </w:r>
            <w:r>
              <w:rPr>
                <w:rFonts w:ascii="Symbol" w:hAnsi="Symbol"/>
                <w:sz w:val="20"/>
              </w:rPr>
              <w:t></w:t>
            </w:r>
            <w:r>
              <w:rPr>
                <w:rFonts w:ascii="Times New Roman" w:hAnsi="Times New Roman"/>
                <w:sz w:val="20"/>
              </w:rPr>
              <w:t>С, обеспеченностью              0,95</w:t>
            </w:r>
          </w:p>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                                                                                        0,98</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21</w:t>
            </w:r>
          </w:p>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24</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15.</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Средняя максимальная температура воздуха наиболее теплого месяца, </w:t>
            </w:r>
            <w:r>
              <w:rPr>
                <w:rFonts w:ascii="Symbol" w:hAnsi="Symbol"/>
                <w:sz w:val="20"/>
              </w:rPr>
              <w:t></w:t>
            </w:r>
            <w:proofErr w:type="gramStart"/>
            <w:r>
              <w:rPr>
                <w:rFonts w:ascii="Times New Roman" w:hAnsi="Times New Roman"/>
                <w:sz w:val="20"/>
              </w:rPr>
              <w:t>С</w:t>
            </w:r>
            <w:proofErr w:type="gram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23,9</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16.</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Абсолютная максимальная температура воздуха,  </w:t>
            </w:r>
            <w:r>
              <w:rPr>
                <w:rFonts w:ascii="Symbol" w:hAnsi="Symbol"/>
                <w:sz w:val="20"/>
              </w:rPr>
              <w:t></w:t>
            </w:r>
            <w:proofErr w:type="gramStart"/>
            <w:r>
              <w:rPr>
                <w:rFonts w:ascii="Times New Roman" w:hAnsi="Times New Roman"/>
                <w:sz w:val="20"/>
              </w:rPr>
              <w:t>С</w:t>
            </w:r>
            <w:proofErr w:type="gram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39</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17.</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Средняя суточная амплитуда температуры воздуха наиболее теплого месяца, </w:t>
            </w:r>
            <w:r>
              <w:rPr>
                <w:rFonts w:ascii="Symbol" w:hAnsi="Symbol"/>
                <w:sz w:val="20"/>
              </w:rPr>
              <w:t></w:t>
            </w:r>
            <w:proofErr w:type="gramStart"/>
            <w:r>
              <w:rPr>
                <w:rFonts w:ascii="Times New Roman" w:hAnsi="Times New Roman"/>
                <w:sz w:val="20"/>
              </w:rPr>
              <w:t>С</w:t>
            </w:r>
            <w:proofErr w:type="gram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11,8</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18.</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Средняя месячная относительная влажность воздуха наиболее теплого месяца, %</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74</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19.</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Средняя месячная относительная влажность воздуха в 15 час</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н</w:t>
            </w:r>
            <w:proofErr w:type="gramEnd"/>
            <w:r>
              <w:rPr>
                <w:rFonts w:ascii="Times New Roman" w:hAnsi="Times New Roman"/>
                <w:sz w:val="20"/>
              </w:rPr>
              <w:t>аиболее теплого месяца, %</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56</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20.</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Количество осадков за апрель-октябрь, </w:t>
            </w:r>
            <w:proofErr w:type="gramStart"/>
            <w:r>
              <w:rPr>
                <w:rFonts w:ascii="Times New Roman" w:hAnsi="Times New Roman"/>
                <w:sz w:val="20"/>
              </w:rPr>
              <w:t>мм</w:t>
            </w:r>
            <w:proofErr w:type="gram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397</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21.</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 xml:space="preserve">Суточный максимум осадков, </w:t>
            </w:r>
            <w:proofErr w:type="gramStart"/>
            <w:r>
              <w:rPr>
                <w:rFonts w:ascii="Times New Roman" w:hAnsi="Times New Roman"/>
                <w:sz w:val="20"/>
              </w:rPr>
              <w:t>мм</w:t>
            </w:r>
            <w:proofErr w:type="gramEnd"/>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74</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22.</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Преобладающее направление ветра за июнь-август</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СЗ</w:t>
            </w:r>
          </w:p>
        </w:tc>
      </w:tr>
      <w:tr w:rsidR="00B83D17" w:rsidTr="00E01E12">
        <w:tc>
          <w:tcPr>
            <w:tcW w:w="86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r>
              <w:rPr>
                <w:rFonts w:ascii="Times New Roman" w:hAnsi="Times New Roman"/>
                <w:sz w:val="20"/>
              </w:rPr>
              <w:t>23.</w:t>
            </w:r>
          </w:p>
        </w:tc>
        <w:tc>
          <w:tcPr>
            <w:tcW w:w="7105"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rPr>
                <w:rFonts w:ascii="Times New Roman" w:hAnsi="Times New Roman"/>
                <w:sz w:val="20"/>
              </w:rPr>
            </w:pPr>
            <w:proofErr w:type="gramStart"/>
            <w:r>
              <w:rPr>
                <w:rFonts w:ascii="Times New Roman" w:hAnsi="Times New Roman"/>
                <w:sz w:val="20"/>
              </w:rPr>
              <w:t>Минимальная</w:t>
            </w:r>
            <w:proofErr w:type="gramEnd"/>
            <w:r>
              <w:rPr>
                <w:rFonts w:ascii="Times New Roman" w:hAnsi="Times New Roman"/>
                <w:sz w:val="20"/>
              </w:rPr>
              <w:t xml:space="preserve"> из средних скоростей ветра по румбам за июль, м/с</w:t>
            </w:r>
          </w:p>
        </w:tc>
        <w:tc>
          <w:tcPr>
            <w:tcW w:w="153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Lines="20" w:before="48" w:afterLines="20" w:after="48" w:line="240" w:lineRule="auto"/>
              <w:ind w:right="140"/>
              <w:rPr>
                <w:rFonts w:ascii="Times New Roman" w:hAnsi="Times New Roman"/>
                <w:sz w:val="20"/>
              </w:rPr>
            </w:pPr>
            <w:r>
              <w:rPr>
                <w:rFonts w:ascii="Times New Roman" w:hAnsi="Times New Roman"/>
                <w:sz w:val="20"/>
              </w:rPr>
              <w:t>2,2</w:t>
            </w:r>
          </w:p>
        </w:tc>
      </w:tr>
    </w:tbl>
    <w:p w:rsidR="00B83D17" w:rsidRDefault="00B83D17" w:rsidP="00B83D17">
      <w:pPr>
        <w:spacing w:after="0"/>
        <w:jc w:val="right"/>
        <w:rPr>
          <w:rFonts w:ascii="Times New Roman" w:hAnsi="Times New Roman"/>
          <w:sz w:val="28"/>
        </w:rPr>
      </w:pPr>
    </w:p>
    <w:p w:rsidR="00B83D17" w:rsidRDefault="00B83D17" w:rsidP="00B83D17">
      <w:pPr>
        <w:spacing w:after="0"/>
        <w:jc w:val="right"/>
        <w:rPr>
          <w:rFonts w:ascii="Times New Roman" w:hAnsi="Times New Roman"/>
          <w:sz w:val="28"/>
        </w:rPr>
      </w:pPr>
      <w:r>
        <w:rPr>
          <w:rFonts w:ascii="Times New Roman" w:hAnsi="Times New Roman"/>
          <w:sz w:val="28"/>
        </w:rPr>
        <w:t>Таблица 1.2.1.2</w:t>
      </w:r>
    </w:p>
    <w:p w:rsidR="00B83D17" w:rsidRDefault="00B83D17" w:rsidP="00B83D17">
      <w:pPr>
        <w:spacing w:after="0"/>
        <w:jc w:val="center"/>
        <w:rPr>
          <w:rFonts w:ascii="Times New Roman" w:hAnsi="Times New Roman"/>
          <w:sz w:val="28"/>
        </w:rPr>
      </w:pPr>
      <w:r>
        <w:rPr>
          <w:rFonts w:ascii="Times New Roman" w:hAnsi="Times New Roman"/>
          <w:sz w:val="28"/>
        </w:rPr>
        <w:t xml:space="preserve">Средняя месячная и годовая температура воздуха, </w:t>
      </w:r>
      <w:r>
        <w:rPr>
          <w:rFonts w:ascii="Symbol" w:hAnsi="Symbol"/>
          <w:sz w:val="28"/>
        </w:rPr>
        <w:t></w:t>
      </w:r>
      <w:proofErr w:type="gramStart"/>
      <w:r>
        <w:rPr>
          <w:rFonts w:ascii="Times New Roman" w:hAnsi="Times New Roman"/>
          <w:sz w:val="28"/>
        </w:rPr>
        <w:t>С</w:t>
      </w:r>
      <w:proofErr w:type="gramEnd"/>
    </w:p>
    <w:tbl>
      <w:tblPr>
        <w:tblStyle w:val="a6"/>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2"/>
        <w:gridCol w:w="722"/>
        <w:gridCol w:w="722"/>
        <w:gridCol w:w="721"/>
        <w:gridCol w:w="722"/>
        <w:gridCol w:w="722"/>
        <w:gridCol w:w="722"/>
        <w:gridCol w:w="721"/>
        <w:gridCol w:w="722"/>
        <w:gridCol w:w="722"/>
        <w:gridCol w:w="722"/>
        <w:gridCol w:w="803"/>
      </w:tblGrid>
      <w:tr w:rsidR="00B83D17" w:rsidTr="00E01E12">
        <w:tc>
          <w:tcPr>
            <w:tcW w:w="721"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I</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II</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III</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IV</w:t>
            </w:r>
          </w:p>
        </w:tc>
        <w:tc>
          <w:tcPr>
            <w:tcW w:w="721"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V</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VI</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VII</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VIII</w:t>
            </w:r>
          </w:p>
        </w:tc>
        <w:tc>
          <w:tcPr>
            <w:tcW w:w="721"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IX</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X</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XI</w:t>
            </w:r>
          </w:p>
        </w:tc>
        <w:tc>
          <w:tcPr>
            <w:tcW w:w="722" w:type="dxa"/>
            <w:tcBorders>
              <w:top w:val="single" w:sz="4" w:space="0" w:color="000000"/>
              <w:left w:val="single" w:sz="4" w:space="0" w:color="000000"/>
              <w:bottom w:val="nil"/>
              <w:right w:val="single" w:sz="4" w:space="0" w:color="000000"/>
            </w:tcBorders>
          </w:tcPr>
          <w:p w:rsidR="00B83D17" w:rsidRDefault="00B83D17" w:rsidP="002168C1">
            <w:pPr>
              <w:spacing w:before="20" w:after="20"/>
              <w:jc w:val="center"/>
            </w:pPr>
            <w:r>
              <w:t>XII</w:t>
            </w:r>
          </w:p>
        </w:tc>
        <w:tc>
          <w:tcPr>
            <w:tcW w:w="803" w:type="dxa"/>
            <w:tcBorders>
              <w:top w:val="single" w:sz="4" w:space="0" w:color="000000"/>
              <w:left w:val="single" w:sz="4" w:space="0" w:color="000000"/>
              <w:bottom w:val="nil"/>
              <w:right w:val="single" w:sz="4" w:space="0" w:color="000000"/>
            </w:tcBorders>
          </w:tcPr>
          <w:p w:rsidR="00B83D17" w:rsidRDefault="00B83D17" w:rsidP="002168C1">
            <w:pPr>
              <w:spacing w:before="20" w:after="20"/>
              <w:ind w:right="-16"/>
              <w:jc w:val="center"/>
            </w:pPr>
            <w:r>
              <w:t>Год</w:t>
            </w:r>
          </w:p>
        </w:tc>
      </w:tr>
    </w:tbl>
    <w:p w:rsidR="00B83D17" w:rsidRDefault="00B83D17" w:rsidP="002168C1">
      <w:pPr>
        <w:spacing w:before="20" w:after="20" w:line="360" w:lineRule="auto"/>
        <w:ind w:firstLine="709"/>
        <w:jc w:val="right"/>
        <w:rPr>
          <w:rFonts w:ascii="Times New Roman" w:hAnsi="Times New Roman"/>
          <w:sz w:val="2"/>
        </w:rPr>
      </w:pPr>
    </w:p>
    <w:tbl>
      <w:tblPr>
        <w:tblStyle w:val="a6"/>
        <w:tblW w:w="0" w:type="auto"/>
        <w:tblLayout w:type="fixed"/>
        <w:tblLook w:val="04A0" w:firstRow="1" w:lastRow="0" w:firstColumn="1" w:lastColumn="0" w:noHBand="0" w:noVBand="1"/>
      </w:tblPr>
      <w:tblGrid>
        <w:gridCol w:w="721"/>
        <w:gridCol w:w="722"/>
        <w:gridCol w:w="722"/>
        <w:gridCol w:w="722"/>
        <w:gridCol w:w="721"/>
        <w:gridCol w:w="722"/>
        <w:gridCol w:w="722"/>
        <w:gridCol w:w="722"/>
        <w:gridCol w:w="721"/>
        <w:gridCol w:w="722"/>
        <w:gridCol w:w="722"/>
        <w:gridCol w:w="722"/>
        <w:gridCol w:w="803"/>
      </w:tblGrid>
      <w:tr w:rsidR="00B83D17" w:rsidTr="00E01E12">
        <w:tc>
          <w:tcPr>
            <w:tcW w:w="72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1</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2</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3</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4</w:t>
            </w:r>
          </w:p>
        </w:tc>
        <w:tc>
          <w:tcPr>
            <w:tcW w:w="72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5</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6</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7</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8</w:t>
            </w:r>
          </w:p>
        </w:tc>
        <w:tc>
          <w:tcPr>
            <w:tcW w:w="72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9</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10</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11</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jc w:val="center"/>
            </w:pPr>
            <w:r>
              <w:t>12</w:t>
            </w:r>
          </w:p>
        </w:tc>
        <w:tc>
          <w:tcPr>
            <w:tcW w:w="803"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ind w:right="-16"/>
              <w:jc w:val="center"/>
            </w:pPr>
            <w:r>
              <w:t>13</w:t>
            </w:r>
          </w:p>
        </w:tc>
      </w:tr>
      <w:tr w:rsidR="00B83D17" w:rsidTr="00E01E12">
        <w:tc>
          <w:tcPr>
            <w:tcW w:w="72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-10,7</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-9,6</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-4,1</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3,4</w:t>
            </w:r>
          </w:p>
        </w:tc>
        <w:tc>
          <w:tcPr>
            <w:tcW w:w="72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10,7</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15,2</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17,5</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15,0</w:t>
            </w:r>
          </w:p>
        </w:tc>
        <w:tc>
          <w:tcPr>
            <w:tcW w:w="721"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9,4</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3,2</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-3,1</w:t>
            </w:r>
          </w:p>
        </w:tc>
        <w:tc>
          <w:tcPr>
            <w:tcW w:w="722"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-7,8</w:t>
            </w:r>
          </w:p>
        </w:tc>
        <w:tc>
          <w:tcPr>
            <w:tcW w:w="803" w:type="dxa"/>
            <w:tcBorders>
              <w:top w:val="single" w:sz="4" w:space="0" w:color="000000"/>
              <w:left w:val="single" w:sz="4" w:space="0" w:color="000000"/>
              <w:bottom w:val="single" w:sz="4" w:space="0" w:color="000000"/>
              <w:right w:val="single" w:sz="4" w:space="0" w:color="000000"/>
            </w:tcBorders>
          </w:tcPr>
          <w:p w:rsidR="00B83D17" w:rsidRDefault="00B83D17" w:rsidP="002168C1">
            <w:pPr>
              <w:spacing w:before="20" w:after="20"/>
            </w:pPr>
            <w:r>
              <w:t>3,3</w:t>
            </w:r>
          </w:p>
        </w:tc>
      </w:tr>
    </w:tbl>
    <w:p w:rsidR="00C92957" w:rsidRPr="00E01E12" w:rsidRDefault="00C92957" w:rsidP="00C92957">
      <w:pPr>
        <w:spacing w:after="0"/>
        <w:ind w:firstLine="709"/>
        <w:jc w:val="both"/>
        <w:rPr>
          <w:rFonts w:ascii="Times New Roman" w:eastAsia="Times New Roman" w:hAnsi="Times New Roman" w:cs="Times New Roman"/>
          <w:bCs/>
          <w:sz w:val="28"/>
          <w:szCs w:val="28"/>
          <w:lang w:eastAsia="ru-RU"/>
        </w:rPr>
      </w:pPr>
      <w:r w:rsidRPr="00E01E12">
        <w:rPr>
          <w:rFonts w:ascii="Times New Roman" w:eastAsia="Times New Roman" w:hAnsi="Times New Roman" w:cs="Times New Roman"/>
          <w:bCs/>
          <w:sz w:val="28"/>
          <w:szCs w:val="28"/>
          <w:lang w:eastAsia="ru-RU"/>
        </w:rPr>
        <w:t>Выводы:</w:t>
      </w:r>
    </w:p>
    <w:p w:rsidR="00C92957" w:rsidRPr="00E01E12" w:rsidRDefault="00C92957" w:rsidP="00C92957">
      <w:pPr>
        <w:spacing w:after="0"/>
        <w:ind w:firstLine="709"/>
        <w:jc w:val="both"/>
        <w:rPr>
          <w:rFonts w:ascii="Times New Roman" w:eastAsia="Times New Roman" w:hAnsi="Times New Roman" w:cs="Times New Roman"/>
          <w:bCs/>
          <w:sz w:val="28"/>
          <w:szCs w:val="28"/>
          <w:lang w:eastAsia="ru-RU"/>
        </w:rPr>
      </w:pPr>
      <w:r w:rsidRPr="00E01E12">
        <w:rPr>
          <w:rFonts w:ascii="Times New Roman" w:eastAsia="Times New Roman" w:hAnsi="Times New Roman" w:cs="Times New Roman"/>
          <w:bCs/>
          <w:sz w:val="28"/>
          <w:szCs w:val="28"/>
          <w:lang w:eastAsia="ru-RU"/>
        </w:rPr>
        <w:t>климатические условия не вызывают ограничений для хозяйственного освоения территории и строительства;</w:t>
      </w:r>
    </w:p>
    <w:p w:rsidR="00C92957" w:rsidRPr="00E01E12" w:rsidRDefault="00C92957" w:rsidP="00C92957">
      <w:pPr>
        <w:spacing w:after="0"/>
        <w:ind w:firstLine="709"/>
        <w:jc w:val="both"/>
        <w:rPr>
          <w:rFonts w:ascii="Times New Roman" w:eastAsia="Times New Roman" w:hAnsi="Times New Roman" w:cs="Times New Roman"/>
          <w:bCs/>
          <w:sz w:val="28"/>
          <w:szCs w:val="28"/>
          <w:lang w:eastAsia="ru-RU"/>
        </w:rPr>
      </w:pPr>
      <w:r w:rsidRPr="00E01E12">
        <w:rPr>
          <w:rFonts w:ascii="Times New Roman" w:eastAsia="Times New Roman" w:hAnsi="Times New Roman" w:cs="Times New Roman"/>
          <w:bCs/>
          <w:sz w:val="28"/>
          <w:szCs w:val="28"/>
          <w:lang w:eastAsia="ru-RU"/>
        </w:rPr>
        <w:t>климатические условия территории ограниченно благоприятны для развития рекреации;</w:t>
      </w:r>
    </w:p>
    <w:p w:rsidR="009A07CD" w:rsidRPr="00E01E12" w:rsidRDefault="00C92957" w:rsidP="00C92957">
      <w:pPr>
        <w:spacing w:after="0"/>
        <w:ind w:firstLine="709"/>
        <w:jc w:val="both"/>
        <w:rPr>
          <w:rFonts w:ascii="Times New Roman" w:eastAsia="Times New Roman" w:hAnsi="Times New Roman" w:cs="Times New Roman"/>
          <w:bCs/>
          <w:sz w:val="28"/>
          <w:szCs w:val="28"/>
          <w:lang w:eastAsia="ru-RU"/>
        </w:rPr>
      </w:pPr>
      <w:r w:rsidRPr="00E01E12">
        <w:rPr>
          <w:rFonts w:ascii="Times New Roman" w:eastAsia="Times New Roman" w:hAnsi="Times New Roman" w:cs="Times New Roman"/>
          <w:bCs/>
          <w:sz w:val="28"/>
          <w:szCs w:val="28"/>
          <w:lang w:eastAsia="ru-RU"/>
        </w:rPr>
        <w:t>при размещении объектов гражданского строительства, промышленности и иных источников загрязнения окружающей среды необходимо учитывать розу ветров, более детально проанализировать рассеивающие способности атмосферы (температурные инверсии, туманы и др.), негативное влияние погодных явлений (сильные ветра, метели, и др.).</w:t>
      </w:r>
    </w:p>
    <w:p w:rsidR="009A07CD" w:rsidRPr="00953176" w:rsidRDefault="009A07CD" w:rsidP="00A705F9">
      <w:pPr>
        <w:pStyle w:val="3"/>
        <w:spacing w:before="240"/>
        <w:ind w:left="709"/>
        <w:rPr>
          <w:rFonts w:ascii="Times New Roman" w:hAnsi="Times New Roman"/>
          <w:b/>
          <w:sz w:val="28"/>
          <w:szCs w:val="28"/>
        </w:rPr>
      </w:pPr>
      <w:bookmarkStart w:id="21" w:name="_Toc191983540"/>
      <w:bookmarkStart w:id="22" w:name="_Toc227158952"/>
      <w:r w:rsidRPr="00953176">
        <w:rPr>
          <w:rFonts w:ascii="Times New Roman" w:hAnsi="Times New Roman"/>
          <w:b/>
          <w:sz w:val="28"/>
          <w:szCs w:val="28"/>
        </w:rPr>
        <w:t>Гидрология и ресурсы поверхностных вод</w:t>
      </w:r>
      <w:bookmarkEnd w:id="20"/>
      <w:bookmarkEnd w:id="21"/>
      <w:bookmarkEnd w:id="22"/>
    </w:p>
    <w:p w:rsidR="00C40028" w:rsidRPr="00953176" w:rsidRDefault="0062266B" w:rsidP="00C92957">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Вблизи границ поселка </w:t>
      </w:r>
      <w:proofErr w:type="spellStart"/>
      <w:r>
        <w:rPr>
          <w:rFonts w:ascii="Times New Roman" w:eastAsia="Times New Roman" w:hAnsi="Times New Roman" w:cs="Times New Roman"/>
          <w:sz w:val="28"/>
          <w:szCs w:val="28"/>
          <w:lang w:eastAsia="ru-RU"/>
        </w:rPr>
        <w:t>Федотово</w:t>
      </w:r>
      <w:proofErr w:type="spellEnd"/>
      <w:r w:rsidR="00C92957" w:rsidRPr="00953176">
        <w:rPr>
          <w:rFonts w:ascii="Times New Roman" w:eastAsia="Times New Roman" w:hAnsi="Times New Roman" w:cs="Times New Roman"/>
          <w:sz w:val="28"/>
          <w:szCs w:val="28"/>
          <w:lang w:eastAsia="ru-RU"/>
        </w:rPr>
        <w:t xml:space="preserve"> располагается </w:t>
      </w:r>
      <w:r w:rsidR="00C40028" w:rsidRPr="00953176">
        <w:rPr>
          <w:rFonts w:ascii="Times New Roman" w:eastAsia="Times New Roman" w:hAnsi="Times New Roman" w:cs="Times New Roman"/>
          <w:sz w:val="28"/>
          <w:szCs w:val="28"/>
          <w:lang w:eastAsia="ru-RU"/>
        </w:rPr>
        <w:t>река Шомба с плотиной</w:t>
      </w:r>
      <w:r w:rsidR="00953176">
        <w:rPr>
          <w:rFonts w:ascii="Times New Roman" w:eastAsia="Times New Roman" w:hAnsi="Times New Roman" w:cs="Times New Roman"/>
          <w:sz w:val="28"/>
          <w:szCs w:val="28"/>
          <w:lang w:eastAsia="ru-RU"/>
        </w:rPr>
        <w:t xml:space="preserve">, в 0,220 км </w:t>
      </w:r>
      <w:r w:rsidR="00DD3B5F" w:rsidRPr="00DD3B5F">
        <w:rPr>
          <w:rFonts w:ascii="Times New Roman" w:eastAsia="Times New Roman" w:hAnsi="Times New Roman" w:cs="Times New Roman"/>
          <w:sz w:val="28"/>
          <w:szCs w:val="28"/>
          <w:lang w:eastAsia="ru-RU"/>
        </w:rPr>
        <w:t>южнее п</w:t>
      </w:r>
      <w:r w:rsidR="0085453E">
        <w:rPr>
          <w:rFonts w:ascii="Times New Roman" w:eastAsia="Times New Roman" w:hAnsi="Times New Roman" w:cs="Times New Roman"/>
          <w:sz w:val="28"/>
          <w:szCs w:val="28"/>
          <w:lang w:eastAsia="ru-RU"/>
        </w:rPr>
        <w:t>ос</w:t>
      </w:r>
      <w:r w:rsidR="00C15138">
        <w:rPr>
          <w:rFonts w:ascii="Times New Roman" w:eastAsia="Times New Roman" w:hAnsi="Times New Roman" w:cs="Times New Roman"/>
          <w:sz w:val="28"/>
          <w:szCs w:val="28"/>
          <w:lang w:eastAsia="ru-RU"/>
        </w:rPr>
        <w:t>е</w:t>
      </w:r>
      <w:r w:rsidR="0085453E">
        <w:rPr>
          <w:rFonts w:ascii="Times New Roman" w:eastAsia="Times New Roman" w:hAnsi="Times New Roman" w:cs="Times New Roman"/>
          <w:sz w:val="28"/>
          <w:szCs w:val="28"/>
          <w:lang w:eastAsia="ru-RU"/>
        </w:rPr>
        <w:t>лка</w:t>
      </w:r>
      <w:r w:rsidR="00DD3B5F" w:rsidRPr="00DD3B5F">
        <w:rPr>
          <w:rFonts w:ascii="Times New Roman" w:eastAsia="Times New Roman" w:hAnsi="Times New Roman" w:cs="Times New Roman"/>
          <w:sz w:val="28"/>
          <w:szCs w:val="28"/>
          <w:lang w:eastAsia="ru-RU"/>
        </w:rPr>
        <w:t xml:space="preserve"> </w:t>
      </w:r>
      <w:proofErr w:type="spellStart"/>
      <w:r w:rsidR="00DD3B5F" w:rsidRPr="00DD3B5F">
        <w:rPr>
          <w:rFonts w:ascii="Times New Roman" w:eastAsia="Times New Roman" w:hAnsi="Times New Roman" w:cs="Times New Roman"/>
          <w:sz w:val="28"/>
          <w:szCs w:val="28"/>
          <w:lang w:eastAsia="ru-RU"/>
        </w:rPr>
        <w:t>Федотово</w:t>
      </w:r>
      <w:proofErr w:type="spellEnd"/>
      <w:r w:rsidR="00DD3B5F" w:rsidRPr="00DD3B5F">
        <w:rPr>
          <w:rFonts w:ascii="Times New Roman" w:eastAsia="Times New Roman" w:hAnsi="Times New Roman" w:cs="Times New Roman"/>
          <w:sz w:val="28"/>
          <w:szCs w:val="28"/>
          <w:lang w:eastAsia="ru-RU"/>
        </w:rPr>
        <w:t xml:space="preserve"> </w:t>
      </w:r>
      <w:r w:rsidR="00953176">
        <w:rPr>
          <w:rFonts w:ascii="Times New Roman" w:eastAsia="Times New Roman" w:hAnsi="Times New Roman" w:cs="Times New Roman"/>
          <w:sz w:val="28"/>
          <w:szCs w:val="28"/>
          <w:lang w:eastAsia="ru-RU"/>
        </w:rPr>
        <w:t xml:space="preserve">находится исток </w:t>
      </w:r>
      <w:r w:rsidR="0085453E">
        <w:rPr>
          <w:rFonts w:ascii="Times New Roman" w:eastAsia="Times New Roman" w:hAnsi="Times New Roman" w:cs="Times New Roman"/>
          <w:sz w:val="28"/>
          <w:szCs w:val="28"/>
          <w:lang w:eastAsia="ru-RU"/>
        </w:rPr>
        <w:t>рек</w:t>
      </w:r>
      <w:r>
        <w:rPr>
          <w:rFonts w:ascii="Times New Roman" w:eastAsia="Times New Roman" w:hAnsi="Times New Roman" w:cs="Times New Roman"/>
          <w:sz w:val="28"/>
          <w:szCs w:val="28"/>
          <w:lang w:eastAsia="ru-RU"/>
        </w:rPr>
        <w:t>и</w:t>
      </w:r>
      <w:r w:rsidR="00953176">
        <w:rPr>
          <w:rFonts w:ascii="Times New Roman" w:eastAsia="Times New Roman" w:hAnsi="Times New Roman" w:cs="Times New Roman"/>
          <w:sz w:val="28"/>
          <w:szCs w:val="28"/>
          <w:lang w:eastAsia="ru-RU"/>
        </w:rPr>
        <w:t xml:space="preserve"> Сенная</w:t>
      </w:r>
      <w:r w:rsidR="00C92957" w:rsidRPr="00953176">
        <w:rPr>
          <w:rFonts w:ascii="Times New Roman" w:eastAsia="Times New Roman" w:hAnsi="Times New Roman" w:cs="Times New Roman"/>
          <w:sz w:val="28"/>
          <w:szCs w:val="28"/>
          <w:lang w:eastAsia="ru-RU"/>
        </w:rPr>
        <w:t xml:space="preserve">. </w:t>
      </w:r>
    </w:p>
    <w:p w:rsidR="009A07CD" w:rsidRPr="00953176" w:rsidRDefault="009A07CD" w:rsidP="00A537A8">
      <w:pPr>
        <w:pStyle w:val="3"/>
        <w:spacing w:before="240"/>
        <w:ind w:left="709"/>
        <w:rPr>
          <w:rFonts w:ascii="Times New Roman" w:hAnsi="Times New Roman"/>
          <w:b/>
          <w:sz w:val="28"/>
          <w:szCs w:val="28"/>
        </w:rPr>
      </w:pPr>
      <w:bookmarkStart w:id="23" w:name="_Toc72837717"/>
      <w:bookmarkStart w:id="24" w:name="_Toc191983541"/>
      <w:bookmarkStart w:id="25" w:name="_Toc227158953"/>
      <w:r w:rsidRPr="00953176">
        <w:rPr>
          <w:rFonts w:ascii="Times New Roman" w:hAnsi="Times New Roman"/>
          <w:b/>
          <w:sz w:val="28"/>
          <w:szCs w:val="28"/>
        </w:rPr>
        <w:t>Рельеф</w:t>
      </w:r>
      <w:bookmarkEnd w:id="23"/>
      <w:bookmarkEnd w:id="24"/>
      <w:bookmarkEnd w:id="25"/>
    </w:p>
    <w:p w:rsidR="009A07CD" w:rsidRPr="00953176" w:rsidRDefault="00C92957" w:rsidP="00E840C3">
      <w:pPr>
        <w:shd w:val="clear" w:color="auto" w:fill="FFFFFF"/>
        <w:spacing w:after="0"/>
        <w:ind w:firstLine="709"/>
        <w:contextualSpacing/>
        <w:jc w:val="both"/>
        <w:rPr>
          <w:rFonts w:ascii="Times New Roman" w:eastAsia="Times New Roman" w:hAnsi="Times New Roman" w:cs="Times New Roman"/>
          <w:bCs/>
          <w:sz w:val="28"/>
          <w:szCs w:val="28"/>
        </w:rPr>
      </w:pPr>
      <w:bookmarkStart w:id="26" w:name="_Toc72837718"/>
      <w:r w:rsidRPr="00953176">
        <w:rPr>
          <w:rFonts w:ascii="Times New Roman" w:eastAsia="Times New Roman" w:hAnsi="Times New Roman" w:cs="Times New Roman"/>
          <w:sz w:val="28"/>
          <w:szCs w:val="28"/>
          <w:lang w:eastAsia="ru-RU"/>
        </w:rPr>
        <w:t xml:space="preserve">Рассматриваемая территория приурочена к </w:t>
      </w:r>
      <w:r w:rsidR="00953176" w:rsidRPr="00953176">
        <w:rPr>
          <w:rFonts w:ascii="Times New Roman" w:eastAsia="Times New Roman" w:hAnsi="Times New Roman" w:cs="Times New Roman"/>
          <w:sz w:val="28"/>
          <w:szCs w:val="28"/>
          <w:lang w:eastAsia="ru-RU"/>
        </w:rPr>
        <w:t>Вологодской возвышенности</w:t>
      </w:r>
      <w:r w:rsidRPr="00953176">
        <w:rPr>
          <w:rFonts w:ascii="Times New Roman" w:eastAsia="Times New Roman" w:hAnsi="Times New Roman" w:cs="Times New Roman"/>
          <w:sz w:val="28"/>
          <w:szCs w:val="28"/>
          <w:lang w:eastAsia="ru-RU"/>
        </w:rPr>
        <w:t xml:space="preserve">. В геоморфологическом отношении рельеф относится </w:t>
      </w:r>
      <w:r w:rsidR="00953176" w:rsidRPr="00953176">
        <w:rPr>
          <w:rFonts w:ascii="Times New Roman" w:eastAsia="Times New Roman" w:hAnsi="Times New Roman" w:cs="Times New Roman"/>
          <w:sz w:val="28"/>
          <w:szCs w:val="28"/>
          <w:lang w:eastAsia="ru-RU"/>
        </w:rPr>
        <w:t>к холмисто-моренным и озерно-ледниковым равнинам</w:t>
      </w:r>
      <w:r w:rsidRPr="00953176">
        <w:rPr>
          <w:rFonts w:ascii="Times New Roman" w:eastAsia="Times New Roman" w:hAnsi="Times New Roman" w:cs="Times New Roman"/>
          <w:sz w:val="28"/>
          <w:szCs w:val="28"/>
          <w:lang w:eastAsia="ru-RU"/>
        </w:rPr>
        <w:t>.</w:t>
      </w:r>
      <w:r w:rsidR="009A07CD" w:rsidRPr="00953176">
        <w:rPr>
          <w:rFonts w:ascii="Times New Roman" w:eastAsia="Times New Roman" w:hAnsi="Times New Roman" w:cs="Times New Roman"/>
          <w:sz w:val="28"/>
          <w:szCs w:val="28"/>
          <w:lang w:eastAsia="ru-RU"/>
        </w:rPr>
        <w:t xml:space="preserve"> </w:t>
      </w:r>
    </w:p>
    <w:p w:rsidR="009A07CD" w:rsidRPr="00953176" w:rsidRDefault="009A07CD" w:rsidP="00A537A8">
      <w:pPr>
        <w:pStyle w:val="3"/>
        <w:spacing w:before="240"/>
        <w:ind w:left="709"/>
        <w:rPr>
          <w:rFonts w:ascii="Times New Roman" w:hAnsi="Times New Roman"/>
          <w:b/>
          <w:sz w:val="28"/>
          <w:szCs w:val="28"/>
        </w:rPr>
      </w:pPr>
      <w:bookmarkStart w:id="27" w:name="_Toc191983542"/>
      <w:bookmarkStart w:id="28" w:name="_Toc227158954"/>
      <w:r w:rsidRPr="00953176">
        <w:rPr>
          <w:rFonts w:ascii="Times New Roman" w:hAnsi="Times New Roman"/>
          <w:b/>
          <w:sz w:val="28"/>
          <w:szCs w:val="28"/>
        </w:rPr>
        <w:lastRenderedPageBreak/>
        <w:t>Геологическое строение</w:t>
      </w:r>
      <w:bookmarkEnd w:id="26"/>
      <w:bookmarkEnd w:id="27"/>
      <w:bookmarkEnd w:id="28"/>
    </w:p>
    <w:p w:rsidR="00C92957" w:rsidRPr="00953176" w:rsidRDefault="00C92957" w:rsidP="00C92957">
      <w:pPr>
        <w:spacing w:after="0"/>
        <w:ind w:firstLine="709"/>
        <w:jc w:val="both"/>
        <w:rPr>
          <w:rFonts w:ascii="Times New Roman" w:eastAsia="Times New Roman" w:hAnsi="Times New Roman" w:cs="Times New Roman"/>
          <w:sz w:val="28"/>
          <w:szCs w:val="24"/>
          <w:lang w:eastAsia="ru-RU"/>
        </w:rPr>
      </w:pPr>
      <w:bookmarkStart w:id="29" w:name="_Toc72837719"/>
      <w:r w:rsidRPr="00953176">
        <w:rPr>
          <w:rFonts w:ascii="Times New Roman" w:eastAsia="Times New Roman" w:hAnsi="Times New Roman" w:cs="Times New Roman"/>
          <w:sz w:val="28"/>
          <w:szCs w:val="24"/>
          <w:lang w:eastAsia="ru-RU"/>
        </w:rPr>
        <w:t>В геологическом строении территории принимают участие коренные породы нижнего отдела Триасовой системы Индский-</w:t>
      </w:r>
      <w:proofErr w:type="spellStart"/>
      <w:r w:rsidR="00814213">
        <w:rPr>
          <w:rFonts w:ascii="Times New Roman" w:eastAsia="Times New Roman" w:hAnsi="Times New Roman" w:cs="Times New Roman"/>
          <w:sz w:val="28"/>
          <w:szCs w:val="24"/>
          <w:lang w:eastAsia="ru-RU"/>
        </w:rPr>
        <w:t>О</w:t>
      </w:r>
      <w:r w:rsidRPr="00953176">
        <w:rPr>
          <w:rFonts w:ascii="Times New Roman" w:eastAsia="Times New Roman" w:hAnsi="Times New Roman" w:cs="Times New Roman"/>
          <w:sz w:val="28"/>
          <w:szCs w:val="24"/>
          <w:lang w:eastAsia="ru-RU"/>
        </w:rPr>
        <w:t>ленекский</w:t>
      </w:r>
      <w:proofErr w:type="spellEnd"/>
      <w:r w:rsidRPr="00953176">
        <w:rPr>
          <w:rFonts w:ascii="Times New Roman" w:eastAsia="Times New Roman" w:hAnsi="Times New Roman" w:cs="Times New Roman"/>
          <w:sz w:val="28"/>
          <w:szCs w:val="24"/>
          <w:lang w:eastAsia="ru-RU"/>
        </w:rPr>
        <w:t xml:space="preserve"> ярус и четвертичные отложения. </w:t>
      </w:r>
    </w:p>
    <w:p w:rsidR="00C92957" w:rsidRPr="00953176" w:rsidRDefault="00C92957" w:rsidP="00C92957">
      <w:pPr>
        <w:spacing w:after="0"/>
        <w:ind w:firstLine="709"/>
        <w:jc w:val="both"/>
        <w:rPr>
          <w:rFonts w:ascii="Times New Roman" w:eastAsia="Times New Roman" w:hAnsi="Times New Roman" w:cs="Times New Roman"/>
          <w:sz w:val="28"/>
          <w:szCs w:val="24"/>
          <w:lang w:eastAsia="ru-RU"/>
        </w:rPr>
      </w:pPr>
      <w:r w:rsidRPr="00953176">
        <w:rPr>
          <w:rFonts w:ascii="Times New Roman" w:eastAsia="Times New Roman" w:hAnsi="Times New Roman" w:cs="Times New Roman"/>
          <w:sz w:val="28"/>
          <w:szCs w:val="24"/>
          <w:lang w:eastAsia="ru-RU"/>
        </w:rPr>
        <w:t>Нижний отдел Триасовой системы Индский-</w:t>
      </w:r>
      <w:proofErr w:type="spellStart"/>
      <w:r w:rsidR="00814213">
        <w:rPr>
          <w:rFonts w:ascii="Times New Roman" w:eastAsia="Times New Roman" w:hAnsi="Times New Roman" w:cs="Times New Roman"/>
          <w:sz w:val="28"/>
          <w:szCs w:val="24"/>
          <w:lang w:eastAsia="ru-RU"/>
        </w:rPr>
        <w:t>О</w:t>
      </w:r>
      <w:r w:rsidRPr="00953176">
        <w:rPr>
          <w:rFonts w:ascii="Times New Roman" w:eastAsia="Times New Roman" w:hAnsi="Times New Roman" w:cs="Times New Roman"/>
          <w:sz w:val="28"/>
          <w:szCs w:val="24"/>
          <w:lang w:eastAsia="ru-RU"/>
        </w:rPr>
        <w:t>ленекский</w:t>
      </w:r>
      <w:proofErr w:type="spellEnd"/>
      <w:r w:rsidRPr="00953176">
        <w:rPr>
          <w:rFonts w:ascii="Times New Roman" w:eastAsia="Times New Roman" w:hAnsi="Times New Roman" w:cs="Times New Roman"/>
          <w:sz w:val="28"/>
          <w:szCs w:val="24"/>
          <w:lang w:eastAsia="ru-RU"/>
        </w:rPr>
        <w:t xml:space="preserve"> ярус представлен глинами и алевролитами с прослоями песков и </w:t>
      </w:r>
      <w:proofErr w:type="spellStart"/>
      <w:r w:rsidRPr="00953176">
        <w:rPr>
          <w:rFonts w:ascii="Times New Roman" w:eastAsia="Times New Roman" w:hAnsi="Times New Roman" w:cs="Times New Roman"/>
          <w:sz w:val="28"/>
          <w:szCs w:val="24"/>
          <w:lang w:eastAsia="ru-RU"/>
        </w:rPr>
        <w:t>конгломераиов</w:t>
      </w:r>
      <w:proofErr w:type="spellEnd"/>
      <w:r w:rsidRPr="00953176">
        <w:rPr>
          <w:rFonts w:ascii="Times New Roman" w:eastAsia="Times New Roman" w:hAnsi="Times New Roman" w:cs="Times New Roman"/>
          <w:sz w:val="28"/>
          <w:szCs w:val="24"/>
          <w:lang w:eastAsia="ru-RU"/>
        </w:rPr>
        <w:t xml:space="preserve">. </w:t>
      </w:r>
    </w:p>
    <w:p w:rsidR="00C92957" w:rsidRPr="00953176" w:rsidRDefault="00C92957" w:rsidP="00C92957">
      <w:pPr>
        <w:spacing w:after="0"/>
        <w:ind w:firstLine="709"/>
        <w:jc w:val="both"/>
        <w:rPr>
          <w:rFonts w:ascii="Times New Roman" w:eastAsia="Times New Roman" w:hAnsi="Times New Roman" w:cs="Times New Roman"/>
          <w:sz w:val="28"/>
          <w:szCs w:val="24"/>
          <w:lang w:eastAsia="ru-RU"/>
        </w:rPr>
      </w:pPr>
      <w:r w:rsidRPr="00953176">
        <w:rPr>
          <w:rFonts w:ascii="Times New Roman" w:eastAsia="Times New Roman" w:hAnsi="Times New Roman" w:cs="Times New Roman"/>
          <w:sz w:val="28"/>
          <w:szCs w:val="24"/>
          <w:lang w:eastAsia="ru-RU"/>
        </w:rPr>
        <w:t>Четвертичный покров представлен преимущественно ледниковыми отложениями (суглинки, супеси).</w:t>
      </w:r>
    </w:p>
    <w:p w:rsidR="009A07CD" w:rsidRPr="00D43F2F" w:rsidRDefault="009A07CD" w:rsidP="00A537A8">
      <w:pPr>
        <w:pStyle w:val="3"/>
        <w:tabs>
          <w:tab w:val="left" w:pos="2127"/>
        </w:tabs>
        <w:spacing w:before="240"/>
        <w:ind w:left="709"/>
        <w:rPr>
          <w:rFonts w:ascii="Times New Roman" w:hAnsi="Times New Roman"/>
          <w:b/>
          <w:sz w:val="28"/>
          <w:szCs w:val="28"/>
        </w:rPr>
      </w:pPr>
      <w:bookmarkStart w:id="30" w:name="_Toc191983543"/>
      <w:bookmarkStart w:id="31" w:name="_Toc227158955"/>
      <w:r w:rsidRPr="00D43F2F">
        <w:rPr>
          <w:rFonts w:ascii="Times New Roman" w:hAnsi="Times New Roman"/>
          <w:b/>
          <w:sz w:val="28"/>
          <w:szCs w:val="28"/>
        </w:rPr>
        <w:t>Гидрогеологические условия</w:t>
      </w:r>
      <w:bookmarkEnd w:id="29"/>
      <w:bookmarkEnd w:id="30"/>
      <w:bookmarkEnd w:id="31"/>
    </w:p>
    <w:p w:rsidR="00953176" w:rsidRPr="00953176" w:rsidRDefault="00953176" w:rsidP="00C92957">
      <w:pPr>
        <w:spacing w:after="0"/>
        <w:ind w:firstLine="709"/>
        <w:jc w:val="both"/>
        <w:rPr>
          <w:rFonts w:ascii="Times New Roman" w:eastAsia="Times New Roman" w:hAnsi="Times New Roman" w:cs="Times New Roman"/>
          <w:bCs/>
          <w:sz w:val="28"/>
          <w:szCs w:val="28"/>
          <w:lang w:eastAsia="ru-RU"/>
        </w:rPr>
      </w:pPr>
      <w:proofErr w:type="gramStart"/>
      <w:r w:rsidRPr="00953176">
        <w:rPr>
          <w:rFonts w:ascii="Times New Roman" w:eastAsia="Times New Roman" w:hAnsi="Times New Roman" w:cs="Times New Roman"/>
          <w:bCs/>
          <w:sz w:val="28"/>
          <w:szCs w:val="28"/>
          <w:lang w:eastAsia="ru-RU"/>
        </w:rPr>
        <w:t xml:space="preserve">Водоносный комплекс отложений нижнего отдела триасовой системы представлен отложениями </w:t>
      </w:r>
      <w:proofErr w:type="spellStart"/>
      <w:r w:rsidRPr="00953176">
        <w:rPr>
          <w:rFonts w:ascii="Times New Roman" w:eastAsia="Times New Roman" w:hAnsi="Times New Roman" w:cs="Times New Roman"/>
          <w:bCs/>
          <w:sz w:val="28"/>
          <w:szCs w:val="28"/>
          <w:lang w:eastAsia="ru-RU"/>
        </w:rPr>
        <w:t>ветлужского</w:t>
      </w:r>
      <w:proofErr w:type="spellEnd"/>
      <w:r w:rsidRPr="00953176">
        <w:rPr>
          <w:rFonts w:ascii="Times New Roman" w:eastAsia="Times New Roman" w:hAnsi="Times New Roman" w:cs="Times New Roman"/>
          <w:bCs/>
          <w:sz w:val="28"/>
          <w:szCs w:val="28"/>
          <w:lang w:eastAsia="ru-RU"/>
        </w:rPr>
        <w:t xml:space="preserve"> терригенного комплекса (Т1vt) – </w:t>
      </w:r>
      <w:proofErr w:type="spellStart"/>
      <w:r w:rsidRPr="00953176">
        <w:rPr>
          <w:rFonts w:ascii="Times New Roman" w:eastAsia="Times New Roman" w:hAnsi="Times New Roman" w:cs="Times New Roman"/>
          <w:bCs/>
          <w:sz w:val="28"/>
          <w:szCs w:val="28"/>
          <w:lang w:eastAsia="ru-RU"/>
        </w:rPr>
        <w:t>водообильность</w:t>
      </w:r>
      <w:proofErr w:type="spellEnd"/>
      <w:r w:rsidRPr="00953176">
        <w:rPr>
          <w:rFonts w:ascii="Times New Roman" w:eastAsia="Times New Roman" w:hAnsi="Times New Roman" w:cs="Times New Roman"/>
          <w:bCs/>
          <w:sz w:val="28"/>
          <w:szCs w:val="28"/>
          <w:lang w:eastAsia="ru-RU"/>
        </w:rPr>
        <w:t xml:space="preserve"> изменчивая с удельным дебитом 0,008-0,6 л/с, залегают близко к поверхности на глубине 40-200 м, воды напорные, мощностью слоя 2-153 м. По химическому составу грунтовые воды в основном относятся к гидрокарбонатным и сульфатно-гидрокарбонатным с преобладанием натрия, с жесткостью не более 4,5 </w:t>
      </w:r>
      <w:proofErr w:type="spellStart"/>
      <w:r w:rsidRPr="00953176">
        <w:rPr>
          <w:rFonts w:ascii="Times New Roman" w:eastAsia="Times New Roman" w:hAnsi="Times New Roman" w:cs="Times New Roman"/>
          <w:bCs/>
          <w:sz w:val="28"/>
          <w:szCs w:val="28"/>
          <w:lang w:eastAsia="ru-RU"/>
        </w:rPr>
        <w:t>ммоль</w:t>
      </w:r>
      <w:proofErr w:type="spellEnd"/>
      <w:r w:rsidRPr="00953176">
        <w:rPr>
          <w:rFonts w:ascii="Times New Roman" w:eastAsia="Times New Roman" w:hAnsi="Times New Roman" w:cs="Times New Roman"/>
          <w:bCs/>
          <w:sz w:val="28"/>
          <w:szCs w:val="28"/>
          <w:lang w:eastAsia="ru-RU"/>
        </w:rPr>
        <w:t xml:space="preserve">/ куб. </w:t>
      </w:r>
      <w:proofErr w:type="spellStart"/>
      <w:r w:rsidRPr="00953176">
        <w:rPr>
          <w:rFonts w:ascii="Times New Roman" w:eastAsia="Times New Roman" w:hAnsi="Times New Roman" w:cs="Times New Roman"/>
          <w:bCs/>
          <w:sz w:val="28"/>
          <w:szCs w:val="28"/>
          <w:lang w:eastAsia="ru-RU"/>
        </w:rPr>
        <w:t>дм</w:t>
      </w:r>
      <w:proofErr w:type="spellEnd"/>
      <w:r w:rsidRPr="00953176">
        <w:rPr>
          <w:rFonts w:ascii="Times New Roman" w:eastAsia="Times New Roman" w:hAnsi="Times New Roman" w:cs="Times New Roman"/>
          <w:bCs/>
          <w:sz w:val="28"/>
          <w:szCs w:val="28"/>
          <w:lang w:eastAsia="ru-RU"/>
        </w:rPr>
        <w:t>.</w:t>
      </w:r>
      <w:proofErr w:type="gramEnd"/>
    </w:p>
    <w:p w:rsidR="00D43F2F" w:rsidRPr="00D43F2F" w:rsidRDefault="00D43F2F" w:rsidP="00C92957">
      <w:pPr>
        <w:spacing w:after="0"/>
        <w:ind w:firstLine="709"/>
        <w:jc w:val="both"/>
        <w:rPr>
          <w:rFonts w:ascii="Times New Roman" w:eastAsia="Times New Roman" w:hAnsi="Times New Roman" w:cs="Times New Roman"/>
          <w:bCs/>
          <w:sz w:val="28"/>
          <w:szCs w:val="28"/>
          <w:lang w:eastAsia="ru-RU"/>
        </w:rPr>
      </w:pPr>
      <w:r w:rsidRPr="00D43F2F">
        <w:rPr>
          <w:rFonts w:ascii="Times New Roman" w:eastAsia="Times New Roman" w:hAnsi="Times New Roman" w:cs="Times New Roman"/>
          <w:bCs/>
          <w:sz w:val="28"/>
          <w:szCs w:val="28"/>
          <w:lang w:eastAsia="ru-RU"/>
        </w:rPr>
        <w:t>Подземные воды четвертичной толщи развиты повсеместно и представлены «верховодкой» и моренным водоносным горизонтом. Питание их осуществляется за счет инфильтрации в грунты атмосферных осадков, максимальное количество которых приходится на весну и осень, а разгрузка – в местную эрозионную сеть.</w:t>
      </w:r>
    </w:p>
    <w:p w:rsidR="009A07CD" w:rsidRPr="001564B3" w:rsidRDefault="009A07CD" w:rsidP="00A537A8">
      <w:pPr>
        <w:pStyle w:val="3"/>
        <w:spacing w:before="240"/>
        <w:ind w:left="709"/>
        <w:rPr>
          <w:rFonts w:ascii="Times New Roman" w:hAnsi="Times New Roman"/>
          <w:b/>
          <w:sz w:val="28"/>
          <w:szCs w:val="28"/>
        </w:rPr>
      </w:pPr>
      <w:bookmarkStart w:id="32" w:name="_Toc72837720"/>
      <w:bookmarkStart w:id="33" w:name="_Toc191983544"/>
      <w:bookmarkStart w:id="34" w:name="_Toc227158956"/>
      <w:r w:rsidRPr="001564B3">
        <w:rPr>
          <w:rFonts w:ascii="Times New Roman" w:hAnsi="Times New Roman"/>
          <w:b/>
          <w:sz w:val="28"/>
          <w:szCs w:val="28"/>
        </w:rPr>
        <w:t>Физико-геологические процессы</w:t>
      </w:r>
      <w:bookmarkEnd w:id="32"/>
      <w:bookmarkEnd w:id="33"/>
      <w:bookmarkEnd w:id="34"/>
    </w:p>
    <w:p w:rsidR="003E5683" w:rsidRPr="001564B3" w:rsidRDefault="003E5683" w:rsidP="003E5683">
      <w:pPr>
        <w:spacing w:after="0"/>
        <w:ind w:firstLine="709"/>
        <w:jc w:val="both"/>
        <w:rPr>
          <w:rFonts w:ascii="Times New Roman" w:eastAsia="Times New Roman" w:hAnsi="Times New Roman" w:cs="Times New Roman"/>
          <w:bCs/>
          <w:sz w:val="28"/>
          <w:szCs w:val="28"/>
          <w:lang w:eastAsia="ru-RU"/>
        </w:rPr>
      </w:pPr>
      <w:bookmarkStart w:id="35" w:name="_Toc72837721"/>
      <w:r w:rsidRPr="001564B3">
        <w:rPr>
          <w:rFonts w:ascii="Times New Roman" w:eastAsia="Times New Roman" w:hAnsi="Times New Roman" w:cs="Times New Roman"/>
          <w:bCs/>
          <w:sz w:val="28"/>
          <w:szCs w:val="28"/>
          <w:lang w:eastAsia="ru-RU"/>
        </w:rPr>
        <w:t xml:space="preserve">Из физико-геологических процессов и явлений отмечаются пучение. Грунты, слагающие территорию, подвержены пучению при промерзании и просадкам при оттаивании. По степени морозной </w:t>
      </w:r>
      <w:proofErr w:type="spellStart"/>
      <w:r w:rsidRPr="001564B3">
        <w:rPr>
          <w:rFonts w:ascii="Times New Roman" w:eastAsia="Times New Roman" w:hAnsi="Times New Roman" w:cs="Times New Roman"/>
          <w:bCs/>
          <w:sz w:val="28"/>
          <w:szCs w:val="28"/>
          <w:lang w:eastAsia="ru-RU"/>
        </w:rPr>
        <w:t>пучинистости</w:t>
      </w:r>
      <w:proofErr w:type="spellEnd"/>
      <w:r w:rsidRPr="001564B3">
        <w:rPr>
          <w:rFonts w:ascii="Times New Roman" w:eastAsia="Times New Roman" w:hAnsi="Times New Roman" w:cs="Times New Roman"/>
          <w:bCs/>
          <w:sz w:val="28"/>
          <w:szCs w:val="28"/>
          <w:lang w:eastAsia="ru-RU"/>
        </w:rPr>
        <w:t xml:space="preserve"> суглинки и супеси относятся к </w:t>
      </w:r>
      <w:proofErr w:type="spellStart"/>
      <w:r w:rsidRPr="001564B3">
        <w:rPr>
          <w:rFonts w:ascii="Times New Roman" w:eastAsia="Times New Roman" w:hAnsi="Times New Roman" w:cs="Times New Roman"/>
          <w:bCs/>
          <w:sz w:val="28"/>
          <w:szCs w:val="28"/>
          <w:lang w:eastAsia="ru-RU"/>
        </w:rPr>
        <w:t>сильнопучинистым</w:t>
      </w:r>
      <w:proofErr w:type="spellEnd"/>
      <w:r w:rsidRPr="001564B3">
        <w:rPr>
          <w:rFonts w:ascii="Times New Roman" w:eastAsia="Times New Roman" w:hAnsi="Times New Roman" w:cs="Times New Roman"/>
          <w:bCs/>
          <w:sz w:val="28"/>
          <w:szCs w:val="28"/>
          <w:lang w:eastAsia="ru-RU"/>
        </w:rPr>
        <w:t xml:space="preserve"> грунтам, пески пылеватые – к </w:t>
      </w:r>
      <w:proofErr w:type="spellStart"/>
      <w:r w:rsidRPr="001564B3">
        <w:rPr>
          <w:rFonts w:ascii="Times New Roman" w:eastAsia="Times New Roman" w:hAnsi="Times New Roman" w:cs="Times New Roman"/>
          <w:bCs/>
          <w:sz w:val="28"/>
          <w:szCs w:val="28"/>
          <w:lang w:eastAsia="ru-RU"/>
        </w:rPr>
        <w:t>среднепучинистым</w:t>
      </w:r>
      <w:proofErr w:type="spellEnd"/>
      <w:r w:rsidRPr="001564B3">
        <w:rPr>
          <w:rFonts w:ascii="Times New Roman" w:eastAsia="Times New Roman" w:hAnsi="Times New Roman" w:cs="Times New Roman"/>
          <w:bCs/>
          <w:sz w:val="28"/>
          <w:szCs w:val="28"/>
          <w:lang w:eastAsia="ru-RU"/>
        </w:rPr>
        <w:t>. Фундаменты зданий, подземные устройства и дорожные покрытия, расположенные в зоне сезонного промерзания грунтов, систематически испытывают воздействие сил пучения при отрицательных температурах. Особенно сильному воздействию подвержены легкие сооружения, имеющие мелкое заглубление фундаментов.</w:t>
      </w:r>
    </w:p>
    <w:p w:rsidR="009A07CD" w:rsidRPr="001564B3" w:rsidRDefault="009A07CD" w:rsidP="00A537A8">
      <w:pPr>
        <w:pStyle w:val="3"/>
        <w:spacing w:before="240"/>
        <w:ind w:left="709"/>
        <w:rPr>
          <w:rFonts w:ascii="Times New Roman" w:hAnsi="Times New Roman"/>
          <w:b/>
          <w:sz w:val="28"/>
          <w:szCs w:val="28"/>
        </w:rPr>
      </w:pPr>
      <w:bookmarkStart w:id="36" w:name="_Toc191983545"/>
      <w:bookmarkStart w:id="37" w:name="_Toc227158957"/>
      <w:r w:rsidRPr="001564B3">
        <w:rPr>
          <w:rFonts w:ascii="Times New Roman" w:hAnsi="Times New Roman"/>
          <w:b/>
          <w:sz w:val="28"/>
          <w:szCs w:val="28"/>
        </w:rPr>
        <w:t>Минерально-сырьевые ресурсы</w:t>
      </w:r>
      <w:bookmarkEnd w:id="35"/>
      <w:bookmarkEnd w:id="36"/>
      <w:bookmarkEnd w:id="37"/>
    </w:p>
    <w:p w:rsidR="00BA44CE" w:rsidRDefault="00BA44CE" w:rsidP="00222295">
      <w:pPr>
        <w:pStyle w:val="a7"/>
        <w:tabs>
          <w:tab w:val="left" w:pos="567"/>
        </w:tabs>
        <w:spacing w:after="0"/>
        <w:ind w:left="0" w:firstLine="709"/>
        <w:jc w:val="both"/>
        <w:rPr>
          <w:rFonts w:ascii="Times New Roman" w:eastAsia="Times New Roman" w:hAnsi="Times New Roman" w:cs="Times New Roman"/>
          <w:bCs/>
          <w:sz w:val="28"/>
          <w:szCs w:val="28"/>
          <w:lang w:eastAsia="ru-RU"/>
        </w:rPr>
      </w:pPr>
      <w:r w:rsidRPr="001564B3">
        <w:rPr>
          <w:rFonts w:ascii="Times New Roman" w:eastAsia="Times New Roman" w:hAnsi="Times New Roman" w:cs="Times New Roman"/>
          <w:bCs/>
          <w:sz w:val="28"/>
          <w:szCs w:val="28"/>
          <w:lang w:eastAsia="ru-RU"/>
        </w:rPr>
        <w:t xml:space="preserve">На рассматриваемой территории </w:t>
      </w:r>
      <w:r w:rsidR="00C92957" w:rsidRPr="001564B3">
        <w:rPr>
          <w:rFonts w:ascii="Times New Roman" w:eastAsia="Times New Roman" w:hAnsi="Times New Roman" w:cs="Times New Roman"/>
          <w:bCs/>
          <w:sz w:val="28"/>
          <w:szCs w:val="28"/>
          <w:lang w:eastAsia="ru-RU"/>
        </w:rPr>
        <w:t xml:space="preserve">и вблизи </w:t>
      </w:r>
      <w:r w:rsidRPr="001564B3">
        <w:rPr>
          <w:rFonts w:ascii="Times New Roman" w:eastAsia="Times New Roman" w:hAnsi="Times New Roman" w:cs="Times New Roman"/>
          <w:bCs/>
          <w:sz w:val="28"/>
          <w:szCs w:val="28"/>
          <w:lang w:eastAsia="ru-RU"/>
        </w:rPr>
        <w:t>не располагаются месторождения,  участки недр и перспективного проявления полезных ископаемых.</w:t>
      </w:r>
    </w:p>
    <w:p w:rsidR="009A07CD" w:rsidRPr="001564B3" w:rsidRDefault="009A07CD" w:rsidP="00A537A8">
      <w:pPr>
        <w:pStyle w:val="3"/>
        <w:spacing w:before="240"/>
        <w:ind w:left="709"/>
        <w:rPr>
          <w:rFonts w:ascii="Times New Roman" w:hAnsi="Times New Roman"/>
          <w:b/>
          <w:sz w:val="28"/>
          <w:szCs w:val="28"/>
        </w:rPr>
      </w:pPr>
      <w:bookmarkStart w:id="38" w:name="_Toc72837722"/>
      <w:bookmarkStart w:id="39" w:name="_Toc191983546"/>
      <w:bookmarkStart w:id="40" w:name="_Toc227158958"/>
      <w:r w:rsidRPr="001564B3">
        <w:rPr>
          <w:rFonts w:ascii="Times New Roman" w:hAnsi="Times New Roman"/>
          <w:b/>
          <w:sz w:val="28"/>
          <w:szCs w:val="28"/>
        </w:rPr>
        <w:lastRenderedPageBreak/>
        <w:t>Растительность</w:t>
      </w:r>
      <w:bookmarkEnd w:id="38"/>
      <w:bookmarkEnd w:id="39"/>
      <w:bookmarkEnd w:id="40"/>
    </w:p>
    <w:p w:rsidR="001564B3" w:rsidRPr="001564B3" w:rsidRDefault="00C92957" w:rsidP="00222295">
      <w:pPr>
        <w:pStyle w:val="a7"/>
        <w:tabs>
          <w:tab w:val="left" w:pos="567"/>
        </w:tabs>
        <w:spacing w:after="0"/>
        <w:ind w:left="0" w:firstLine="709"/>
        <w:jc w:val="both"/>
        <w:rPr>
          <w:rFonts w:ascii="Times New Roman" w:eastAsia="Times New Roman" w:hAnsi="Times New Roman" w:cs="Times New Roman"/>
          <w:bCs/>
          <w:sz w:val="28"/>
          <w:szCs w:val="28"/>
          <w:lang w:eastAsia="ru-RU"/>
        </w:rPr>
      </w:pPr>
      <w:r w:rsidRPr="001564B3">
        <w:rPr>
          <w:rFonts w:ascii="Times New Roman" w:eastAsia="Times New Roman" w:hAnsi="Times New Roman" w:cs="Times New Roman"/>
          <w:sz w:val="28"/>
          <w:szCs w:val="28"/>
          <w:shd w:val="clear" w:color="auto" w:fill="FFFFFF"/>
          <w:lang w:eastAsia="ru-RU"/>
        </w:rPr>
        <w:t xml:space="preserve">На рассматриваемой территории повсеместно произрастает трава луговая. </w:t>
      </w:r>
      <w:r w:rsidR="001564B3" w:rsidRPr="001564B3">
        <w:rPr>
          <w:rFonts w:ascii="Times New Roman" w:eastAsia="Times New Roman" w:hAnsi="Times New Roman" w:cs="Times New Roman"/>
          <w:bCs/>
          <w:sz w:val="28"/>
          <w:szCs w:val="28"/>
          <w:lang w:eastAsia="ru-RU"/>
        </w:rPr>
        <w:t>Застройка окружена лесной растительностью.</w:t>
      </w:r>
    </w:p>
    <w:p w:rsidR="009A07CD" w:rsidRPr="001564B3" w:rsidRDefault="009A07CD" w:rsidP="00A537A8">
      <w:pPr>
        <w:pStyle w:val="3"/>
        <w:spacing w:before="240"/>
        <w:ind w:left="709"/>
        <w:rPr>
          <w:rFonts w:ascii="Times New Roman" w:hAnsi="Times New Roman"/>
          <w:b/>
          <w:sz w:val="28"/>
          <w:szCs w:val="28"/>
        </w:rPr>
      </w:pPr>
      <w:bookmarkStart w:id="41" w:name="_Toc72837723"/>
      <w:bookmarkStart w:id="42" w:name="_Toc191983547"/>
      <w:bookmarkStart w:id="43" w:name="_Toc227158959"/>
      <w:r w:rsidRPr="001564B3">
        <w:rPr>
          <w:rFonts w:ascii="Times New Roman" w:hAnsi="Times New Roman"/>
          <w:b/>
          <w:sz w:val="28"/>
          <w:szCs w:val="28"/>
        </w:rPr>
        <w:t>Животный мир</w:t>
      </w:r>
      <w:bookmarkEnd w:id="41"/>
      <w:bookmarkEnd w:id="42"/>
      <w:bookmarkEnd w:id="43"/>
    </w:p>
    <w:p w:rsidR="00627DF2" w:rsidRPr="001564B3" w:rsidRDefault="00627DF2" w:rsidP="00222295">
      <w:pPr>
        <w:tabs>
          <w:tab w:val="left" w:pos="567"/>
        </w:tabs>
        <w:spacing w:after="0"/>
        <w:ind w:firstLine="709"/>
        <w:jc w:val="both"/>
        <w:rPr>
          <w:rFonts w:ascii="Times New Roman" w:eastAsia="Times New Roman" w:hAnsi="Times New Roman" w:cs="Times New Roman"/>
          <w:sz w:val="28"/>
          <w:szCs w:val="24"/>
          <w:lang w:eastAsia="ru-RU"/>
        </w:rPr>
      </w:pPr>
      <w:r w:rsidRPr="001564B3">
        <w:rPr>
          <w:rFonts w:ascii="Times New Roman" w:eastAsia="Times New Roman" w:hAnsi="Times New Roman" w:cs="Times New Roman"/>
          <w:sz w:val="28"/>
          <w:szCs w:val="24"/>
          <w:lang w:eastAsia="ru-RU"/>
        </w:rPr>
        <w:t>Рассматриваемая территория имеет антропогенную нагрузку, а высокая степень освоения территории определяет бедность видового разнообразия животного мира.</w:t>
      </w:r>
    </w:p>
    <w:p w:rsidR="00627DF2" w:rsidRPr="001564B3" w:rsidRDefault="00627DF2" w:rsidP="00627DF2">
      <w:pPr>
        <w:spacing w:after="0"/>
        <w:ind w:firstLine="708"/>
        <w:jc w:val="both"/>
        <w:rPr>
          <w:rFonts w:ascii="Times New Roman" w:eastAsia="Times New Roman" w:hAnsi="Times New Roman" w:cs="Times New Roman"/>
          <w:sz w:val="28"/>
          <w:szCs w:val="24"/>
          <w:lang w:eastAsia="ru-RU"/>
        </w:rPr>
      </w:pPr>
      <w:r w:rsidRPr="001564B3">
        <w:rPr>
          <w:rFonts w:ascii="Times New Roman" w:eastAsia="Times New Roman" w:hAnsi="Times New Roman" w:cs="Times New Roman"/>
          <w:sz w:val="28"/>
          <w:szCs w:val="24"/>
          <w:lang w:eastAsia="ru-RU"/>
        </w:rPr>
        <w:t>Фауна рассматриваемой территории имеет типичный облик для биома тайги.</w:t>
      </w:r>
    </w:p>
    <w:p w:rsidR="0039727F" w:rsidRPr="00442946" w:rsidRDefault="0039727F" w:rsidP="00A537A8">
      <w:pPr>
        <w:pStyle w:val="3"/>
        <w:spacing w:before="240"/>
        <w:ind w:left="709"/>
        <w:rPr>
          <w:rFonts w:ascii="Times New Roman" w:hAnsi="Times New Roman"/>
          <w:b/>
          <w:sz w:val="28"/>
          <w:szCs w:val="28"/>
        </w:rPr>
      </w:pPr>
      <w:bookmarkStart w:id="44" w:name="_Toc227158960"/>
      <w:r w:rsidRPr="00442946">
        <w:rPr>
          <w:rFonts w:ascii="Times New Roman" w:hAnsi="Times New Roman"/>
          <w:b/>
          <w:sz w:val="28"/>
          <w:szCs w:val="28"/>
        </w:rPr>
        <w:t>Лесные ресурсы</w:t>
      </w:r>
      <w:bookmarkEnd w:id="44"/>
    </w:p>
    <w:p w:rsidR="0039727F" w:rsidRPr="00442946" w:rsidRDefault="0039727F" w:rsidP="0039727F">
      <w:pPr>
        <w:spacing w:after="0"/>
        <w:ind w:firstLine="708"/>
        <w:jc w:val="both"/>
        <w:rPr>
          <w:rFonts w:ascii="Times New Roman" w:eastAsia="Times New Roman" w:hAnsi="Times New Roman" w:cs="Times New Roman"/>
          <w:sz w:val="28"/>
          <w:szCs w:val="28"/>
          <w:lang w:eastAsia="ru-RU"/>
        </w:rPr>
      </w:pPr>
      <w:r w:rsidRPr="00442946">
        <w:rPr>
          <w:rFonts w:ascii="Times New Roman" w:eastAsia="Times New Roman" w:hAnsi="Times New Roman" w:cs="Times New Roman"/>
          <w:sz w:val="28"/>
          <w:szCs w:val="28"/>
          <w:lang w:eastAsia="ru-RU"/>
        </w:rPr>
        <w:t xml:space="preserve">В соответствии с лесохозяйственным регламентом </w:t>
      </w:r>
      <w:r w:rsidR="00442946" w:rsidRPr="00442946">
        <w:rPr>
          <w:rFonts w:ascii="Times New Roman" w:eastAsia="Times New Roman" w:hAnsi="Times New Roman" w:cs="Times New Roman"/>
          <w:sz w:val="28"/>
          <w:szCs w:val="28"/>
          <w:lang w:eastAsia="ru-RU"/>
        </w:rPr>
        <w:t xml:space="preserve">Вологодского </w:t>
      </w:r>
      <w:r w:rsidRPr="00442946">
        <w:rPr>
          <w:rFonts w:ascii="Times New Roman" w:eastAsia="Times New Roman" w:hAnsi="Times New Roman" w:cs="Times New Roman"/>
          <w:sz w:val="28"/>
          <w:szCs w:val="28"/>
          <w:lang w:eastAsia="ru-RU"/>
        </w:rPr>
        <w:t xml:space="preserve">лесничества территория </w:t>
      </w:r>
      <w:r w:rsidR="00442946" w:rsidRPr="00442946">
        <w:rPr>
          <w:rFonts w:ascii="Times New Roman" w:eastAsia="Times New Roman" w:hAnsi="Times New Roman" w:cs="Times New Roman"/>
          <w:sz w:val="28"/>
          <w:szCs w:val="28"/>
          <w:lang w:eastAsia="ru-RU"/>
        </w:rPr>
        <w:t>Вологодского</w:t>
      </w:r>
      <w:r w:rsidRPr="00442946">
        <w:rPr>
          <w:rFonts w:ascii="Times New Roman" w:eastAsia="Times New Roman" w:hAnsi="Times New Roman" w:cs="Times New Roman"/>
          <w:sz w:val="28"/>
          <w:szCs w:val="28"/>
          <w:lang w:eastAsia="ru-RU"/>
        </w:rPr>
        <w:t xml:space="preserve"> муниципального округа относится к </w:t>
      </w:r>
      <w:r w:rsidR="00442946" w:rsidRPr="00442946">
        <w:rPr>
          <w:rFonts w:ascii="Times New Roman" w:eastAsia="Times New Roman" w:hAnsi="Times New Roman" w:cs="Times New Roman"/>
          <w:sz w:val="28"/>
          <w:szCs w:val="28"/>
          <w:lang w:eastAsia="ru-RU"/>
        </w:rPr>
        <w:t>Вологодскому</w:t>
      </w:r>
      <w:r w:rsidRPr="00442946">
        <w:rPr>
          <w:rFonts w:ascii="Times New Roman" w:eastAsia="Times New Roman" w:hAnsi="Times New Roman" w:cs="Times New Roman"/>
          <w:sz w:val="28"/>
          <w:szCs w:val="28"/>
          <w:lang w:eastAsia="ru-RU"/>
        </w:rPr>
        <w:t xml:space="preserve"> лесничеству. </w:t>
      </w:r>
    </w:p>
    <w:p w:rsidR="0039727F" w:rsidRPr="00442946" w:rsidRDefault="0039727F" w:rsidP="0039727F">
      <w:pPr>
        <w:spacing w:after="0"/>
        <w:ind w:firstLine="708"/>
        <w:jc w:val="both"/>
        <w:rPr>
          <w:rFonts w:ascii="Times New Roman" w:eastAsia="Times New Roman" w:hAnsi="Times New Roman" w:cs="Times New Roman"/>
          <w:sz w:val="28"/>
          <w:szCs w:val="28"/>
          <w:lang w:eastAsia="ru-RU"/>
        </w:rPr>
      </w:pPr>
      <w:r w:rsidRPr="00442946">
        <w:rPr>
          <w:rFonts w:ascii="Times New Roman" w:eastAsia="Times New Roman" w:hAnsi="Times New Roman" w:cs="Times New Roman"/>
          <w:sz w:val="28"/>
          <w:szCs w:val="28"/>
          <w:lang w:eastAsia="ru-RU"/>
        </w:rPr>
        <w:t xml:space="preserve">В соответствии </w:t>
      </w:r>
      <w:r w:rsidR="00C52F5E" w:rsidRPr="00442946">
        <w:rPr>
          <w:rFonts w:ascii="Times New Roman" w:eastAsia="Times New Roman" w:hAnsi="Times New Roman" w:cs="Times New Roman"/>
          <w:sz w:val="28"/>
          <w:szCs w:val="28"/>
          <w:lang w:eastAsia="ru-RU"/>
        </w:rPr>
        <w:t xml:space="preserve">с </w:t>
      </w:r>
      <w:r w:rsidRPr="00442946">
        <w:rPr>
          <w:rFonts w:ascii="Times New Roman" w:eastAsia="Times New Roman" w:hAnsi="Times New Roman" w:cs="Times New Roman"/>
          <w:sz w:val="28"/>
          <w:szCs w:val="28"/>
          <w:lang w:eastAsia="ru-RU"/>
        </w:rPr>
        <w:t>част</w:t>
      </w:r>
      <w:r w:rsidR="00C52F5E" w:rsidRPr="00442946">
        <w:rPr>
          <w:rFonts w:ascii="Times New Roman" w:eastAsia="Times New Roman" w:hAnsi="Times New Roman" w:cs="Times New Roman"/>
          <w:sz w:val="28"/>
          <w:szCs w:val="28"/>
          <w:lang w:eastAsia="ru-RU"/>
        </w:rPr>
        <w:t>ью</w:t>
      </w:r>
      <w:r w:rsidRPr="00442946">
        <w:rPr>
          <w:rFonts w:ascii="Times New Roman" w:eastAsia="Times New Roman" w:hAnsi="Times New Roman" w:cs="Times New Roman"/>
          <w:sz w:val="28"/>
          <w:szCs w:val="28"/>
          <w:lang w:eastAsia="ru-RU"/>
        </w:rPr>
        <w:t xml:space="preserve"> 4 статьи 6.1 Лесного кодекса Российской Федерации границы земель лесного фонда определяются границами лесничеств.</w:t>
      </w:r>
    </w:p>
    <w:p w:rsidR="0039727F" w:rsidRPr="00442946" w:rsidRDefault="0039727F" w:rsidP="0039727F">
      <w:pPr>
        <w:spacing w:after="0"/>
        <w:ind w:firstLine="708"/>
        <w:jc w:val="both"/>
        <w:rPr>
          <w:rFonts w:ascii="Times New Roman" w:eastAsia="Times New Roman" w:hAnsi="Times New Roman" w:cs="Times New Roman"/>
          <w:sz w:val="28"/>
          <w:szCs w:val="28"/>
          <w:lang w:eastAsia="ru-RU"/>
        </w:rPr>
      </w:pPr>
      <w:r w:rsidRPr="00442946">
        <w:rPr>
          <w:rFonts w:ascii="Times New Roman" w:eastAsia="Times New Roman" w:hAnsi="Times New Roman" w:cs="Times New Roman"/>
          <w:sz w:val="28"/>
          <w:szCs w:val="28"/>
          <w:lang w:eastAsia="ru-RU"/>
        </w:rPr>
        <w:t xml:space="preserve">Граница </w:t>
      </w:r>
      <w:r w:rsidR="00442946" w:rsidRPr="00442946">
        <w:rPr>
          <w:rFonts w:ascii="Times New Roman" w:eastAsia="Times New Roman" w:hAnsi="Times New Roman" w:cs="Times New Roman"/>
          <w:sz w:val="28"/>
          <w:szCs w:val="28"/>
          <w:lang w:eastAsia="ru-RU"/>
        </w:rPr>
        <w:t>Вологодского</w:t>
      </w:r>
      <w:r w:rsidR="00AC7A70" w:rsidRPr="00442946">
        <w:rPr>
          <w:rFonts w:ascii="Times New Roman" w:eastAsia="Times New Roman" w:hAnsi="Times New Roman" w:cs="Times New Roman"/>
          <w:sz w:val="28"/>
          <w:szCs w:val="28"/>
          <w:lang w:eastAsia="ru-RU"/>
        </w:rPr>
        <w:t xml:space="preserve"> </w:t>
      </w:r>
      <w:r w:rsidRPr="00442946">
        <w:rPr>
          <w:rFonts w:ascii="Times New Roman" w:eastAsia="Times New Roman" w:hAnsi="Times New Roman" w:cs="Times New Roman"/>
          <w:sz w:val="28"/>
          <w:szCs w:val="28"/>
          <w:lang w:eastAsia="ru-RU"/>
        </w:rPr>
        <w:t>лесничества внесен</w:t>
      </w:r>
      <w:r w:rsidR="00AC7A70" w:rsidRPr="00442946">
        <w:rPr>
          <w:rFonts w:ascii="Times New Roman" w:eastAsia="Times New Roman" w:hAnsi="Times New Roman" w:cs="Times New Roman"/>
          <w:sz w:val="28"/>
          <w:szCs w:val="28"/>
          <w:lang w:eastAsia="ru-RU"/>
        </w:rPr>
        <w:t>а</w:t>
      </w:r>
      <w:r w:rsidRPr="00442946">
        <w:rPr>
          <w:rFonts w:ascii="Times New Roman" w:eastAsia="Times New Roman" w:hAnsi="Times New Roman" w:cs="Times New Roman"/>
          <w:sz w:val="28"/>
          <w:szCs w:val="28"/>
          <w:lang w:eastAsia="ru-RU"/>
        </w:rPr>
        <w:t xml:space="preserve"> в </w:t>
      </w:r>
      <w:r w:rsidR="007A1D59" w:rsidRPr="00442946">
        <w:rPr>
          <w:rFonts w:ascii="Times New Roman" w:eastAsia="Times New Roman" w:hAnsi="Times New Roman" w:cs="Times New Roman"/>
          <w:sz w:val="28"/>
          <w:szCs w:val="28"/>
          <w:lang w:eastAsia="ru-RU"/>
        </w:rPr>
        <w:t>Единый государственный реестр недвижимости</w:t>
      </w:r>
      <w:r w:rsidRPr="00442946">
        <w:rPr>
          <w:rFonts w:ascii="Times New Roman" w:eastAsia="Times New Roman" w:hAnsi="Times New Roman" w:cs="Times New Roman"/>
          <w:sz w:val="28"/>
          <w:szCs w:val="28"/>
          <w:lang w:eastAsia="ru-RU"/>
        </w:rPr>
        <w:t xml:space="preserve"> с реестровым номером</w:t>
      </w:r>
      <w:r w:rsidR="00AC7A70" w:rsidRPr="00442946">
        <w:rPr>
          <w:rFonts w:ascii="Times New Roman" w:eastAsia="Times New Roman" w:hAnsi="Times New Roman" w:cs="Times New Roman"/>
          <w:sz w:val="28"/>
          <w:szCs w:val="28"/>
          <w:lang w:eastAsia="ru-RU"/>
        </w:rPr>
        <w:t xml:space="preserve"> 35:</w:t>
      </w:r>
      <w:r w:rsidR="00442946" w:rsidRPr="00442946">
        <w:rPr>
          <w:rFonts w:ascii="Times New Roman" w:eastAsia="Times New Roman" w:hAnsi="Times New Roman" w:cs="Times New Roman"/>
          <w:sz w:val="28"/>
          <w:szCs w:val="28"/>
          <w:lang w:eastAsia="ru-RU"/>
        </w:rPr>
        <w:t>2</w:t>
      </w:r>
      <w:r w:rsidR="00AC7A70" w:rsidRPr="00442946">
        <w:rPr>
          <w:rFonts w:ascii="Times New Roman" w:eastAsia="Times New Roman" w:hAnsi="Times New Roman" w:cs="Times New Roman"/>
          <w:sz w:val="28"/>
          <w:szCs w:val="28"/>
          <w:lang w:eastAsia="ru-RU"/>
        </w:rPr>
        <w:t>5-15.1.</w:t>
      </w:r>
    </w:p>
    <w:p w:rsidR="000C54B1" w:rsidRPr="00EC7950" w:rsidRDefault="000F1D33" w:rsidP="00EF1C2A">
      <w:pPr>
        <w:pStyle w:val="21"/>
        <w:tabs>
          <w:tab w:val="clear" w:pos="360"/>
        </w:tabs>
        <w:spacing w:before="360" w:after="240"/>
        <w:ind w:firstLine="709"/>
        <w:jc w:val="both"/>
        <w:rPr>
          <w:rFonts w:ascii="Times New Roman" w:hAnsi="Times New Roman"/>
          <w:b/>
          <w:bCs/>
          <w:i w:val="0"/>
          <w:lang w:val="ru-RU"/>
        </w:rPr>
      </w:pPr>
      <w:bookmarkStart w:id="45" w:name="_Toc227158961"/>
      <w:r w:rsidRPr="00EC7950">
        <w:rPr>
          <w:rFonts w:ascii="Times New Roman" w:hAnsi="Times New Roman"/>
          <w:b/>
          <w:bCs/>
          <w:i w:val="0"/>
          <w:lang w:val="ru-RU"/>
        </w:rPr>
        <w:t>Объекты культурного наследия</w:t>
      </w:r>
      <w:bookmarkStart w:id="46" w:name="_Toc141977461"/>
      <w:r w:rsidR="00E76EC9" w:rsidRPr="00EC7950">
        <w:rPr>
          <w:rFonts w:ascii="Times New Roman" w:hAnsi="Times New Roman"/>
          <w:b/>
          <w:bCs/>
          <w:i w:val="0"/>
          <w:lang w:val="ru-RU"/>
        </w:rPr>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45"/>
    </w:p>
    <w:p w:rsidR="0032075F" w:rsidRPr="00EC7950" w:rsidRDefault="0032075F" w:rsidP="00E840C3">
      <w:pPr>
        <w:widowControl w:val="0"/>
        <w:spacing w:after="0"/>
        <w:ind w:firstLine="709"/>
        <w:jc w:val="both"/>
        <w:rPr>
          <w:rFonts w:ascii="Times New Roman" w:eastAsia="Calibri" w:hAnsi="Times New Roman" w:cs="Times New Roman"/>
          <w:sz w:val="28"/>
        </w:rPr>
      </w:pPr>
      <w:bookmarkStart w:id="47" w:name="_Toc141977448"/>
      <w:bookmarkEnd w:id="46"/>
      <w:proofErr w:type="gramStart"/>
      <w:r w:rsidRPr="00EC7950">
        <w:rPr>
          <w:rFonts w:ascii="Times New Roman" w:eastAsia="Calibri" w:hAnsi="Times New Roman" w:cs="Times New Roman"/>
          <w:sz w:val="28"/>
        </w:rPr>
        <w:t>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EC7950">
        <w:rPr>
          <w:rFonts w:ascii="Times New Roman" w:eastAsia="Calibri" w:hAnsi="Times New Roman" w:cs="Times New Roman"/>
          <w:sz w:val="28"/>
        </w:rPr>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r w:rsidRPr="00EC7950">
        <w:rPr>
          <w:rFonts w:ascii="Times New Roman" w:eastAsia="Calibri" w:hAnsi="Times New Roman" w:cs="Times New Roman"/>
          <w:sz w:val="28"/>
          <w:szCs w:val="28"/>
          <w:vertAlign w:val="superscript"/>
        </w:rPr>
        <w:footnoteReference w:id="3"/>
      </w:r>
      <w:r w:rsidRPr="00EC7950">
        <w:rPr>
          <w:rFonts w:ascii="Times New Roman" w:eastAsia="Calibri" w:hAnsi="Times New Roman" w:cs="Times New Roman"/>
          <w:sz w:val="28"/>
        </w:rPr>
        <w:t>.</w:t>
      </w:r>
    </w:p>
    <w:p w:rsidR="0032075F" w:rsidRPr="00EC7950" w:rsidRDefault="0032075F" w:rsidP="00E840C3">
      <w:pPr>
        <w:widowControl w:val="0"/>
        <w:spacing w:after="0"/>
        <w:ind w:firstLine="709"/>
        <w:jc w:val="both"/>
        <w:rPr>
          <w:rFonts w:ascii="Times New Roman" w:eastAsia="Calibri" w:hAnsi="Times New Roman" w:cs="Times New Roman"/>
          <w:sz w:val="28"/>
        </w:rPr>
      </w:pPr>
      <w:r w:rsidRPr="00EC7950">
        <w:rPr>
          <w:rFonts w:ascii="Times New Roman" w:eastAsia="Calibri" w:hAnsi="Times New Roman" w:cs="Times New Roman"/>
          <w:sz w:val="28"/>
        </w:rPr>
        <w:t xml:space="preserve">Под объектом археологического наследия понимаются частично или </w:t>
      </w:r>
      <w:r w:rsidRPr="00EC7950">
        <w:rPr>
          <w:rFonts w:ascii="Times New Roman" w:eastAsia="Calibri" w:hAnsi="Times New Roman" w:cs="Times New Roman"/>
          <w:sz w:val="28"/>
        </w:rPr>
        <w:lastRenderedPageBreak/>
        <w:t xml:space="preserve">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w:t>
      </w:r>
      <w:proofErr w:type="gramStart"/>
      <w:r w:rsidRPr="00EC7950">
        <w:rPr>
          <w:rFonts w:ascii="Times New Roman" w:eastAsia="Calibri" w:hAnsi="Times New Roman" w:cs="Times New Roman"/>
          <w:sz w:val="28"/>
        </w:rPr>
        <w:t xml:space="preserve">Объектами археологического наследия </w:t>
      </w:r>
      <w:r w:rsidR="008E7BEE" w:rsidRPr="00EC7950">
        <w:rPr>
          <w:rFonts w:ascii="Times New Roman" w:eastAsia="Calibri" w:hAnsi="Times New Roman" w:cs="Times New Roman"/>
          <w:sz w:val="28"/>
        </w:rPr>
        <w:t>являются,</w:t>
      </w:r>
      <w:r w:rsidRPr="00EC7950">
        <w:rPr>
          <w:rFonts w:ascii="Times New Roman" w:eastAsia="Calibri" w:hAnsi="Times New Roman" w:cs="Times New Roman"/>
          <w:sz w:val="28"/>
        </w:rP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roofErr w:type="gramEnd"/>
    </w:p>
    <w:p w:rsidR="0032075F" w:rsidRPr="00EC7950" w:rsidRDefault="0032075F" w:rsidP="00E840C3">
      <w:pPr>
        <w:widowControl w:val="0"/>
        <w:spacing w:after="0"/>
        <w:ind w:firstLine="709"/>
        <w:jc w:val="both"/>
        <w:rPr>
          <w:rFonts w:ascii="Times New Roman" w:eastAsia="Calibri" w:hAnsi="Times New Roman" w:cs="Times New Roman"/>
          <w:sz w:val="28"/>
        </w:rPr>
      </w:pPr>
      <w:r w:rsidRPr="00EC7950">
        <w:rPr>
          <w:rFonts w:ascii="Times New Roman" w:eastAsia="Calibri" w:hAnsi="Times New Roman" w:cs="Times New Roman"/>
          <w:sz w:val="28"/>
        </w:rPr>
        <w:t xml:space="preserve">Объекты культурного наследия в соответствии с Федеральным законом </w:t>
      </w:r>
      <w:r w:rsidRPr="00EC7950">
        <w:rPr>
          <w:rFonts w:ascii="Times New Roman" w:eastAsia="Calibri" w:hAnsi="Times New Roman" w:cs="Times New Roman"/>
          <w:sz w:val="28"/>
          <w:szCs w:val="28"/>
        </w:rPr>
        <w:t xml:space="preserve">от № 73-ФЗ </w:t>
      </w:r>
      <w:r w:rsidRPr="00EC7950">
        <w:rPr>
          <w:rFonts w:ascii="Times New Roman" w:eastAsia="Calibri" w:hAnsi="Times New Roman" w:cs="Times New Roman"/>
          <w:sz w:val="28"/>
        </w:rPr>
        <w:t>подразделяются на следующие виды: памятники, ансамбли, достопримечательные места.</w:t>
      </w:r>
    </w:p>
    <w:p w:rsidR="001A73DD" w:rsidRPr="00EC7950" w:rsidRDefault="001A73DD" w:rsidP="00E840C3">
      <w:pPr>
        <w:widowControl w:val="0"/>
        <w:spacing w:after="0"/>
        <w:ind w:firstLine="709"/>
        <w:jc w:val="both"/>
        <w:rPr>
          <w:rFonts w:ascii="Times New Roman" w:eastAsia="Calibri" w:hAnsi="Times New Roman" w:cs="Times New Roman"/>
          <w:sz w:val="28"/>
          <w:szCs w:val="28"/>
        </w:rPr>
      </w:pPr>
      <w:r w:rsidRPr="00EC7950">
        <w:rPr>
          <w:rFonts w:ascii="Times New Roman" w:eastAsia="Calibri" w:hAnsi="Times New Roman" w:cs="Times New Roman"/>
          <w:sz w:val="28"/>
          <w:szCs w:val="28"/>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0" w:history="1">
        <w:r w:rsidRPr="00EC7950">
          <w:rPr>
            <w:rFonts w:ascii="Times New Roman" w:eastAsia="Calibri" w:hAnsi="Times New Roman" w:cs="Times New Roman"/>
            <w:sz w:val="28"/>
            <w:szCs w:val="28"/>
          </w:rPr>
          <w:t>статьей 5.1</w:t>
        </w:r>
      </w:hyperlink>
      <w:r w:rsidRPr="00EC7950">
        <w:rPr>
          <w:rFonts w:ascii="Times New Roman" w:eastAsia="Calibri" w:hAnsi="Times New Roman" w:cs="Times New Roman"/>
          <w:sz w:val="28"/>
          <w:szCs w:val="28"/>
        </w:rPr>
        <w:t xml:space="preserve"> Федерального закона № 73-ФЗ.</w:t>
      </w:r>
    </w:p>
    <w:p w:rsidR="001A73DD" w:rsidRPr="00EC7950" w:rsidRDefault="001A73DD" w:rsidP="00E840C3">
      <w:pPr>
        <w:widowControl w:val="0"/>
        <w:spacing w:after="0"/>
        <w:ind w:firstLine="709"/>
        <w:jc w:val="both"/>
        <w:rPr>
          <w:rFonts w:ascii="Times New Roman" w:eastAsia="Calibri" w:hAnsi="Times New Roman" w:cs="Times New Roman"/>
          <w:sz w:val="28"/>
          <w:szCs w:val="28"/>
        </w:rPr>
      </w:pPr>
      <w:r w:rsidRPr="00EC7950">
        <w:rPr>
          <w:rFonts w:ascii="Times New Roman" w:eastAsia="Calibri" w:hAnsi="Times New Roman" w:cs="Times New Roman"/>
          <w:sz w:val="28"/>
          <w:szCs w:val="28"/>
        </w:rPr>
        <w:t>В случае проведения земляных, строительных, мелиоративных, хозяйственных работ на территории муниципального округа в соответствии со статьями 28, 30, пунктом 3 статьи 31, пунктом 2 статьи 32, статьями 36, 45.1 Федерального закона № 73-ФЗ необходимо организовать историко-культурную экспертизу земельных участков на предмет определения наличия либо отсутствия объектов археологического наследия.</w:t>
      </w:r>
    </w:p>
    <w:p w:rsidR="0032075F" w:rsidRPr="00EC7950" w:rsidRDefault="001A73DD" w:rsidP="00E840C3">
      <w:pPr>
        <w:widowControl w:val="0"/>
        <w:spacing w:after="0"/>
        <w:ind w:firstLine="709"/>
        <w:jc w:val="both"/>
        <w:rPr>
          <w:rFonts w:ascii="Times New Roman" w:eastAsia="Calibri" w:hAnsi="Times New Roman" w:cs="Times New Roman"/>
          <w:sz w:val="28"/>
        </w:rPr>
      </w:pPr>
      <w:r w:rsidRPr="00EC7950">
        <w:rPr>
          <w:rFonts w:ascii="Times New Roman" w:eastAsia="Calibri" w:hAnsi="Times New Roman" w:cs="Times New Roman"/>
          <w:sz w:val="28"/>
        </w:rPr>
        <w:t xml:space="preserve">1. </w:t>
      </w:r>
      <w:r w:rsidR="0032075F" w:rsidRPr="00EC7950">
        <w:rPr>
          <w:rFonts w:ascii="Times New Roman" w:eastAsia="Calibri" w:hAnsi="Times New Roman" w:cs="Times New Roman"/>
          <w:sz w:val="28"/>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r w:rsidR="0032075F" w:rsidRPr="00EC7950">
        <w:rPr>
          <w:rFonts w:ascii="Times New Roman" w:eastAsia="Calibri" w:hAnsi="Times New Roman" w:cs="Times New Roman"/>
          <w:sz w:val="28"/>
          <w:vertAlign w:val="superscript"/>
        </w:rPr>
        <w:footnoteReference w:id="4"/>
      </w:r>
      <w:r w:rsidR="0032075F" w:rsidRPr="00EC7950">
        <w:rPr>
          <w:rFonts w:ascii="Times New Roman" w:eastAsia="Calibri" w:hAnsi="Times New Roman" w:cs="Times New Roman"/>
          <w:sz w:val="28"/>
        </w:rPr>
        <w:t>.</w:t>
      </w:r>
    </w:p>
    <w:p w:rsidR="003F0916" w:rsidRDefault="00EA6792" w:rsidP="00E840C3">
      <w:pPr>
        <w:widowControl w:val="0"/>
        <w:spacing w:after="0"/>
        <w:ind w:firstLine="709"/>
        <w:jc w:val="both"/>
        <w:rPr>
          <w:rFonts w:ascii="Times New Roman" w:eastAsia="Calibri" w:hAnsi="Times New Roman" w:cs="Times New Roman"/>
          <w:sz w:val="28"/>
        </w:rPr>
      </w:pPr>
      <w:r w:rsidRPr="00EC7950">
        <w:rPr>
          <w:rFonts w:ascii="Times New Roman" w:eastAsia="Calibri" w:hAnsi="Times New Roman" w:cs="Times New Roman"/>
          <w:sz w:val="28"/>
          <w:szCs w:val="28"/>
        </w:rPr>
        <w:t xml:space="preserve">Сведения о границах территории объекта культурного наследия </w:t>
      </w:r>
      <w:r w:rsidR="003F0916">
        <w:rPr>
          <w:rFonts w:ascii="Times New Roman" w:eastAsia="Calibri" w:hAnsi="Times New Roman" w:cs="Times New Roman"/>
          <w:sz w:val="28"/>
          <w:szCs w:val="28"/>
        </w:rPr>
        <w:t xml:space="preserve">на рассматриваемой территории </w:t>
      </w:r>
      <w:r w:rsidR="003F0916" w:rsidRPr="0039485A">
        <w:rPr>
          <w:rFonts w:ascii="Times New Roman" w:eastAsia="Calibri" w:hAnsi="Times New Roman" w:cs="Times New Roman"/>
          <w:sz w:val="28"/>
          <w:szCs w:val="28"/>
        </w:rPr>
        <w:t>отсутствуют</w:t>
      </w:r>
      <w:r w:rsidR="003F0916">
        <w:rPr>
          <w:rFonts w:ascii="Times New Roman" w:eastAsia="Calibri" w:hAnsi="Times New Roman" w:cs="Times New Roman"/>
          <w:sz w:val="28"/>
          <w:szCs w:val="28"/>
        </w:rPr>
        <w:t>.</w:t>
      </w:r>
      <w:r w:rsidR="003F0916" w:rsidRPr="0039485A">
        <w:rPr>
          <w:rFonts w:ascii="Times New Roman" w:eastAsia="Calibri" w:hAnsi="Times New Roman" w:cs="Times New Roman"/>
          <w:sz w:val="28"/>
        </w:rPr>
        <w:t xml:space="preserve"> </w:t>
      </w:r>
    </w:p>
    <w:p w:rsidR="0032075F" w:rsidRPr="0039485A" w:rsidRDefault="001A73DD" w:rsidP="00E840C3">
      <w:pPr>
        <w:widowControl w:val="0"/>
        <w:spacing w:after="0"/>
        <w:ind w:firstLine="709"/>
        <w:jc w:val="both"/>
        <w:rPr>
          <w:rFonts w:ascii="Times New Roman" w:eastAsia="Calibri" w:hAnsi="Times New Roman" w:cs="Times New Roman"/>
          <w:sz w:val="28"/>
        </w:rPr>
      </w:pPr>
      <w:r w:rsidRPr="0039485A">
        <w:rPr>
          <w:rFonts w:ascii="Times New Roman" w:eastAsia="Calibri" w:hAnsi="Times New Roman" w:cs="Times New Roman"/>
          <w:sz w:val="28"/>
        </w:rPr>
        <w:t xml:space="preserve">2. </w:t>
      </w:r>
      <w:r w:rsidR="0032075F" w:rsidRPr="0039485A">
        <w:rPr>
          <w:rFonts w:ascii="Times New Roman" w:eastAsia="Calibri" w:hAnsi="Times New Roman" w:cs="Times New Roman"/>
          <w:sz w:val="28"/>
        </w:rPr>
        <w:t xml:space="preserve">Границы территории объекта археологического наследия </w:t>
      </w:r>
      <w:r w:rsidR="0032075F" w:rsidRPr="0039485A">
        <w:rPr>
          <w:rFonts w:ascii="Times New Roman" w:eastAsia="Calibri" w:hAnsi="Times New Roman" w:cs="Times New Roman"/>
          <w:sz w:val="28"/>
        </w:rPr>
        <w:lastRenderedPageBreak/>
        <w:t>определяются на основании археологических полевых работ.</w:t>
      </w:r>
    </w:p>
    <w:p w:rsidR="00EA6792" w:rsidRPr="0039485A" w:rsidRDefault="00EA6792" w:rsidP="002A09FC">
      <w:pPr>
        <w:widowControl w:val="0"/>
        <w:spacing w:after="0"/>
        <w:ind w:firstLine="709"/>
        <w:jc w:val="both"/>
        <w:rPr>
          <w:rFonts w:ascii="Times New Roman" w:eastAsia="Calibri" w:hAnsi="Times New Roman" w:cs="Times New Roman"/>
          <w:sz w:val="28"/>
          <w:szCs w:val="28"/>
        </w:rPr>
      </w:pPr>
      <w:r w:rsidRPr="0039485A">
        <w:rPr>
          <w:rFonts w:ascii="Times New Roman" w:eastAsia="Calibri" w:hAnsi="Times New Roman" w:cs="Times New Roman"/>
          <w:sz w:val="28"/>
          <w:szCs w:val="28"/>
        </w:rPr>
        <w:t xml:space="preserve">Сведения о границах территории объекта археологического наследия </w:t>
      </w:r>
      <w:r w:rsidR="003F0916">
        <w:rPr>
          <w:rFonts w:ascii="Times New Roman" w:eastAsia="Calibri" w:hAnsi="Times New Roman" w:cs="Times New Roman"/>
          <w:sz w:val="28"/>
          <w:szCs w:val="28"/>
        </w:rPr>
        <w:t xml:space="preserve">на рассматриваемой территории </w:t>
      </w:r>
      <w:r w:rsidRPr="0039485A">
        <w:rPr>
          <w:rFonts w:ascii="Times New Roman" w:eastAsia="Calibri" w:hAnsi="Times New Roman" w:cs="Times New Roman"/>
          <w:sz w:val="28"/>
          <w:szCs w:val="28"/>
        </w:rPr>
        <w:t>отсутству</w:t>
      </w:r>
      <w:r w:rsidR="001969A9" w:rsidRPr="0039485A">
        <w:rPr>
          <w:rFonts w:ascii="Times New Roman" w:eastAsia="Calibri" w:hAnsi="Times New Roman" w:cs="Times New Roman"/>
          <w:sz w:val="28"/>
          <w:szCs w:val="28"/>
        </w:rPr>
        <w:t>ю</w:t>
      </w:r>
      <w:r w:rsidRPr="0039485A">
        <w:rPr>
          <w:rFonts w:ascii="Times New Roman" w:eastAsia="Calibri" w:hAnsi="Times New Roman" w:cs="Times New Roman"/>
          <w:sz w:val="28"/>
          <w:szCs w:val="28"/>
        </w:rPr>
        <w:t>т</w:t>
      </w:r>
      <w:r w:rsidR="00C16E1F" w:rsidRPr="0039485A">
        <w:rPr>
          <w:rFonts w:ascii="Times New Roman" w:eastAsia="Calibri" w:hAnsi="Times New Roman" w:cs="Times New Roman"/>
          <w:sz w:val="28"/>
          <w:szCs w:val="28"/>
        </w:rPr>
        <w:t>.</w:t>
      </w:r>
      <w:r w:rsidRPr="0039485A">
        <w:rPr>
          <w:rFonts w:ascii="Times New Roman" w:eastAsia="Calibri" w:hAnsi="Times New Roman" w:cs="Times New Roman"/>
          <w:sz w:val="28"/>
          <w:szCs w:val="28"/>
        </w:rPr>
        <w:t xml:space="preserve"> </w:t>
      </w:r>
    </w:p>
    <w:p w:rsidR="00C16E1F" w:rsidRPr="00EC7950" w:rsidRDefault="001A73DD" w:rsidP="001969A9">
      <w:pPr>
        <w:widowControl w:val="0"/>
        <w:spacing w:before="40" w:after="40"/>
        <w:ind w:firstLine="709"/>
        <w:jc w:val="both"/>
        <w:rPr>
          <w:rFonts w:ascii="Times New Roman" w:eastAsia="Calibri" w:hAnsi="Times New Roman" w:cs="Times New Roman"/>
          <w:b/>
          <w:sz w:val="28"/>
          <w:szCs w:val="28"/>
        </w:rPr>
      </w:pPr>
      <w:r w:rsidRPr="0039485A">
        <w:rPr>
          <w:rFonts w:ascii="Times New Roman" w:eastAsia="Times New Roman" w:hAnsi="Times New Roman" w:cs="Times New Roman"/>
          <w:iCs/>
          <w:sz w:val="28"/>
          <w:szCs w:val="28"/>
          <w:lang w:eastAsia="ru-RU"/>
        </w:rPr>
        <w:t xml:space="preserve">3. </w:t>
      </w:r>
      <w:r w:rsidR="001969A9" w:rsidRPr="00EC7950">
        <w:rPr>
          <w:rFonts w:ascii="Times New Roman" w:eastAsia="Times New Roman" w:hAnsi="Times New Roman" w:cs="Times New Roman"/>
          <w:iCs/>
          <w:sz w:val="28"/>
          <w:szCs w:val="28"/>
          <w:lang w:eastAsia="ru-RU"/>
        </w:rPr>
        <w:t>Сведения об объекта</w:t>
      </w:r>
      <w:r w:rsidR="003F0916">
        <w:rPr>
          <w:rFonts w:ascii="Times New Roman" w:eastAsia="Times New Roman" w:hAnsi="Times New Roman" w:cs="Times New Roman"/>
          <w:iCs/>
          <w:sz w:val="28"/>
          <w:szCs w:val="28"/>
          <w:lang w:eastAsia="ru-RU"/>
        </w:rPr>
        <w:t xml:space="preserve">х культурного наследия </w:t>
      </w:r>
      <w:r w:rsidR="003F0916">
        <w:rPr>
          <w:rFonts w:ascii="Times New Roman" w:eastAsia="Calibri" w:hAnsi="Times New Roman" w:cs="Times New Roman"/>
          <w:sz w:val="28"/>
          <w:szCs w:val="28"/>
        </w:rPr>
        <w:t xml:space="preserve">на рассматриваемой территории </w:t>
      </w:r>
      <w:r w:rsidR="003F0916" w:rsidRPr="0039485A">
        <w:rPr>
          <w:rFonts w:ascii="Times New Roman" w:eastAsia="Calibri" w:hAnsi="Times New Roman" w:cs="Times New Roman"/>
          <w:sz w:val="28"/>
          <w:szCs w:val="28"/>
        </w:rPr>
        <w:t>отсутствуют</w:t>
      </w:r>
      <w:r w:rsidR="003F0916">
        <w:rPr>
          <w:rFonts w:ascii="Times New Roman" w:eastAsia="Calibri" w:hAnsi="Times New Roman" w:cs="Times New Roman"/>
          <w:sz w:val="28"/>
          <w:szCs w:val="28"/>
        </w:rPr>
        <w:t>.</w:t>
      </w:r>
      <w:r w:rsidR="001969A9" w:rsidRPr="00EC7950">
        <w:rPr>
          <w:rFonts w:ascii="Times New Roman" w:eastAsia="Times New Roman" w:hAnsi="Times New Roman" w:cs="Times New Roman"/>
          <w:iCs/>
          <w:sz w:val="28"/>
          <w:szCs w:val="28"/>
          <w:lang w:eastAsia="ru-RU"/>
        </w:rPr>
        <w:t xml:space="preserve"> </w:t>
      </w:r>
    </w:p>
    <w:p w:rsidR="000D419A" w:rsidRPr="00EC7950" w:rsidRDefault="000D419A" w:rsidP="00242ECE">
      <w:pPr>
        <w:widowControl w:val="0"/>
        <w:spacing w:after="0"/>
        <w:ind w:firstLine="709"/>
        <w:rPr>
          <w:rFonts w:ascii="Times New Roman" w:eastAsia="Calibri" w:hAnsi="Times New Roman" w:cs="Times New Roman"/>
          <w:b/>
          <w:sz w:val="28"/>
          <w:szCs w:val="28"/>
        </w:rPr>
      </w:pPr>
      <w:r w:rsidRPr="00EC7950">
        <w:rPr>
          <w:rFonts w:ascii="Times New Roman" w:eastAsia="Calibri" w:hAnsi="Times New Roman" w:cs="Times New Roman"/>
          <w:b/>
          <w:sz w:val="28"/>
          <w:szCs w:val="28"/>
        </w:rPr>
        <w:t>Зоны охраны объектов культурного наследия</w:t>
      </w:r>
    </w:p>
    <w:p w:rsidR="00EC30C4" w:rsidRPr="00EC7950" w:rsidRDefault="00EC30C4" w:rsidP="00E840C3">
      <w:pPr>
        <w:widowControl w:val="0"/>
        <w:spacing w:after="0"/>
        <w:ind w:firstLine="709"/>
        <w:jc w:val="both"/>
        <w:rPr>
          <w:rFonts w:ascii="Times New Roman" w:eastAsia="Calibri" w:hAnsi="Times New Roman" w:cs="Times New Roman"/>
          <w:sz w:val="28"/>
          <w:szCs w:val="28"/>
        </w:rPr>
      </w:pPr>
      <w:r w:rsidRPr="00EC7950">
        <w:rPr>
          <w:rFonts w:ascii="Times New Roman" w:eastAsia="Calibri" w:hAnsi="Times New Roman" w:cs="Times New Roman"/>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r w:rsidRPr="00EC7950">
        <w:rPr>
          <w:rFonts w:ascii="Times New Roman" w:eastAsia="Calibri" w:hAnsi="Times New Roman" w:cs="Times New Roman"/>
          <w:sz w:val="28"/>
          <w:szCs w:val="28"/>
          <w:vertAlign w:val="superscript"/>
        </w:rPr>
        <w:footnoteReference w:id="5"/>
      </w:r>
      <w:r w:rsidRPr="00EC7950">
        <w:rPr>
          <w:rFonts w:ascii="Times New Roman" w:eastAsia="Calibri" w:hAnsi="Times New Roman" w:cs="Times New Roman"/>
          <w:sz w:val="28"/>
          <w:szCs w:val="28"/>
        </w:rPr>
        <w:t>.</w:t>
      </w:r>
    </w:p>
    <w:p w:rsidR="00EC30C4" w:rsidRPr="00EC7950" w:rsidRDefault="00EC30C4" w:rsidP="00E840C3">
      <w:pPr>
        <w:widowControl w:val="0"/>
        <w:spacing w:after="0"/>
        <w:ind w:firstLine="709"/>
        <w:jc w:val="both"/>
        <w:rPr>
          <w:rFonts w:ascii="Times New Roman" w:eastAsia="Calibri" w:hAnsi="Times New Roman" w:cs="Times New Roman"/>
          <w:sz w:val="28"/>
          <w:szCs w:val="28"/>
        </w:rPr>
      </w:pPr>
      <w:proofErr w:type="gramStart"/>
      <w:r w:rsidRPr="00EC7950">
        <w:rPr>
          <w:rFonts w:ascii="Times New Roman" w:eastAsia="Calibri" w:hAnsi="Times New Roman" w:cs="Times New Roman"/>
          <w:sz w:val="28"/>
          <w:szCs w:val="28"/>
        </w:rPr>
        <w:t>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установлены</w:t>
      </w:r>
      <w:r w:rsidRPr="00EC7950">
        <w:rPr>
          <w:rFonts w:ascii="Times New Roman" w:eastAsia="Calibri" w:hAnsi="Times New Roman" w:cs="Times New Roman"/>
          <w:sz w:val="28"/>
          <w:szCs w:val="28"/>
          <w:vertAlign w:val="superscript"/>
        </w:rPr>
        <w:footnoteReference w:id="6"/>
      </w:r>
      <w:r w:rsidRPr="00EC7950">
        <w:rPr>
          <w:rFonts w:ascii="Times New Roman" w:eastAsia="Calibri" w:hAnsi="Times New Roman" w:cs="Times New Roman"/>
          <w:sz w:val="28"/>
          <w:szCs w:val="28"/>
        </w:rPr>
        <w:t xml:space="preserve"> постановлением Правительства Российской Федерации </w:t>
      </w:r>
      <w:r w:rsidR="00C26E55" w:rsidRPr="00EC7950">
        <w:rPr>
          <w:rFonts w:ascii="Times New Roman" w:eastAsia="Calibri" w:hAnsi="Times New Roman" w:cs="Times New Roman"/>
          <w:sz w:val="28"/>
          <w:szCs w:val="28"/>
        </w:rPr>
        <w:t>от 12 сентября 2015 года № 972.</w:t>
      </w:r>
      <w:proofErr w:type="gramEnd"/>
    </w:p>
    <w:p w:rsidR="003F0916" w:rsidRDefault="00050421" w:rsidP="00050421">
      <w:pPr>
        <w:widowControl w:val="0"/>
        <w:spacing w:after="0"/>
        <w:ind w:firstLine="709"/>
        <w:jc w:val="both"/>
        <w:rPr>
          <w:rFonts w:ascii="Times New Roman" w:eastAsia="Calibri" w:hAnsi="Times New Roman" w:cs="Times New Roman"/>
          <w:b/>
          <w:sz w:val="28"/>
          <w:szCs w:val="28"/>
        </w:rPr>
      </w:pPr>
      <w:r w:rsidRPr="00EC7950">
        <w:rPr>
          <w:rFonts w:ascii="Times New Roman" w:eastAsia="Calibri" w:hAnsi="Times New Roman" w:cs="Times New Roman"/>
          <w:sz w:val="28"/>
          <w:szCs w:val="28"/>
        </w:rPr>
        <w:t xml:space="preserve">Информация о наличии  зон охраны объектов культурного наследия </w:t>
      </w:r>
      <w:r w:rsidR="003F0916">
        <w:rPr>
          <w:rFonts w:ascii="Times New Roman" w:eastAsia="Calibri" w:hAnsi="Times New Roman" w:cs="Times New Roman"/>
          <w:sz w:val="28"/>
          <w:szCs w:val="28"/>
        </w:rPr>
        <w:t xml:space="preserve">на рассматриваемой территории </w:t>
      </w:r>
      <w:r w:rsidR="003F0916" w:rsidRPr="0039485A">
        <w:rPr>
          <w:rFonts w:ascii="Times New Roman" w:eastAsia="Calibri" w:hAnsi="Times New Roman" w:cs="Times New Roman"/>
          <w:sz w:val="28"/>
          <w:szCs w:val="28"/>
        </w:rPr>
        <w:t>отсутству</w:t>
      </w:r>
      <w:r w:rsidR="003F0916">
        <w:rPr>
          <w:rFonts w:ascii="Times New Roman" w:eastAsia="Calibri" w:hAnsi="Times New Roman" w:cs="Times New Roman"/>
          <w:sz w:val="28"/>
          <w:szCs w:val="28"/>
        </w:rPr>
        <w:t>е</w:t>
      </w:r>
      <w:r w:rsidR="003F0916" w:rsidRPr="0039485A">
        <w:rPr>
          <w:rFonts w:ascii="Times New Roman" w:eastAsia="Calibri" w:hAnsi="Times New Roman" w:cs="Times New Roman"/>
          <w:sz w:val="28"/>
          <w:szCs w:val="28"/>
        </w:rPr>
        <w:t>т</w:t>
      </w:r>
      <w:r w:rsidR="003F0916">
        <w:rPr>
          <w:rFonts w:ascii="Times New Roman" w:eastAsia="Calibri" w:hAnsi="Times New Roman" w:cs="Times New Roman"/>
          <w:sz w:val="28"/>
          <w:szCs w:val="28"/>
        </w:rPr>
        <w:t>.</w:t>
      </w:r>
      <w:r w:rsidR="003F0916" w:rsidRPr="00EC7950">
        <w:rPr>
          <w:rFonts w:ascii="Times New Roman" w:eastAsia="Calibri" w:hAnsi="Times New Roman" w:cs="Times New Roman"/>
          <w:b/>
          <w:sz w:val="28"/>
          <w:szCs w:val="28"/>
        </w:rPr>
        <w:t xml:space="preserve"> </w:t>
      </w:r>
    </w:p>
    <w:p w:rsidR="00EC30C4" w:rsidRPr="00EC7950" w:rsidRDefault="00EC30C4" w:rsidP="00050421">
      <w:pPr>
        <w:widowControl w:val="0"/>
        <w:spacing w:after="0"/>
        <w:ind w:firstLine="709"/>
        <w:jc w:val="both"/>
        <w:rPr>
          <w:rFonts w:ascii="Times New Roman" w:eastAsia="Calibri" w:hAnsi="Times New Roman" w:cs="Times New Roman"/>
          <w:b/>
          <w:sz w:val="28"/>
          <w:szCs w:val="28"/>
        </w:rPr>
      </w:pPr>
      <w:r w:rsidRPr="00EC7950">
        <w:rPr>
          <w:rFonts w:ascii="Times New Roman" w:eastAsia="Calibri" w:hAnsi="Times New Roman" w:cs="Times New Roman"/>
          <w:b/>
          <w:sz w:val="28"/>
          <w:szCs w:val="28"/>
        </w:rPr>
        <w:t>Защитные зоны объектов культурного наследия</w:t>
      </w:r>
    </w:p>
    <w:p w:rsidR="00EC30C4" w:rsidRPr="00EC7950" w:rsidRDefault="00EC30C4" w:rsidP="00E840C3">
      <w:pPr>
        <w:widowControl w:val="0"/>
        <w:spacing w:after="0"/>
        <w:ind w:firstLine="709"/>
        <w:jc w:val="both"/>
        <w:rPr>
          <w:rFonts w:ascii="Times New Roman" w:eastAsia="Calibri" w:hAnsi="Times New Roman" w:cs="Times New Roman"/>
          <w:sz w:val="28"/>
        </w:rPr>
      </w:pPr>
      <w:r w:rsidRPr="00EC7950">
        <w:rPr>
          <w:rFonts w:ascii="Times New Roman" w:eastAsia="Calibri" w:hAnsi="Times New Roman" w:cs="Times New Roman"/>
          <w:sz w:val="28"/>
        </w:rPr>
        <w:t>Границы защитной зоны объекта культурного наследия установлены статьей 34.1 Федерального закона № 73-ФЗ.</w:t>
      </w:r>
    </w:p>
    <w:p w:rsidR="003F0916" w:rsidRDefault="00050421" w:rsidP="003F0916">
      <w:pPr>
        <w:widowControl w:val="0"/>
        <w:spacing w:after="0"/>
        <w:ind w:firstLine="709"/>
        <w:jc w:val="both"/>
        <w:rPr>
          <w:rFonts w:ascii="Times New Roman" w:hAnsi="Times New Roman"/>
          <w:b/>
          <w:color w:val="000000" w:themeColor="text1"/>
          <w:sz w:val="28"/>
        </w:rPr>
      </w:pPr>
      <w:r w:rsidRPr="00EC7950">
        <w:rPr>
          <w:rFonts w:ascii="Times New Roman" w:eastAsia="Calibri" w:hAnsi="Times New Roman" w:cs="Times New Roman"/>
          <w:sz w:val="28"/>
        </w:rPr>
        <w:t xml:space="preserve">Информация о наличии  защитных зон объектов культурного наследия </w:t>
      </w:r>
      <w:bookmarkStart w:id="48" w:name="_Toc72837732"/>
      <w:bookmarkStart w:id="49" w:name="_Toc191983554"/>
      <w:r w:rsidR="003F0916">
        <w:rPr>
          <w:rFonts w:ascii="Times New Roman" w:eastAsia="Calibri" w:hAnsi="Times New Roman" w:cs="Times New Roman"/>
          <w:sz w:val="28"/>
          <w:szCs w:val="28"/>
        </w:rPr>
        <w:t xml:space="preserve">на рассматриваемой территории </w:t>
      </w:r>
      <w:r w:rsidR="003F0916" w:rsidRPr="0039485A">
        <w:rPr>
          <w:rFonts w:ascii="Times New Roman" w:eastAsia="Calibri" w:hAnsi="Times New Roman" w:cs="Times New Roman"/>
          <w:sz w:val="28"/>
          <w:szCs w:val="28"/>
        </w:rPr>
        <w:t>отсутству</w:t>
      </w:r>
      <w:r w:rsidR="003F0916">
        <w:rPr>
          <w:rFonts w:ascii="Times New Roman" w:eastAsia="Calibri" w:hAnsi="Times New Roman" w:cs="Times New Roman"/>
          <w:sz w:val="28"/>
          <w:szCs w:val="28"/>
        </w:rPr>
        <w:t>е</w:t>
      </w:r>
      <w:r w:rsidR="003F0916" w:rsidRPr="0039485A">
        <w:rPr>
          <w:rFonts w:ascii="Times New Roman" w:eastAsia="Calibri" w:hAnsi="Times New Roman" w:cs="Times New Roman"/>
          <w:sz w:val="28"/>
          <w:szCs w:val="28"/>
        </w:rPr>
        <w:t>т</w:t>
      </w:r>
      <w:r w:rsidR="003F0916">
        <w:rPr>
          <w:rFonts w:ascii="Times New Roman" w:eastAsia="Calibri" w:hAnsi="Times New Roman" w:cs="Times New Roman"/>
          <w:sz w:val="28"/>
          <w:szCs w:val="28"/>
        </w:rPr>
        <w:t>.</w:t>
      </w:r>
      <w:r w:rsidR="003F0916">
        <w:rPr>
          <w:rFonts w:ascii="Times New Roman" w:hAnsi="Times New Roman"/>
          <w:b/>
          <w:color w:val="000000" w:themeColor="text1"/>
          <w:sz w:val="28"/>
        </w:rPr>
        <w:t xml:space="preserve"> </w:t>
      </w:r>
    </w:p>
    <w:p w:rsidR="00BE1BDB" w:rsidRDefault="00BE1BDB" w:rsidP="003F0916">
      <w:pPr>
        <w:widowControl w:val="0"/>
        <w:spacing w:after="0"/>
        <w:ind w:firstLine="709"/>
        <w:jc w:val="both"/>
        <w:rPr>
          <w:rFonts w:ascii="Times New Roman" w:hAnsi="Times New Roman"/>
          <w:b/>
          <w:color w:val="000000" w:themeColor="text1"/>
          <w:sz w:val="28"/>
        </w:rPr>
      </w:pPr>
      <w:r>
        <w:rPr>
          <w:rFonts w:ascii="Times New Roman" w:hAnsi="Times New Roman"/>
          <w:b/>
          <w:color w:val="000000" w:themeColor="text1"/>
          <w:sz w:val="28"/>
        </w:rPr>
        <w:t>Исторические поселения</w:t>
      </w:r>
    </w:p>
    <w:p w:rsidR="00BE1BDB" w:rsidRPr="00180FA7" w:rsidRDefault="00BE1BDB" w:rsidP="00BE1BDB">
      <w:pPr>
        <w:widowControl w:val="0"/>
        <w:spacing w:after="0"/>
        <w:ind w:firstLine="709"/>
        <w:jc w:val="both"/>
        <w:rPr>
          <w:rFonts w:ascii="Times New Roman" w:hAnsi="Times New Roman"/>
          <w:sz w:val="28"/>
        </w:rPr>
      </w:pPr>
      <w:r>
        <w:rPr>
          <w:rFonts w:ascii="Times New Roman" w:hAnsi="Times New Roman"/>
          <w:sz w:val="28"/>
        </w:rPr>
        <w:t xml:space="preserve">Территория </w:t>
      </w:r>
      <w:r w:rsidRPr="00180FA7">
        <w:rPr>
          <w:rFonts w:ascii="Times New Roman" w:hAnsi="Times New Roman"/>
          <w:sz w:val="28"/>
        </w:rPr>
        <w:t>не входит в перечень исторических поселений федерального значения, утвержденный приказом Министерства культуры Российской Федерации от 4 апреля 2023 года № 839 «Об утверждении перечня исторических поселений, имеющих особое значение для истории и культуры Российской Федерации».</w:t>
      </w:r>
    </w:p>
    <w:p w:rsidR="00BE1BDB" w:rsidRPr="006227CD" w:rsidRDefault="00BE1BDB" w:rsidP="00BE1BDB">
      <w:pPr>
        <w:widowControl w:val="0"/>
        <w:spacing w:after="0"/>
        <w:ind w:firstLine="709"/>
        <w:jc w:val="both"/>
        <w:rPr>
          <w:rFonts w:ascii="Times New Roman" w:hAnsi="Times New Roman"/>
          <w:sz w:val="28"/>
        </w:rPr>
      </w:pPr>
      <w:r w:rsidRPr="006227CD">
        <w:rPr>
          <w:rFonts w:ascii="Times New Roman" w:hAnsi="Times New Roman"/>
          <w:sz w:val="28"/>
        </w:rPr>
        <w:t xml:space="preserve">Территория не входит в перечень исторических поселений регионального значения, утвержденный постановлением Администрации области от 18 июля 1994 года № 409 «О совершенствовании работы по </w:t>
      </w:r>
      <w:r w:rsidRPr="006227CD">
        <w:rPr>
          <w:rFonts w:ascii="Times New Roman" w:hAnsi="Times New Roman"/>
          <w:sz w:val="28"/>
        </w:rPr>
        <w:lastRenderedPageBreak/>
        <w:t>охране и использованию памятников истории и культуры Вологодской области» (в редакции постановления Администрации области от 9 сентября 1994 года № 527).</w:t>
      </w:r>
    </w:p>
    <w:p w:rsidR="008C3E9D" w:rsidRDefault="008C3E9D" w:rsidP="00BE1BDB">
      <w:pPr>
        <w:pStyle w:val="21"/>
        <w:tabs>
          <w:tab w:val="clear" w:pos="360"/>
          <w:tab w:val="left" w:pos="0"/>
        </w:tabs>
        <w:spacing w:before="360" w:after="240" w:line="276" w:lineRule="auto"/>
        <w:ind w:firstLine="709"/>
        <w:rPr>
          <w:rFonts w:ascii="Times New Roman" w:hAnsi="Times New Roman"/>
          <w:b/>
          <w:bCs/>
          <w:i w:val="0"/>
          <w:lang w:val="ru-RU"/>
        </w:rPr>
      </w:pPr>
      <w:bookmarkStart w:id="50" w:name="_Toc227158962"/>
      <w:r w:rsidRPr="00BE1BDB">
        <w:rPr>
          <w:rFonts w:ascii="Times New Roman" w:hAnsi="Times New Roman"/>
          <w:b/>
          <w:bCs/>
          <w:i w:val="0"/>
          <w:lang w:val="ru-RU"/>
        </w:rPr>
        <w:t>Структура землепользования</w:t>
      </w:r>
      <w:bookmarkEnd w:id="50"/>
    </w:p>
    <w:p w:rsidR="00BE1BDB" w:rsidRDefault="00BE1BDB" w:rsidP="00BE1BDB">
      <w:pPr>
        <w:widowControl w:val="0"/>
        <w:spacing w:after="0"/>
        <w:ind w:firstLine="709"/>
        <w:jc w:val="both"/>
        <w:rPr>
          <w:rFonts w:ascii="Times New Roman" w:hAnsi="Times New Roman"/>
          <w:color w:val="000000" w:themeColor="text1"/>
          <w:sz w:val="28"/>
        </w:rPr>
      </w:pPr>
      <w:r>
        <w:rPr>
          <w:rFonts w:ascii="Times New Roman" w:hAnsi="Times New Roman"/>
          <w:color w:val="000000" w:themeColor="text1"/>
          <w:sz w:val="28"/>
        </w:rPr>
        <w:t xml:space="preserve">Отнесение земель к различным категориям указывает на целевое использование и назначение земель, а также на связь этих земель с различными видами территориальных ресурсов (объектов) естественного и искусственного происхождения. </w:t>
      </w:r>
    </w:p>
    <w:p w:rsidR="00462F8E" w:rsidRDefault="00462F8E" w:rsidP="00462F8E">
      <w:pPr>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Подготовка генерального плана осуществляется применительно к населенному пункту пос</w:t>
      </w:r>
      <w:r w:rsidR="00C15138">
        <w:rPr>
          <w:rFonts w:ascii="Times New Roman" w:hAnsi="Times New Roman" w:cs="Times New Roman"/>
          <w:sz w:val="28"/>
          <w:szCs w:val="28"/>
          <w:lang w:eastAsia="x-none"/>
        </w:rPr>
        <w:t>е</w:t>
      </w:r>
      <w:r>
        <w:rPr>
          <w:rFonts w:ascii="Times New Roman" w:hAnsi="Times New Roman" w:cs="Times New Roman"/>
          <w:sz w:val="28"/>
          <w:szCs w:val="28"/>
          <w:lang w:eastAsia="x-none"/>
        </w:rPr>
        <w:t xml:space="preserve">лок </w:t>
      </w:r>
      <w:proofErr w:type="spellStart"/>
      <w:r>
        <w:rPr>
          <w:rFonts w:ascii="Times New Roman" w:hAnsi="Times New Roman" w:cs="Times New Roman"/>
          <w:sz w:val="28"/>
          <w:szCs w:val="28"/>
          <w:lang w:eastAsia="x-none"/>
        </w:rPr>
        <w:t>Федотово</w:t>
      </w:r>
      <w:proofErr w:type="spellEnd"/>
      <w:r w:rsidR="003F0916">
        <w:rPr>
          <w:rFonts w:ascii="Times New Roman" w:hAnsi="Times New Roman" w:cs="Times New Roman"/>
          <w:sz w:val="28"/>
          <w:szCs w:val="28"/>
          <w:lang w:eastAsia="x-none"/>
        </w:rPr>
        <w:t>.</w:t>
      </w:r>
      <w:r>
        <w:rPr>
          <w:rFonts w:ascii="Times New Roman" w:hAnsi="Times New Roman" w:cs="Times New Roman"/>
          <w:sz w:val="28"/>
          <w:szCs w:val="28"/>
          <w:lang w:eastAsia="x-none"/>
        </w:rPr>
        <w:t xml:space="preserve"> </w:t>
      </w:r>
    </w:p>
    <w:p w:rsidR="00EF329E" w:rsidRPr="00BE1BDB" w:rsidRDefault="00EF329E" w:rsidP="00BE1BDB">
      <w:pPr>
        <w:pStyle w:val="3"/>
        <w:spacing w:before="240"/>
        <w:ind w:left="0" w:firstLine="709"/>
        <w:rPr>
          <w:rFonts w:ascii="Times New Roman" w:hAnsi="Times New Roman"/>
          <w:b/>
          <w:sz w:val="28"/>
          <w:szCs w:val="28"/>
          <w:lang w:val="ru-RU"/>
        </w:rPr>
      </w:pPr>
      <w:bookmarkStart w:id="51" w:name="_Toc227158963"/>
      <w:r w:rsidRPr="00BE1BDB">
        <w:rPr>
          <w:rFonts w:ascii="Times New Roman" w:hAnsi="Times New Roman"/>
          <w:b/>
          <w:sz w:val="28"/>
          <w:szCs w:val="28"/>
        </w:rPr>
        <w:t>Границы населенных пунктов</w:t>
      </w:r>
      <w:bookmarkEnd w:id="48"/>
      <w:bookmarkEnd w:id="49"/>
      <w:bookmarkEnd w:id="51"/>
    </w:p>
    <w:p w:rsidR="00B71B2A" w:rsidRPr="00891AE3" w:rsidRDefault="00B71B2A" w:rsidP="00BC5712">
      <w:pPr>
        <w:widowControl w:val="0"/>
        <w:spacing w:after="0"/>
        <w:ind w:firstLine="709"/>
        <w:jc w:val="both"/>
        <w:rPr>
          <w:rFonts w:ascii="Times New Roman" w:eastAsia="Times New Roman" w:hAnsi="Times New Roman" w:cs="Times New Roman"/>
          <w:bCs/>
          <w:iCs/>
          <w:sz w:val="28"/>
          <w:szCs w:val="28"/>
        </w:rPr>
      </w:pPr>
      <w:r w:rsidRPr="00891AE3">
        <w:rPr>
          <w:rFonts w:ascii="Times New Roman" w:eastAsia="Times New Roman" w:hAnsi="Times New Roman" w:cs="Times New Roman"/>
          <w:bCs/>
          <w:iCs/>
          <w:sz w:val="28"/>
          <w:szCs w:val="28"/>
        </w:rPr>
        <w:t>Границы населенных пунктов отделяют земли населенных пунктов от земель иных категорий</w:t>
      </w:r>
      <w:r w:rsidR="00BC5712">
        <w:rPr>
          <w:rFonts w:ascii="Times New Roman" w:eastAsia="Times New Roman" w:hAnsi="Times New Roman" w:cs="Times New Roman"/>
          <w:bCs/>
          <w:iCs/>
          <w:sz w:val="28"/>
          <w:szCs w:val="28"/>
        </w:rPr>
        <w:t xml:space="preserve"> и </w:t>
      </w:r>
      <w:r w:rsidRPr="00891AE3">
        <w:rPr>
          <w:rFonts w:ascii="Times New Roman" w:eastAsia="Times New Roman" w:hAnsi="Times New Roman" w:cs="Times New Roman"/>
          <w:bCs/>
          <w:iCs/>
          <w:sz w:val="28"/>
          <w:szCs w:val="28"/>
        </w:rPr>
        <w:t>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r w:rsidRPr="00891AE3">
        <w:rPr>
          <w:rStyle w:val="ab"/>
          <w:rFonts w:ascii="Times New Roman" w:eastAsia="Times New Roman" w:hAnsi="Times New Roman" w:cs="Times New Roman"/>
          <w:bCs/>
          <w:iCs/>
          <w:sz w:val="28"/>
          <w:szCs w:val="28"/>
        </w:rPr>
        <w:footnoteReference w:id="7"/>
      </w:r>
      <w:r w:rsidRPr="00891AE3">
        <w:rPr>
          <w:rFonts w:ascii="Times New Roman" w:eastAsia="Times New Roman" w:hAnsi="Times New Roman" w:cs="Times New Roman"/>
          <w:bCs/>
          <w:iCs/>
          <w:sz w:val="28"/>
          <w:szCs w:val="28"/>
        </w:rPr>
        <w:t xml:space="preserve">. </w:t>
      </w:r>
    </w:p>
    <w:p w:rsidR="00F010A2" w:rsidRDefault="00F010A2" w:rsidP="00F010A2">
      <w:pPr>
        <w:widowControl w:val="0"/>
        <w:spacing w:after="0"/>
        <w:ind w:firstLine="851"/>
        <w:jc w:val="both"/>
        <w:rPr>
          <w:rFonts w:ascii="Times New Roman" w:eastAsia="Times New Roman" w:hAnsi="Times New Roman" w:cs="Times New Roman"/>
          <w:bCs/>
          <w:iCs/>
          <w:color w:val="948A54" w:themeColor="background2" w:themeShade="80"/>
          <w:sz w:val="28"/>
          <w:szCs w:val="28"/>
        </w:rPr>
      </w:pPr>
      <w:r w:rsidRPr="00A54CAA">
        <w:rPr>
          <w:rFonts w:ascii="Times New Roman" w:eastAsia="Times New Roman" w:hAnsi="Times New Roman" w:cs="Times New Roman"/>
          <w:bCs/>
          <w:iCs/>
          <w:sz w:val="28"/>
          <w:szCs w:val="28"/>
        </w:rPr>
        <w:t>Анализ выявленных пересечений границ населенных пунктов с границами земельных участков приведен в таблице 1.4.1.2.</w:t>
      </w:r>
    </w:p>
    <w:p w:rsidR="00E62F42" w:rsidRDefault="00E62F42" w:rsidP="00EF1C2A">
      <w:pPr>
        <w:widowControl w:val="0"/>
        <w:spacing w:after="0"/>
        <w:ind w:firstLine="709"/>
        <w:jc w:val="both"/>
        <w:rPr>
          <w:rFonts w:ascii="Times New Roman" w:eastAsia="Times New Roman" w:hAnsi="Times New Roman" w:cs="Times New Roman"/>
          <w:b/>
          <w:color w:val="000000"/>
          <w:sz w:val="28"/>
          <w:szCs w:val="20"/>
          <w:lang w:eastAsia="ru-RU"/>
        </w:rPr>
      </w:pPr>
    </w:p>
    <w:p w:rsidR="00E62F42" w:rsidRDefault="00E62F42" w:rsidP="00EF1C2A">
      <w:pPr>
        <w:widowControl w:val="0"/>
        <w:spacing w:after="0"/>
        <w:ind w:firstLine="709"/>
        <w:jc w:val="both"/>
        <w:rPr>
          <w:rFonts w:ascii="Times New Roman" w:eastAsia="Times New Roman" w:hAnsi="Times New Roman" w:cs="Times New Roman"/>
          <w:bCs/>
          <w:iCs/>
          <w:sz w:val="28"/>
          <w:szCs w:val="28"/>
        </w:rPr>
      </w:pPr>
      <w:r w:rsidRPr="00E62F42">
        <w:rPr>
          <w:rFonts w:ascii="Times New Roman" w:eastAsia="Times New Roman" w:hAnsi="Times New Roman" w:cs="Times New Roman"/>
          <w:b/>
          <w:color w:val="000000"/>
          <w:sz w:val="28"/>
          <w:szCs w:val="20"/>
          <w:lang w:eastAsia="ru-RU"/>
        </w:rPr>
        <w:t>Сведения о границ</w:t>
      </w:r>
      <w:r>
        <w:rPr>
          <w:rFonts w:ascii="Times New Roman" w:eastAsia="Times New Roman" w:hAnsi="Times New Roman" w:cs="Times New Roman"/>
          <w:b/>
          <w:color w:val="000000"/>
          <w:sz w:val="28"/>
          <w:szCs w:val="20"/>
          <w:lang w:eastAsia="ru-RU"/>
        </w:rPr>
        <w:t>е</w:t>
      </w:r>
      <w:r w:rsidRPr="00E62F42">
        <w:rPr>
          <w:rFonts w:ascii="Times New Roman" w:eastAsia="Times New Roman" w:hAnsi="Times New Roman" w:cs="Times New Roman"/>
          <w:b/>
          <w:color w:val="000000"/>
          <w:sz w:val="28"/>
          <w:szCs w:val="20"/>
          <w:lang w:eastAsia="ru-RU"/>
        </w:rPr>
        <w:t xml:space="preserve"> населенн</w:t>
      </w:r>
      <w:r>
        <w:rPr>
          <w:rFonts w:ascii="Times New Roman" w:eastAsia="Times New Roman" w:hAnsi="Times New Roman" w:cs="Times New Roman"/>
          <w:b/>
          <w:color w:val="000000"/>
          <w:sz w:val="28"/>
          <w:szCs w:val="20"/>
          <w:lang w:eastAsia="ru-RU"/>
        </w:rPr>
        <w:t>ого</w:t>
      </w:r>
      <w:r w:rsidRPr="00E62F42">
        <w:rPr>
          <w:rFonts w:ascii="Times New Roman" w:eastAsia="Times New Roman" w:hAnsi="Times New Roman" w:cs="Times New Roman"/>
          <w:b/>
          <w:color w:val="000000"/>
          <w:sz w:val="28"/>
          <w:szCs w:val="20"/>
          <w:lang w:eastAsia="ru-RU"/>
        </w:rPr>
        <w:t xml:space="preserve"> пункт</w:t>
      </w:r>
      <w:r>
        <w:rPr>
          <w:rFonts w:ascii="Times New Roman" w:eastAsia="Times New Roman" w:hAnsi="Times New Roman" w:cs="Times New Roman"/>
          <w:b/>
          <w:color w:val="000000"/>
          <w:sz w:val="28"/>
          <w:szCs w:val="20"/>
          <w:lang w:eastAsia="ru-RU"/>
        </w:rPr>
        <w:t>а</w:t>
      </w:r>
    </w:p>
    <w:p w:rsidR="005A78C4" w:rsidRPr="00E62F42" w:rsidRDefault="00C80070" w:rsidP="00AE3957">
      <w:pPr>
        <w:pStyle w:val="a7"/>
        <w:widowControl w:val="0"/>
        <w:numPr>
          <w:ilvl w:val="0"/>
          <w:numId w:val="19"/>
        </w:numPr>
        <w:tabs>
          <w:tab w:val="left" w:pos="1134"/>
        </w:tabs>
        <w:spacing w:after="0"/>
        <w:ind w:left="0" w:firstLine="709"/>
        <w:jc w:val="both"/>
        <w:rPr>
          <w:rFonts w:ascii="Times New Roman" w:eastAsia="Times New Roman" w:hAnsi="Times New Roman" w:cs="Times New Roman"/>
          <w:bCs/>
          <w:iCs/>
          <w:sz w:val="28"/>
          <w:szCs w:val="28"/>
        </w:rPr>
      </w:pPr>
      <w:r w:rsidRPr="00E62F42">
        <w:rPr>
          <w:rFonts w:ascii="Times New Roman" w:eastAsia="Times New Roman" w:hAnsi="Times New Roman" w:cs="Times New Roman"/>
          <w:bCs/>
          <w:iCs/>
          <w:sz w:val="28"/>
          <w:szCs w:val="28"/>
        </w:rPr>
        <w:t>Сведения о границе населенного пункта пос</w:t>
      </w:r>
      <w:r w:rsidR="00C15138">
        <w:rPr>
          <w:rFonts w:ascii="Times New Roman" w:eastAsia="Times New Roman" w:hAnsi="Times New Roman" w:cs="Times New Roman"/>
          <w:bCs/>
          <w:iCs/>
          <w:sz w:val="28"/>
          <w:szCs w:val="28"/>
        </w:rPr>
        <w:t>е</w:t>
      </w:r>
      <w:r w:rsidRPr="00E62F42">
        <w:rPr>
          <w:rFonts w:ascii="Times New Roman" w:eastAsia="Times New Roman" w:hAnsi="Times New Roman" w:cs="Times New Roman"/>
          <w:bCs/>
          <w:iCs/>
          <w:sz w:val="28"/>
          <w:szCs w:val="28"/>
        </w:rPr>
        <w:t xml:space="preserve">лок </w:t>
      </w:r>
      <w:proofErr w:type="spellStart"/>
      <w:r w:rsidRPr="00E62F42">
        <w:rPr>
          <w:rFonts w:ascii="Times New Roman" w:eastAsia="Times New Roman" w:hAnsi="Times New Roman" w:cs="Times New Roman"/>
          <w:bCs/>
          <w:iCs/>
          <w:sz w:val="28"/>
          <w:szCs w:val="28"/>
        </w:rPr>
        <w:t>Федотово</w:t>
      </w:r>
      <w:proofErr w:type="spellEnd"/>
      <w:r w:rsidRPr="00E62F42">
        <w:rPr>
          <w:rFonts w:ascii="Times New Roman" w:eastAsia="Times New Roman" w:hAnsi="Times New Roman" w:cs="Times New Roman"/>
          <w:bCs/>
          <w:iCs/>
          <w:sz w:val="28"/>
          <w:szCs w:val="28"/>
        </w:rPr>
        <w:t xml:space="preserve"> отсутствуют в Е</w:t>
      </w:r>
      <w:r w:rsidR="005A78C4" w:rsidRPr="00E62F42">
        <w:rPr>
          <w:rFonts w:ascii="Times New Roman" w:eastAsia="Times New Roman" w:hAnsi="Times New Roman" w:cs="Times New Roman"/>
          <w:bCs/>
          <w:iCs/>
          <w:sz w:val="28"/>
          <w:szCs w:val="28"/>
        </w:rPr>
        <w:t>дином государственном реестре недвижимости</w:t>
      </w:r>
      <w:r w:rsidRPr="00E62F42">
        <w:rPr>
          <w:rFonts w:ascii="Times New Roman" w:eastAsia="Times New Roman" w:hAnsi="Times New Roman" w:cs="Times New Roman"/>
          <w:bCs/>
          <w:iCs/>
          <w:sz w:val="28"/>
          <w:szCs w:val="28"/>
        </w:rPr>
        <w:t xml:space="preserve">. </w:t>
      </w:r>
    </w:p>
    <w:p w:rsidR="005A78C4" w:rsidRPr="00064372" w:rsidRDefault="00870B30" w:rsidP="00AE3957">
      <w:pPr>
        <w:pStyle w:val="a7"/>
        <w:numPr>
          <w:ilvl w:val="0"/>
          <w:numId w:val="19"/>
        </w:numPr>
        <w:tabs>
          <w:tab w:val="left" w:pos="1134"/>
        </w:tabs>
        <w:spacing w:after="0"/>
        <w:ind w:left="0" w:firstLine="709"/>
        <w:jc w:val="both"/>
        <w:rPr>
          <w:rFonts w:ascii="Times New Roman" w:eastAsia="Calibri" w:hAnsi="Times New Roman" w:cs="Times New Roman"/>
          <w:sz w:val="28"/>
          <w:szCs w:val="28"/>
        </w:rPr>
      </w:pPr>
      <w:r w:rsidRPr="00870B30">
        <w:rPr>
          <w:rFonts w:ascii="Times New Roman" w:eastAsia="Calibri" w:hAnsi="Times New Roman" w:cs="Times New Roman"/>
          <w:sz w:val="28"/>
          <w:szCs w:val="28"/>
        </w:rPr>
        <w:t>Филиал</w:t>
      </w:r>
      <w:r>
        <w:rPr>
          <w:rFonts w:ascii="Times New Roman" w:eastAsia="Calibri" w:hAnsi="Times New Roman" w:cs="Times New Roman"/>
          <w:sz w:val="28"/>
          <w:szCs w:val="28"/>
        </w:rPr>
        <w:t>ом</w:t>
      </w:r>
      <w:r w:rsidRPr="00870B30">
        <w:rPr>
          <w:rFonts w:ascii="Times New Roman" w:eastAsia="Calibri" w:hAnsi="Times New Roman" w:cs="Times New Roman"/>
          <w:sz w:val="28"/>
          <w:szCs w:val="28"/>
        </w:rPr>
        <w:t xml:space="preserve"> ППК «</w:t>
      </w:r>
      <w:proofErr w:type="spellStart"/>
      <w:r w:rsidRPr="00870B30">
        <w:rPr>
          <w:rFonts w:ascii="Times New Roman" w:eastAsia="Calibri" w:hAnsi="Times New Roman" w:cs="Times New Roman"/>
          <w:sz w:val="28"/>
          <w:szCs w:val="28"/>
        </w:rPr>
        <w:t>Роскадастр</w:t>
      </w:r>
      <w:proofErr w:type="spellEnd"/>
      <w:r w:rsidRPr="00870B3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E62F42">
        <w:rPr>
          <w:rFonts w:ascii="Times New Roman" w:eastAsia="Calibri" w:hAnsi="Times New Roman" w:cs="Times New Roman"/>
          <w:sz w:val="28"/>
          <w:szCs w:val="28"/>
        </w:rPr>
        <w:t>предоставлены</w:t>
      </w:r>
      <w:r w:rsidR="005A78C4" w:rsidRPr="00064372">
        <w:rPr>
          <w:rFonts w:ascii="Times New Roman" w:eastAsia="Calibri" w:hAnsi="Times New Roman" w:cs="Times New Roman"/>
          <w:sz w:val="28"/>
          <w:szCs w:val="28"/>
        </w:rPr>
        <w:t xml:space="preserve"> </w:t>
      </w:r>
      <w:r w:rsidR="00F010A2">
        <w:rPr>
          <w:rFonts w:ascii="Times New Roman" w:eastAsia="Calibri" w:hAnsi="Times New Roman" w:cs="Times New Roman"/>
          <w:sz w:val="28"/>
          <w:szCs w:val="28"/>
        </w:rPr>
        <w:t xml:space="preserve">документы </w:t>
      </w:r>
      <w:r w:rsidR="00E62F42">
        <w:rPr>
          <w:rFonts w:ascii="Times New Roman" w:eastAsia="Calibri" w:hAnsi="Times New Roman" w:cs="Times New Roman"/>
          <w:sz w:val="28"/>
          <w:szCs w:val="28"/>
        </w:rPr>
        <w:t>государственного фонда данных (далее – ГФД)</w:t>
      </w:r>
      <w:r w:rsidR="00F010A2">
        <w:rPr>
          <w:rFonts w:ascii="Times New Roman" w:eastAsia="Calibri" w:hAnsi="Times New Roman" w:cs="Times New Roman"/>
          <w:sz w:val="28"/>
          <w:szCs w:val="28"/>
        </w:rPr>
        <w:t>, получен</w:t>
      </w:r>
      <w:r>
        <w:rPr>
          <w:rFonts w:ascii="Times New Roman" w:eastAsia="Calibri" w:hAnsi="Times New Roman" w:cs="Times New Roman"/>
          <w:sz w:val="28"/>
          <w:szCs w:val="28"/>
        </w:rPr>
        <w:t>н</w:t>
      </w:r>
      <w:r w:rsidR="00F010A2">
        <w:rPr>
          <w:rFonts w:ascii="Times New Roman" w:eastAsia="Calibri" w:hAnsi="Times New Roman" w:cs="Times New Roman"/>
          <w:sz w:val="28"/>
          <w:szCs w:val="28"/>
        </w:rPr>
        <w:t>ы</w:t>
      </w:r>
      <w:r>
        <w:rPr>
          <w:rFonts w:ascii="Times New Roman" w:eastAsia="Calibri" w:hAnsi="Times New Roman" w:cs="Times New Roman"/>
          <w:sz w:val="28"/>
          <w:szCs w:val="28"/>
        </w:rPr>
        <w:t>е</w:t>
      </w:r>
      <w:r w:rsidR="00F010A2">
        <w:rPr>
          <w:rFonts w:ascii="Times New Roman" w:eastAsia="Calibri" w:hAnsi="Times New Roman" w:cs="Times New Roman"/>
          <w:sz w:val="28"/>
          <w:szCs w:val="28"/>
        </w:rPr>
        <w:t xml:space="preserve"> в результате проведения землеустройства</w:t>
      </w:r>
      <w:r w:rsidR="00A93F78" w:rsidRPr="00064372">
        <w:rPr>
          <w:rFonts w:ascii="Times New Roman" w:eastAsia="Calibri" w:hAnsi="Times New Roman" w:cs="Times New Roman"/>
          <w:sz w:val="28"/>
          <w:szCs w:val="28"/>
        </w:rPr>
        <w:t xml:space="preserve"> (Филиал ППК «</w:t>
      </w:r>
      <w:proofErr w:type="spellStart"/>
      <w:r w:rsidR="00A93F78" w:rsidRPr="00064372">
        <w:rPr>
          <w:rFonts w:ascii="Times New Roman" w:eastAsia="Calibri" w:hAnsi="Times New Roman" w:cs="Times New Roman"/>
          <w:sz w:val="28"/>
          <w:szCs w:val="28"/>
        </w:rPr>
        <w:t>Роскадастр</w:t>
      </w:r>
      <w:proofErr w:type="spellEnd"/>
      <w:r w:rsidR="00A93F78" w:rsidRPr="00064372">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 Вологодской области</w:t>
      </w:r>
      <w:r w:rsidR="00A93F78" w:rsidRPr="00064372">
        <w:rPr>
          <w:rFonts w:ascii="Times New Roman" w:eastAsia="Calibri" w:hAnsi="Times New Roman" w:cs="Times New Roman"/>
          <w:sz w:val="28"/>
          <w:szCs w:val="28"/>
        </w:rPr>
        <w:t xml:space="preserve"> Решение о предоставление документов или информации о документах ГФД от 12.09.2025 № ГФДЗ-20250912-31411907238-3)</w:t>
      </w:r>
      <w:r w:rsidR="005A78C4" w:rsidRPr="00064372">
        <w:rPr>
          <w:rFonts w:ascii="Times New Roman" w:eastAsia="Calibri" w:hAnsi="Times New Roman" w:cs="Times New Roman"/>
          <w:sz w:val="28"/>
          <w:szCs w:val="28"/>
        </w:rPr>
        <w:t>, содержащ</w:t>
      </w:r>
      <w:r w:rsidR="00593712">
        <w:rPr>
          <w:rFonts w:ascii="Times New Roman" w:eastAsia="Calibri" w:hAnsi="Times New Roman" w:cs="Times New Roman"/>
          <w:sz w:val="28"/>
          <w:szCs w:val="28"/>
        </w:rPr>
        <w:t>и</w:t>
      </w:r>
      <w:r w:rsidR="00A93F78" w:rsidRPr="00064372">
        <w:rPr>
          <w:rFonts w:ascii="Times New Roman" w:eastAsia="Calibri" w:hAnsi="Times New Roman" w:cs="Times New Roman"/>
          <w:sz w:val="28"/>
          <w:szCs w:val="28"/>
        </w:rPr>
        <w:t>е</w:t>
      </w:r>
      <w:r w:rsidR="005A78C4" w:rsidRPr="00064372">
        <w:rPr>
          <w:rFonts w:ascii="Times New Roman" w:eastAsia="Calibri" w:hAnsi="Times New Roman" w:cs="Times New Roman"/>
          <w:sz w:val="28"/>
          <w:szCs w:val="28"/>
        </w:rPr>
        <w:t xml:space="preserve"> информацию о границ</w:t>
      </w:r>
      <w:r w:rsidR="00A93F78" w:rsidRPr="00064372">
        <w:rPr>
          <w:rFonts w:ascii="Times New Roman" w:eastAsia="Calibri" w:hAnsi="Times New Roman" w:cs="Times New Roman"/>
          <w:sz w:val="28"/>
          <w:szCs w:val="28"/>
        </w:rPr>
        <w:t>е</w:t>
      </w:r>
      <w:r w:rsidR="00E62F42">
        <w:rPr>
          <w:rFonts w:ascii="Times New Roman" w:eastAsia="Calibri" w:hAnsi="Times New Roman" w:cs="Times New Roman"/>
          <w:sz w:val="28"/>
          <w:szCs w:val="28"/>
        </w:rPr>
        <w:t xml:space="preserve"> населенного пункта пос</w:t>
      </w:r>
      <w:r w:rsidR="00C15138">
        <w:rPr>
          <w:rFonts w:ascii="Times New Roman" w:eastAsia="Calibri" w:hAnsi="Times New Roman" w:cs="Times New Roman"/>
          <w:sz w:val="28"/>
          <w:szCs w:val="28"/>
        </w:rPr>
        <w:t>е</w:t>
      </w:r>
      <w:r w:rsidR="00E62F42">
        <w:rPr>
          <w:rFonts w:ascii="Times New Roman" w:eastAsia="Calibri" w:hAnsi="Times New Roman" w:cs="Times New Roman"/>
          <w:sz w:val="28"/>
          <w:szCs w:val="28"/>
        </w:rPr>
        <w:t xml:space="preserve">лок </w:t>
      </w:r>
      <w:proofErr w:type="spellStart"/>
      <w:r w:rsidR="00E62F42">
        <w:rPr>
          <w:rFonts w:ascii="Times New Roman" w:eastAsia="Calibri" w:hAnsi="Times New Roman" w:cs="Times New Roman"/>
          <w:sz w:val="28"/>
          <w:szCs w:val="28"/>
        </w:rPr>
        <w:t>Федотово</w:t>
      </w:r>
      <w:proofErr w:type="spellEnd"/>
      <w:r w:rsidR="005A78C4" w:rsidRPr="00064372">
        <w:rPr>
          <w:rFonts w:ascii="Times New Roman" w:eastAsia="Calibri" w:hAnsi="Times New Roman" w:cs="Times New Roman"/>
          <w:sz w:val="28"/>
          <w:szCs w:val="28"/>
        </w:rPr>
        <w:t>.</w:t>
      </w:r>
    </w:p>
    <w:p w:rsidR="005A78C4" w:rsidRPr="00064372" w:rsidRDefault="005A78C4" w:rsidP="005A78C4">
      <w:pPr>
        <w:spacing w:after="0"/>
        <w:ind w:firstLine="709"/>
        <w:jc w:val="both"/>
        <w:rPr>
          <w:rFonts w:ascii="Times New Roman" w:eastAsia="Calibri" w:hAnsi="Times New Roman" w:cs="Times New Roman"/>
          <w:sz w:val="28"/>
          <w:szCs w:val="28"/>
        </w:rPr>
      </w:pPr>
      <w:r w:rsidRPr="00064372">
        <w:rPr>
          <w:rFonts w:ascii="Times New Roman" w:eastAsia="Calibri" w:hAnsi="Times New Roman" w:cs="Times New Roman"/>
          <w:sz w:val="28"/>
          <w:szCs w:val="28"/>
        </w:rPr>
        <w:t>Данные представлены в таблице 1.4.1.</w:t>
      </w:r>
      <w:r w:rsidR="00064372" w:rsidRPr="00064372">
        <w:rPr>
          <w:rFonts w:ascii="Times New Roman" w:eastAsia="Calibri" w:hAnsi="Times New Roman" w:cs="Times New Roman"/>
          <w:sz w:val="28"/>
          <w:szCs w:val="28"/>
        </w:rPr>
        <w:t>1</w:t>
      </w:r>
      <w:r w:rsidRPr="00064372">
        <w:rPr>
          <w:rFonts w:ascii="Times New Roman" w:eastAsia="Calibri" w:hAnsi="Times New Roman" w:cs="Times New Roman"/>
          <w:sz w:val="28"/>
          <w:szCs w:val="28"/>
        </w:rPr>
        <w:t>.</w:t>
      </w:r>
    </w:p>
    <w:p w:rsidR="005A78C4" w:rsidRPr="00064372" w:rsidRDefault="005A78C4" w:rsidP="005A78C4">
      <w:pPr>
        <w:widowControl w:val="0"/>
        <w:spacing w:after="0"/>
        <w:jc w:val="right"/>
        <w:rPr>
          <w:rFonts w:ascii="Times New Roman" w:eastAsia="Times New Roman" w:hAnsi="Times New Roman" w:cs="Times New Roman"/>
          <w:sz w:val="28"/>
          <w:szCs w:val="28"/>
          <w:lang w:eastAsia="ru-RU"/>
        </w:rPr>
      </w:pPr>
      <w:r w:rsidRPr="00064372">
        <w:rPr>
          <w:rFonts w:ascii="Times New Roman" w:eastAsia="Times New Roman" w:hAnsi="Times New Roman" w:cs="Times New Roman"/>
          <w:sz w:val="28"/>
          <w:szCs w:val="28"/>
          <w:lang w:eastAsia="ru-RU"/>
        </w:rPr>
        <w:t xml:space="preserve">Таблица </w:t>
      </w:r>
      <w:r w:rsidRPr="00064372">
        <w:rPr>
          <w:rFonts w:ascii="Times New Roman" w:eastAsia="Calibri" w:hAnsi="Times New Roman" w:cs="Times New Roman"/>
          <w:sz w:val="28"/>
          <w:szCs w:val="28"/>
        </w:rPr>
        <w:t>1.4.1.</w:t>
      </w:r>
      <w:r w:rsidR="00064372" w:rsidRPr="00064372">
        <w:rPr>
          <w:rFonts w:ascii="Times New Roman" w:eastAsia="Calibri" w:hAnsi="Times New Roman" w:cs="Times New Roman"/>
          <w:sz w:val="28"/>
          <w:szCs w:val="28"/>
        </w:rPr>
        <w:t>1</w:t>
      </w:r>
    </w:p>
    <w:p w:rsidR="005A78C4" w:rsidRPr="00064372" w:rsidRDefault="0042225D" w:rsidP="005A78C4">
      <w:pPr>
        <w:widowControl w:val="0"/>
        <w:jc w:val="center"/>
        <w:rPr>
          <w:rFonts w:ascii="Times New Roman" w:eastAsia="Calibri" w:hAnsi="Times New Roman" w:cs="Times New Roman"/>
          <w:sz w:val="28"/>
          <w:szCs w:val="28"/>
        </w:rPr>
      </w:pPr>
      <w:r>
        <w:rPr>
          <w:rFonts w:ascii="Times New Roman" w:eastAsia="Calibri" w:hAnsi="Times New Roman" w:cs="Times New Roman"/>
          <w:sz w:val="28"/>
          <w:szCs w:val="28"/>
        </w:rPr>
        <w:t>С</w:t>
      </w:r>
      <w:r w:rsidR="005A78C4" w:rsidRPr="00064372">
        <w:rPr>
          <w:rFonts w:ascii="Times New Roman" w:eastAsia="Calibri" w:hAnsi="Times New Roman" w:cs="Times New Roman"/>
          <w:sz w:val="28"/>
          <w:szCs w:val="28"/>
        </w:rPr>
        <w:t>ведения о границ</w:t>
      </w:r>
      <w:r>
        <w:rPr>
          <w:rFonts w:ascii="Times New Roman" w:eastAsia="Calibri" w:hAnsi="Times New Roman" w:cs="Times New Roman"/>
          <w:sz w:val="28"/>
          <w:szCs w:val="28"/>
        </w:rPr>
        <w:t xml:space="preserve">е </w:t>
      </w:r>
      <w:r w:rsidRPr="0042225D">
        <w:rPr>
          <w:rFonts w:ascii="Times New Roman" w:eastAsia="Calibri" w:hAnsi="Times New Roman" w:cs="Times New Roman"/>
          <w:sz w:val="28"/>
          <w:szCs w:val="28"/>
        </w:rPr>
        <w:t>населенн</w:t>
      </w:r>
      <w:r>
        <w:rPr>
          <w:rFonts w:ascii="Times New Roman" w:eastAsia="Calibri" w:hAnsi="Times New Roman" w:cs="Times New Roman"/>
          <w:sz w:val="28"/>
          <w:szCs w:val="28"/>
        </w:rPr>
        <w:t>ого</w:t>
      </w:r>
      <w:r w:rsidRPr="0042225D">
        <w:rPr>
          <w:rFonts w:ascii="Times New Roman" w:eastAsia="Calibri" w:hAnsi="Times New Roman" w:cs="Times New Roman"/>
          <w:sz w:val="28"/>
          <w:szCs w:val="28"/>
        </w:rPr>
        <w:t xml:space="preserve"> пункт</w:t>
      </w:r>
      <w:r>
        <w:rPr>
          <w:rFonts w:ascii="Times New Roman" w:eastAsia="Calibri" w:hAnsi="Times New Roman" w:cs="Times New Roman"/>
          <w:sz w:val="28"/>
          <w:szCs w:val="28"/>
        </w:rPr>
        <w:t>а,</w:t>
      </w:r>
      <w:r w:rsidRPr="0042225D">
        <w:rPr>
          <w:rFonts w:ascii="Times New Roman" w:eastAsia="Calibri" w:hAnsi="Times New Roman" w:cs="Times New Roman"/>
          <w:sz w:val="28"/>
          <w:szCs w:val="28"/>
        </w:rPr>
        <w:t xml:space="preserve"> </w:t>
      </w:r>
      <w:r w:rsidR="005A78C4" w:rsidRPr="00064372">
        <w:rPr>
          <w:rFonts w:ascii="Times New Roman" w:eastAsia="Calibri" w:hAnsi="Times New Roman" w:cs="Times New Roman"/>
          <w:sz w:val="28"/>
          <w:szCs w:val="28"/>
        </w:rPr>
        <w:t>которы</w:t>
      </w:r>
      <w:r>
        <w:rPr>
          <w:rFonts w:ascii="Times New Roman" w:eastAsia="Calibri" w:hAnsi="Times New Roman" w:cs="Times New Roman"/>
          <w:sz w:val="28"/>
          <w:szCs w:val="28"/>
        </w:rPr>
        <w:t>е</w:t>
      </w:r>
      <w:r w:rsidR="005A78C4" w:rsidRPr="00064372">
        <w:rPr>
          <w:rFonts w:ascii="Times New Roman" w:eastAsia="Calibri" w:hAnsi="Times New Roman" w:cs="Times New Roman"/>
          <w:sz w:val="28"/>
          <w:szCs w:val="28"/>
        </w:rPr>
        <w:t xml:space="preserve"> содержатся в ГФД</w:t>
      </w:r>
    </w:p>
    <w:tbl>
      <w:tblPr>
        <w:tblW w:w="935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559"/>
        <w:gridCol w:w="1418"/>
        <w:gridCol w:w="3827"/>
      </w:tblGrid>
      <w:tr w:rsidR="00064372" w:rsidRPr="00064372" w:rsidTr="00064372">
        <w:trPr>
          <w:trHeight w:val="404"/>
          <w:tblHeader/>
        </w:trPr>
        <w:tc>
          <w:tcPr>
            <w:tcW w:w="567" w:type="dxa"/>
            <w:shd w:val="clear" w:color="auto" w:fill="auto"/>
          </w:tcPr>
          <w:p w:rsidR="005A78C4" w:rsidRPr="00064372" w:rsidRDefault="005A78C4" w:rsidP="00A93F78">
            <w:pPr>
              <w:widowControl w:val="0"/>
              <w:spacing w:after="0" w:line="240" w:lineRule="auto"/>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 xml:space="preserve">№ </w:t>
            </w:r>
            <w:proofErr w:type="gramStart"/>
            <w:r w:rsidRPr="00064372">
              <w:rPr>
                <w:rFonts w:ascii="Times New Roman" w:eastAsia="Times New Roman" w:hAnsi="Times New Roman" w:cs="Times New Roman"/>
                <w:lang w:eastAsia="ru-RU"/>
              </w:rPr>
              <w:t>п</w:t>
            </w:r>
            <w:proofErr w:type="gramEnd"/>
            <w:r w:rsidRPr="00064372">
              <w:rPr>
                <w:rFonts w:ascii="Times New Roman" w:eastAsia="Times New Roman" w:hAnsi="Times New Roman" w:cs="Times New Roman"/>
                <w:lang w:eastAsia="ru-RU"/>
              </w:rPr>
              <w:t>/п</w:t>
            </w:r>
          </w:p>
        </w:tc>
        <w:tc>
          <w:tcPr>
            <w:tcW w:w="1985" w:type="dxa"/>
            <w:shd w:val="clear" w:color="auto" w:fill="auto"/>
          </w:tcPr>
          <w:p w:rsidR="005A78C4" w:rsidRPr="00064372" w:rsidRDefault="005A78C4" w:rsidP="00A93F78">
            <w:pPr>
              <w:widowControl w:val="0"/>
              <w:spacing w:after="0" w:line="240" w:lineRule="auto"/>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Наименование населенного пункта</w:t>
            </w:r>
          </w:p>
        </w:tc>
        <w:tc>
          <w:tcPr>
            <w:tcW w:w="1559" w:type="dxa"/>
            <w:shd w:val="clear" w:color="auto" w:fill="auto"/>
          </w:tcPr>
          <w:p w:rsidR="005A78C4" w:rsidRPr="00064372" w:rsidRDefault="005A78C4" w:rsidP="00A93F78">
            <w:pPr>
              <w:widowControl w:val="0"/>
              <w:spacing w:after="0" w:line="240" w:lineRule="auto"/>
              <w:ind w:left="-82" w:right="-108"/>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ОКАТО</w:t>
            </w:r>
          </w:p>
        </w:tc>
        <w:tc>
          <w:tcPr>
            <w:tcW w:w="1418" w:type="dxa"/>
          </w:tcPr>
          <w:p w:rsidR="005A78C4" w:rsidRPr="00064372" w:rsidRDefault="005A78C4" w:rsidP="00A93F78">
            <w:pPr>
              <w:widowControl w:val="0"/>
              <w:spacing w:after="0" w:line="240" w:lineRule="auto"/>
              <w:ind w:left="-108" w:right="-108"/>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Инвентарный номер дела</w:t>
            </w:r>
          </w:p>
        </w:tc>
        <w:tc>
          <w:tcPr>
            <w:tcW w:w="3827" w:type="dxa"/>
          </w:tcPr>
          <w:p w:rsidR="005A78C4" w:rsidRPr="00064372" w:rsidRDefault="005A78C4" w:rsidP="00A93F78">
            <w:pPr>
              <w:widowControl w:val="0"/>
              <w:spacing w:after="0" w:line="240" w:lineRule="auto"/>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Полное наименование документов (планшета, карты, землеустроительного дела и иное)</w:t>
            </w:r>
          </w:p>
        </w:tc>
      </w:tr>
    </w:tbl>
    <w:p w:rsidR="005A78C4" w:rsidRPr="005A78C4" w:rsidRDefault="005A78C4" w:rsidP="005A78C4">
      <w:pPr>
        <w:widowControl w:val="0"/>
        <w:spacing w:after="0" w:line="24" w:lineRule="auto"/>
        <w:ind w:firstLine="709"/>
        <w:jc w:val="center"/>
        <w:rPr>
          <w:rFonts w:ascii="Times New Roman" w:eastAsia="Times New Roman" w:hAnsi="Times New Roman" w:cs="Times New Roman"/>
          <w:i/>
          <w:color w:val="FF0000"/>
          <w:sz w:val="20"/>
          <w:szCs w:val="2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559"/>
        <w:gridCol w:w="1418"/>
        <w:gridCol w:w="3827"/>
      </w:tblGrid>
      <w:tr w:rsidR="005A78C4" w:rsidRPr="005A78C4" w:rsidTr="00064372">
        <w:trPr>
          <w:trHeight w:val="190"/>
          <w:tblHeader/>
        </w:trPr>
        <w:tc>
          <w:tcPr>
            <w:tcW w:w="567" w:type="dxa"/>
            <w:shd w:val="clear" w:color="auto" w:fill="auto"/>
          </w:tcPr>
          <w:p w:rsidR="005A78C4" w:rsidRPr="00064372" w:rsidRDefault="005A78C4" w:rsidP="00A93F78">
            <w:pPr>
              <w:widowControl w:val="0"/>
              <w:spacing w:after="0" w:line="240" w:lineRule="auto"/>
              <w:jc w:val="center"/>
              <w:rPr>
                <w:rFonts w:ascii="Times New Roman" w:eastAsia="Times New Roman" w:hAnsi="Times New Roman" w:cs="Times New Roman"/>
                <w:lang w:val="en-US" w:eastAsia="ru-RU"/>
              </w:rPr>
            </w:pPr>
            <w:r w:rsidRPr="00064372">
              <w:rPr>
                <w:rFonts w:ascii="Times New Roman" w:eastAsia="Times New Roman" w:hAnsi="Times New Roman" w:cs="Times New Roman"/>
                <w:lang w:val="en-US" w:eastAsia="ru-RU"/>
              </w:rPr>
              <w:t>1</w:t>
            </w:r>
          </w:p>
        </w:tc>
        <w:tc>
          <w:tcPr>
            <w:tcW w:w="1985" w:type="dxa"/>
            <w:shd w:val="clear" w:color="auto" w:fill="auto"/>
          </w:tcPr>
          <w:p w:rsidR="005A78C4" w:rsidRPr="00064372" w:rsidRDefault="005A78C4" w:rsidP="00A93F78">
            <w:pPr>
              <w:widowControl w:val="0"/>
              <w:spacing w:after="0" w:line="240" w:lineRule="auto"/>
              <w:jc w:val="center"/>
              <w:rPr>
                <w:rFonts w:ascii="Times New Roman" w:eastAsia="Times New Roman" w:hAnsi="Times New Roman" w:cs="Times New Roman"/>
                <w:lang w:val="en-US" w:eastAsia="ru-RU"/>
              </w:rPr>
            </w:pPr>
            <w:r w:rsidRPr="00064372">
              <w:rPr>
                <w:rFonts w:ascii="Times New Roman" w:eastAsia="Times New Roman" w:hAnsi="Times New Roman" w:cs="Times New Roman"/>
                <w:lang w:val="en-US" w:eastAsia="ru-RU"/>
              </w:rPr>
              <w:t>2</w:t>
            </w:r>
          </w:p>
        </w:tc>
        <w:tc>
          <w:tcPr>
            <w:tcW w:w="1559" w:type="dxa"/>
            <w:shd w:val="clear" w:color="auto" w:fill="auto"/>
          </w:tcPr>
          <w:p w:rsidR="005A78C4" w:rsidRPr="00064372" w:rsidRDefault="005A78C4" w:rsidP="00A93F78">
            <w:pPr>
              <w:widowControl w:val="0"/>
              <w:spacing w:after="0" w:line="240" w:lineRule="auto"/>
              <w:ind w:right="-108"/>
              <w:jc w:val="center"/>
              <w:rPr>
                <w:rFonts w:ascii="Times New Roman" w:eastAsia="Times New Roman" w:hAnsi="Times New Roman" w:cs="Times New Roman"/>
                <w:lang w:val="en-US" w:eastAsia="ru-RU"/>
              </w:rPr>
            </w:pPr>
            <w:r w:rsidRPr="00064372">
              <w:rPr>
                <w:rFonts w:ascii="Times New Roman" w:eastAsia="Times New Roman" w:hAnsi="Times New Roman" w:cs="Times New Roman"/>
                <w:lang w:val="en-US" w:eastAsia="ru-RU"/>
              </w:rPr>
              <w:t>3</w:t>
            </w:r>
          </w:p>
        </w:tc>
        <w:tc>
          <w:tcPr>
            <w:tcW w:w="1418" w:type="dxa"/>
            <w:shd w:val="clear" w:color="auto" w:fill="auto"/>
          </w:tcPr>
          <w:p w:rsidR="005A78C4" w:rsidRPr="00064372" w:rsidRDefault="005A78C4" w:rsidP="00A93F78">
            <w:pPr>
              <w:widowControl w:val="0"/>
              <w:spacing w:after="0" w:line="240" w:lineRule="auto"/>
              <w:ind w:left="-82" w:right="-108"/>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4</w:t>
            </w:r>
          </w:p>
        </w:tc>
        <w:tc>
          <w:tcPr>
            <w:tcW w:w="3827" w:type="dxa"/>
          </w:tcPr>
          <w:p w:rsidR="005A78C4" w:rsidRPr="00064372" w:rsidRDefault="005A78C4" w:rsidP="00A93F78">
            <w:pPr>
              <w:widowControl w:val="0"/>
              <w:spacing w:after="0" w:line="240" w:lineRule="auto"/>
              <w:ind w:left="-82" w:right="-108"/>
              <w:jc w:val="center"/>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5</w:t>
            </w:r>
          </w:p>
        </w:tc>
      </w:tr>
      <w:tr w:rsidR="005A78C4" w:rsidRPr="005A78C4" w:rsidTr="00064372">
        <w:tc>
          <w:tcPr>
            <w:tcW w:w="567" w:type="dxa"/>
            <w:shd w:val="clear" w:color="auto" w:fill="auto"/>
          </w:tcPr>
          <w:p w:rsidR="005A78C4" w:rsidRPr="00064372" w:rsidRDefault="005A78C4" w:rsidP="00AE3957">
            <w:pPr>
              <w:numPr>
                <w:ilvl w:val="0"/>
                <w:numId w:val="17"/>
              </w:numPr>
              <w:spacing w:before="60" w:after="60" w:line="240" w:lineRule="auto"/>
              <w:jc w:val="both"/>
              <w:rPr>
                <w:rFonts w:ascii="Times New Roman" w:eastAsia="Times New Roman" w:hAnsi="Times New Roman" w:cs="Times New Roman"/>
                <w:lang w:eastAsia="ru-RU"/>
              </w:rPr>
            </w:pPr>
          </w:p>
        </w:tc>
        <w:tc>
          <w:tcPr>
            <w:tcW w:w="1985" w:type="dxa"/>
            <w:shd w:val="clear" w:color="auto" w:fill="auto"/>
          </w:tcPr>
          <w:p w:rsidR="005A78C4" w:rsidRPr="00064372" w:rsidRDefault="00064372" w:rsidP="002168C1">
            <w:pPr>
              <w:spacing w:before="60" w:after="6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064372">
              <w:rPr>
                <w:rFonts w:ascii="Times New Roman" w:eastAsia="Times New Roman" w:hAnsi="Times New Roman" w:cs="Times New Roman"/>
                <w:lang w:eastAsia="ru-RU"/>
              </w:rPr>
              <w:t>ос</w:t>
            </w:r>
            <w:r w:rsidR="00C15138">
              <w:rPr>
                <w:rFonts w:ascii="Times New Roman" w:eastAsia="Times New Roman" w:hAnsi="Times New Roman" w:cs="Times New Roman"/>
                <w:lang w:eastAsia="ru-RU"/>
              </w:rPr>
              <w:t>е</w:t>
            </w:r>
            <w:r w:rsidRPr="00064372">
              <w:rPr>
                <w:rFonts w:ascii="Times New Roman" w:eastAsia="Times New Roman" w:hAnsi="Times New Roman" w:cs="Times New Roman"/>
                <w:lang w:eastAsia="ru-RU"/>
              </w:rPr>
              <w:t xml:space="preserve">лок </w:t>
            </w:r>
            <w:proofErr w:type="spellStart"/>
            <w:r w:rsidRPr="00064372">
              <w:rPr>
                <w:rFonts w:ascii="Times New Roman" w:eastAsia="Times New Roman" w:hAnsi="Times New Roman" w:cs="Times New Roman"/>
                <w:lang w:eastAsia="ru-RU"/>
              </w:rPr>
              <w:t>Федотово</w:t>
            </w:r>
            <w:proofErr w:type="spellEnd"/>
          </w:p>
        </w:tc>
        <w:tc>
          <w:tcPr>
            <w:tcW w:w="1559" w:type="dxa"/>
            <w:shd w:val="clear" w:color="auto" w:fill="auto"/>
          </w:tcPr>
          <w:p w:rsidR="005A78C4" w:rsidRPr="00064372" w:rsidRDefault="005A78C4" w:rsidP="002168C1">
            <w:pPr>
              <w:spacing w:before="60" w:after="60" w:line="240" w:lineRule="auto"/>
              <w:jc w:val="center"/>
              <w:textAlignment w:val="baseline"/>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19232824003</w:t>
            </w:r>
          </w:p>
        </w:tc>
        <w:tc>
          <w:tcPr>
            <w:tcW w:w="1418" w:type="dxa"/>
            <w:shd w:val="clear" w:color="auto" w:fill="auto"/>
          </w:tcPr>
          <w:p w:rsidR="005A78C4" w:rsidRPr="00064372" w:rsidRDefault="005A78C4" w:rsidP="002168C1">
            <w:pPr>
              <w:spacing w:before="60" w:after="60" w:line="240" w:lineRule="auto"/>
              <w:jc w:val="center"/>
              <w:textAlignment w:val="baseline"/>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w:t>
            </w:r>
            <w:r w:rsidR="00064372" w:rsidRPr="00064372">
              <w:rPr>
                <w:rFonts w:ascii="Times New Roman" w:eastAsia="Times New Roman" w:hAnsi="Times New Roman" w:cs="Times New Roman"/>
                <w:lang w:eastAsia="ru-RU"/>
              </w:rPr>
              <w:t>5350</w:t>
            </w:r>
          </w:p>
        </w:tc>
        <w:tc>
          <w:tcPr>
            <w:tcW w:w="3827" w:type="dxa"/>
          </w:tcPr>
          <w:p w:rsidR="005A78C4" w:rsidRPr="00064372" w:rsidRDefault="00064372" w:rsidP="002168C1">
            <w:pPr>
              <w:spacing w:before="60" w:after="60" w:line="240" w:lineRule="auto"/>
              <w:jc w:val="both"/>
              <w:textAlignment w:val="baseline"/>
              <w:rPr>
                <w:rFonts w:ascii="Times New Roman" w:eastAsia="Times New Roman" w:hAnsi="Times New Roman" w:cs="Times New Roman"/>
                <w:lang w:eastAsia="ru-RU"/>
              </w:rPr>
            </w:pPr>
            <w:r w:rsidRPr="00064372">
              <w:rPr>
                <w:rFonts w:ascii="Times New Roman" w:eastAsia="Times New Roman" w:hAnsi="Times New Roman" w:cs="Times New Roman"/>
                <w:lang w:eastAsia="ru-RU"/>
              </w:rPr>
              <w:t xml:space="preserve">Межевое дело по установлению границ п. </w:t>
            </w:r>
            <w:proofErr w:type="spellStart"/>
            <w:r w:rsidRPr="00064372">
              <w:rPr>
                <w:rFonts w:ascii="Times New Roman" w:eastAsia="Times New Roman" w:hAnsi="Times New Roman" w:cs="Times New Roman"/>
                <w:lang w:eastAsia="ru-RU"/>
              </w:rPr>
              <w:t>Федотово</w:t>
            </w:r>
            <w:proofErr w:type="spellEnd"/>
            <w:r w:rsidRPr="00064372">
              <w:rPr>
                <w:rFonts w:ascii="Times New Roman" w:eastAsia="Times New Roman" w:hAnsi="Times New Roman" w:cs="Times New Roman"/>
                <w:lang w:eastAsia="ru-RU"/>
              </w:rPr>
              <w:t xml:space="preserve"> </w:t>
            </w:r>
            <w:proofErr w:type="spellStart"/>
            <w:r w:rsidRPr="00064372">
              <w:rPr>
                <w:rFonts w:ascii="Times New Roman" w:eastAsia="Times New Roman" w:hAnsi="Times New Roman" w:cs="Times New Roman"/>
                <w:lang w:eastAsia="ru-RU"/>
              </w:rPr>
              <w:t>Федотовского</w:t>
            </w:r>
            <w:proofErr w:type="spellEnd"/>
            <w:r w:rsidRPr="00064372">
              <w:rPr>
                <w:rFonts w:ascii="Times New Roman" w:eastAsia="Times New Roman" w:hAnsi="Times New Roman" w:cs="Times New Roman"/>
                <w:lang w:eastAsia="ru-RU"/>
              </w:rPr>
              <w:t xml:space="preserve"> </w:t>
            </w:r>
            <w:r w:rsidRPr="00064372">
              <w:rPr>
                <w:rFonts w:ascii="Times New Roman" w:eastAsia="Times New Roman" w:hAnsi="Times New Roman" w:cs="Times New Roman"/>
                <w:lang w:eastAsia="ru-RU"/>
              </w:rPr>
              <w:lastRenderedPageBreak/>
              <w:t>сельского совета Вологодского района Вологодской области</w:t>
            </w:r>
          </w:p>
        </w:tc>
      </w:tr>
      <w:bookmarkEnd w:id="47"/>
    </w:tbl>
    <w:p w:rsidR="00F010A2" w:rsidRDefault="00F010A2" w:rsidP="00064372">
      <w:pPr>
        <w:pStyle w:val="af6"/>
        <w:spacing w:before="120" w:line="276" w:lineRule="auto"/>
        <w:ind w:firstLine="709"/>
        <w:rPr>
          <w:color w:val="FF0000"/>
          <w:sz w:val="28"/>
        </w:rPr>
        <w:sectPr w:rsidR="00F010A2" w:rsidSect="00813357">
          <w:headerReference w:type="default" r:id="rId11"/>
          <w:footnotePr>
            <w:numRestart w:val="eachPage"/>
          </w:footnotePr>
          <w:type w:val="continuous"/>
          <w:pgSz w:w="11906" w:h="16838"/>
          <w:pgMar w:top="1134" w:right="850" w:bottom="1134" w:left="1701" w:header="708" w:footer="708" w:gutter="0"/>
          <w:cols w:space="708"/>
          <w:titlePg/>
          <w:docGrid w:linePitch="360"/>
        </w:sectPr>
      </w:pPr>
    </w:p>
    <w:p w:rsidR="00326801" w:rsidRPr="00326801" w:rsidRDefault="00326801" w:rsidP="00813357">
      <w:pPr>
        <w:pStyle w:val="3"/>
        <w:spacing w:before="240"/>
        <w:ind w:left="0" w:firstLine="709"/>
        <w:rPr>
          <w:rFonts w:ascii="Times New Roman" w:hAnsi="Times New Roman"/>
          <w:b/>
          <w:sz w:val="28"/>
          <w:szCs w:val="28"/>
        </w:rPr>
      </w:pPr>
      <w:bookmarkStart w:id="52" w:name="_Toc227158964"/>
      <w:bookmarkStart w:id="53" w:name="_Toc195002858"/>
      <w:bookmarkStart w:id="54" w:name="_Toc212476429"/>
      <w:r w:rsidRPr="00326801">
        <w:rPr>
          <w:rFonts w:ascii="Times New Roman" w:hAnsi="Times New Roman"/>
          <w:b/>
          <w:sz w:val="28"/>
          <w:szCs w:val="28"/>
        </w:rPr>
        <w:lastRenderedPageBreak/>
        <w:t>Границы земель лесного фонда</w:t>
      </w:r>
      <w:bookmarkEnd w:id="52"/>
      <w:r w:rsidRPr="00326801">
        <w:rPr>
          <w:rFonts w:ascii="Times New Roman" w:hAnsi="Times New Roman"/>
          <w:b/>
          <w:sz w:val="28"/>
          <w:szCs w:val="28"/>
        </w:rPr>
        <w:t xml:space="preserve"> </w:t>
      </w:r>
    </w:p>
    <w:p w:rsidR="00326801" w:rsidRPr="00442946" w:rsidRDefault="00326801" w:rsidP="00326801">
      <w:pPr>
        <w:spacing w:after="0"/>
        <w:ind w:firstLine="708"/>
        <w:jc w:val="both"/>
        <w:rPr>
          <w:rFonts w:ascii="Times New Roman" w:eastAsia="Times New Roman" w:hAnsi="Times New Roman" w:cs="Times New Roman"/>
          <w:sz w:val="28"/>
          <w:szCs w:val="28"/>
          <w:lang w:eastAsia="ru-RU"/>
        </w:rPr>
      </w:pPr>
      <w:r w:rsidRPr="00442946">
        <w:rPr>
          <w:rFonts w:ascii="Times New Roman" w:eastAsia="Times New Roman" w:hAnsi="Times New Roman" w:cs="Times New Roman"/>
          <w:sz w:val="28"/>
          <w:szCs w:val="28"/>
          <w:lang w:eastAsia="ru-RU"/>
        </w:rPr>
        <w:t>Границы земель лесного фонда отображены в материалах по обоснованию генерального плана в виде карт по границе лесничества, согласно сведениям Единого государственного реестра недвижимости</w:t>
      </w:r>
      <w:r>
        <w:rPr>
          <w:rFonts w:ascii="Times New Roman" w:eastAsia="Times New Roman" w:hAnsi="Times New Roman" w:cs="Times New Roman"/>
          <w:sz w:val="28"/>
          <w:szCs w:val="28"/>
          <w:lang w:eastAsia="ru-RU"/>
        </w:rPr>
        <w:t xml:space="preserve"> (</w:t>
      </w:r>
      <w:r w:rsidRPr="00442946">
        <w:rPr>
          <w:rFonts w:ascii="Times New Roman" w:eastAsia="Times New Roman" w:hAnsi="Times New Roman" w:cs="Times New Roman"/>
          <w:sz w:val="28"/>
          <w:szCs w:val="28"/>
          <w:lang w:eastAsia="ru-RU"/>
        </w:rPr>
        <w:t>реестровы</w:t>
      </w:r>
      <w:r>
        <w:rPr>
          <w:rFonts w:ascii="Times New Roman" w:eastAsia="Times New Roman" w:hAnsi="Times New Roman" w:cs="Times New Roman"/>
          <w:sz w:val="28"/>
          <w:szCs w:val="28"/>
          <w:lang w:eastAsia="ru-RU"/>
        </w:rPr>
        <w:t>й</w:t>
      </w:r>
      <w:r w:rsidRPr="00442946">
        <w:rPr>
          <w:rFonts w:ascii="Times New Roman" w:eastAsia="Times New Roman" w:hAnsi="Times New Roman" w:cs="Times New Roman"/>
          <w:sz w:val="28"/>
          <w:szCs w:val="28"/>
          <w:lang w:eastAsia="ru-RU"/>
        </w:rPr>
        <w:t xml:space="preserve"> номер 35:25-15.1</w:t>
      </w:r>
      <w:r>
        <w:rPr>
          <w:rFonts w:ascii="Times New Roman" w:eastAsia="Times New Roman" w:hAnsi="Times New Roman" w:cs="Times New Roman"/>
          <w:sz w:val="28"/>
          <w:szCs w:val="28"/>
          <w:lang w:eastAsia="ru-RU"/>
        </w:rPr>
        <w:t>)</w:t>
      </w:r>
      <w:r w:rsidRPr="00442946">
        <w:rPr>
          <w:rFonts w:ascii="Times New Roman" w:eastAsia="Times New Roman" w:hAnsi="Times New Roman" w:cs="Times New Roman"/>
          <w:sz w:val="28"/>
          <w:szCs w:val="28"/>
          <w:lang w:eastAsia="ru-RU"/>
        </w:rPr>
        <w:t>.</w:t>
      </w:r>
    </w:p>
    <w:p w:rsidR="009B7DDB" w:rsidRDefault="009B7DDB" w:rsidP="009B7DDB">
      <w:pPr>
        <w:pStyle w:val="21"/>
        <w:spacing w:before="360" w:after="240" w:line="276" w:lineRule="auto"/>
        <w:ind w:firstLine="709"/>
        <w:rPr>
          <w:rFonts w:ascii="Times New Roman" w:hAnsi="Times New Roman"/>
          <w:b/>
          <w:bCs/>
          <w:i w:val="0"/>
          <w:lang w:val="ru-RU"/>
        </w:rPr>
      </w:pPr>
      <w:bookmarkStart w:id="55" w:name="_Toc227158965"/>
      <w:r w:rsidRPr="00646883">
        <w:rPr>
          <w:rFonts w:ascii="Times New Roman" w:hAnsi="Times New Roman"/>
          <w:b/>
          <w:bCs/>
          <w:i w:val="0"/>
          <w:lang w:val="ru-RU"/>
        </w:rPr>
        <w:t>Социально-экономическая ситуация</w:t>
      </w:r>
      <w:bookmarkEnd w:id="53"/>
      <w:bookmarkEnd w:id="55"/>
    </w:p>
    <w:p w:rsidR="002D453C" w:rsidRPr="00646883" w:rsidRDefault="002D453C" w:rsidP="002D453C">
      <w:pPr>
        <w:pStyle w:val="3"/>
        <w:ind w:left="0" w:firstLine="709"/>
        <w:rPr>
          <w:rFonts w:ascii="Times New Roman" w:hAnsi="Times New Roman"/>
          <w:b/>
          <w:sz w:val="28"/>
          <w:szCs w:val="28"/>
        </w:rPr>
      </w:pPr>
      <w:bookmarkStart w:id="56" w:name="_Toc195002862"/>
      <w:bookmarkStart w:id="57" w:name="_Toc227158966"/>
      <w:r w:rsidRPr="00646883">
        <w:rPr>
          <w:rFonts w:ascii="Times New Roman" w:hAnsi="Times New Roman"/>
          <w:b/>
          <w:sz w:val="28"/>
          <w:szCs w:val="28"/>
        </w:rPr>
        <w:t>Экономическая база</w:t>
      </w:r>
      <w:bookmarkEnd w:id="56"/>
      <w:bookmarkEnd w:id="57"/>
    </w:p>
    <w:p w:rsidR="002D453C" w:rsidRPr="005A33E4" w:rsidRDefault="002D453C" w:rsidP="002D453C">
      <w:pPr>
        <w:spacing w:after="0"/>
        <w:ind w:firstLine="709"/>
        <w:jc w:val="both"/>
        <w:rPr>
          <w:rFonts w:ascii="Times New Roman" w:eastAsia="Calibri" w:hAnsi="Times New Roman" w:cs="Times New Roman"/>
          <w:sz w:val="28"/>
          <w:szCs w:val="28"/>
        </w:rPr>
      </w:pPr>
      <w:r w:rsidRPr="005A33E4">
        <w:rPr>
          <w:rFonts w:ascii="Times New Roman" w:eastAsia="Calibri" w:hAnsi="Times New Roman" w:cs="Times New Roman"/>
          <w:sz w:val="28"/>
          <w:szCs w:val="28"/>
        </w:rPr>
        <w:t xml:space="preserve">Экономический потенциал территории определяется основными факторами: экономико-географическим положением, обеспеченностью природными ресурсами, промышленным и трудовым потенциалом. </w:t>
      </w:r>
    </w:p>
    <w:p w:rsidR="003503E7" w:rsidRDefault="00BA3BD2" w:rsidP="00BA3BD2">
      <w:pPr>
        <w:spacing w:after="0"/>
        <w:ind w:firstLine="709"/>
        <w:jc w:val="both"/>
        <w:rPr>
          <w:rFonts w:ascii="Times New Roman" w:eastAsia="Calibri" w:hAnsi="Times New Roman" w:cs="Times New Roman"/>
          <w:sz w:val="28"/>
          <w:szCs w:val="28"/>
        </w:rPr>
      </w:pPr>
      <w:r w:rsidRPr="00BA3BD2">
        <w:rPr>
          <w:rFonts w:ascii="Times New Roman" w:eastAsia="Calibri" w:hAnsi="Times New Roman" w:cs="Times New Roman"/>
          <w:sz w:val="28"/>
          <w:szCs w:val="28"/>
        </w:rPr>
        <w:t>На территории</w:t>
      </w:r>
      <w:r w:rsidR="003503E7" w:rsidRPr="00BA3BD2">
        <w:rPr>
          <w:rFonts w:ascii="Times New Roman" w:eastAsia="Calibri" w:hAnsi="Times New Roman" w:cs="Times New Roman"/>
          <w:sz w:val="28"/>
          <w:szCs w:val="28"/>
        </w:rPr>
        <w:t xml:space="preserve"> населенного пункта располагается </w:t>
      </w:r>
      <w:r w:rsidRPr="00BA3BD2">
        <w:rPr>
          <w:rFonts w:ascii="Times New Roman" w:eastAsia="Calibri" w:hAnsi="Times New Roman" w:cs="Times New Roman"/>
          <w:sz w:val="28"/>
          <w:szCs w:val="28"/>
        </w:rPr>
        <w:t>предприятие по производству хлеба и мучных кондитерских изделий, тортов и пирожных недлительного хранения «</w:t>
      </w:r>
      <w:proofErr w:type="spellStart"/>
      <w:r w:rsidR="003503E7" w:rsidRPr="00BA3BD2">
        <w:rPr>
          <w:rFonts w:ascii="Times New Roman" w:eastAsia="Calibri" w:hAnsi="Times New Roman" w:cs="Times New Roman"/>
          <w:sz w:val="28"/>
          <w:szCs w:val="28"/>
        </w:rPr>
        <w:t>Федотовский</w:t>
      </w:r>
      <w:proofErr w:type="spellEnd"/>
      <w:r w:rsidR="003503E7" w:rsidRPr="00BA3BD2">
        <w:rPr>
          <w:rFonts w:ascii="Times New Roman" w:eastAsia="Calibri" w:hAnsi="Times New Roman" w:cs="Times New Roman"/>
          <w:sz w:val="28"/>
          <w:szCs w:val="28"/>
        </w:rPr>
        <w:t xml:space="preserve"> хлеб</w:t>
      </w:r>
      <w:r w:rsidRPr="00BA3BD2">
        <w:rPr>
          <w:rFonts w:ascii="Times New Roman" w:eastAsia="Calibri" w:hAnsi="Times New Roman" w:cs="Times New Roman"/>
          <w:sz w:val="28"/>
          <w:szCs w:val="28"/>
        </w:rPr>
        <w:t>»</w:t>
      </w:r>
      <w:r w:rsidR="003503E7" w:rsidRPr="00BA3BD2">
        <w:rPr>
          <w:rFonts w:ascii="Times New Roman" w:eastAsia="Calibri" w:hAnsi="Times New Roman" w:cs="Times New Roman"/>
          <w:sz w:val="28"/>
          <w:szCs w:val="28"/>
        </w:rPr>
        <w:t xml:space="preserve"> </w:t>
      </w:r>
      <w:r w:rsidRPr="00BA3BD2">
        <w:rPr>
          <w:rFonts w:ascii="Times New Roman" w:eastAsia="Calibri" w:hAnsi="Times New Roman" w:cs="Times New Roman"/>
          <w:sz w:val="28"/>
          <w:szCs w:val="28"/>
        </w:rPr>
        <w:t xml:space="preserve">(п. </w:t>
      </w:r>
      <w:proofErr w:type="spellStart"/>
      <w:r w:rsidRPr="00BA3BD2">
        <w:rPr>
          <w:rFonts w:ascii="Times New Roman" w:eastAsia="Calibri" w:hAnsi="Times New Roman" w:cs="Times New Roman"/>
          <w:sz w:val="28"/>
          <w:szCs w:val="28"/>
        </w:rPr>
        <w:t>Федотово</w:t>
      </w:r>
      <w:proofErr w:type="spellEnd"/>
      <w:r w:rsidRPr="00BA3BD2">
        <w:rPr>
          <w:rFonts w:ascii="Times New Roman" w:eastAsia="Calibri" w:hAnsi="Times New Roman" w:cs="Times New Roman"/>
          <w:sz w:val="28"/>
          <w:szCs w:val="28"/>
        </w:rPr>
        <w:t xml:space="preserve">, д.31, </w:t>
      </w:r>
      <w:r w:rsidR="003503E7" w:rsidRPr="00BA3BD2">
        <w:rPr>
          <w:rFonts w:ascii="Times New Roman" w:eastAsia="Calibri" w:hAnsi="Times New Roman" w:cs="Times New Roman"/>
          <w:sz w:val="28"/>
          <w:szCs w:val="28"/>
        </w:rPr>
        <w:t>земельн</w:t>
      </w:r>
      <w:r w:rsidRPr="00BA3BD2">
        <w:rPr>
          <w:rFonts w:ascii="Times New Roman" w:eastAsia="Calibri" w:hAnsi="Times New Roman" w:cs="Times New Roman"/>
          <w:sz w:val="28"/>
          <w:szCs w:val="28"/>
        </w:rPr>
        <w:t>ый</w:t>
      </w:r>
      <w:r w:rsidR="003503E7" w:rsidRPr="00BA3BD2">
        <w:rPr>
          <w:rFonts w:ascii="Times New Roman" w:eastAsia="Calibri" w:hAnsi="Times New Roman" w:cs="Times New Roman"/>
          <w:sz w:val="28"/>
          <w:szCs w:val="28"/>
        </w:rPr>
        <w:t xml:space="preserve"> участ</w:t>
      </w:r>
      <w:r w:rsidRPr="00BA3BD2">
        <w:rPr>
          <w:rFonts w:ascii="Times New Roman" w:eastAsia="Calibri" w:hAnsi="Times New Roman" w:cs="Times New Roman"/>
          <w:sz w:val="28"/>
          <w:szCs w:val="28"/>
        </w:rPr>
        <w:t>ок</w:t>
      </w:r>
      <w:r w:rsidR="003503E7" w:rsidRPr="00BA3BD2">
        <w:rPr>
          <w:rFonts w:ascii="Times New Roman" w:eastAsia="Calibri" w:hAnsi="Times New Roman" w:cs="Times New Roman"/>
          <w:sz w:val="28"/>
          <w:szCs w:val="28"/>
        </w:rPr>
        <w:t xml:space="preserve"> с кадастровым номером 35:25:0402015:3</w:t>
      </w:r>
      <w:r w:rsidRPr="00BA3BD2">
        <w:rPr>
          <w:rFonts w:ascii="Times New Roman" w:eastAsia="Calibri" w:hAnsi="Times New Roman" w:cs="Times New Roman"/>
          <w:sz w:val="28"/>
          <w:szCs w:val="28"/>
        </w:rPr>
        <w:t>)</w:t>
      </w:r>
      <w:r w:rsidR="003503E7" w:rsidRPr="00BA3BD2">
        <w:rPr>
          <w:rFonts w:ascii="Times New Roman" w:eastAsia="Calibri" w:hAnsi="Times New Roman" w:cs="Times New Roman"/>
          <w:sz w:val="28"/>
          <w:szCs w:val="28"/>
        </w:rPr>
        <w:t>.</w:t>
      </w:r>
    </w:p>
    <w:p w:rsidR="009B7DDB" w:rsidRPr="002D453C" w:rsidRDefault="009B7DDB" w:rsidP="000A28BE">
      <w:pPr>
        <w:pStyle w:val="3"/>
        <w:tabs>
          <w:tab w:val="clear" w:pos="360"/>
          <w:tab w:val="left" w:pos="1276"/>
        </w:tabs>
        <w:ind w:left="0" w:firstLine="709"/>
        <w:rPr>
          <w:rFonts w:ascii="Times New Roman" w:hAnsi="Times New Roman"/>
          <w:b/>
          <w:sz w:val="28"/>
          <w:szCs w:val="28"/>
        </w:rPr>
      </w:pPr>
      <w:bookmarkStart w:id="58" w:name="_Toc227158967"/>
      <w:r w:rsidRPr="002D453C">
        <w:rPr>
          <w:rFonts w:ascii="Times New Roman" w:hAnsi="Times New Roman"/>
          <w:b/>
          <w:sz w:val="28"/>
          <w:szCs w:val="28"/>
        </w:rPr>
        <w:t>Население и трудовые ресурсы</w:t>
      </w:r>
      <w:bookmarkEnd w:id="54"/>
      <w:bookmarkEnd w:id="58"/>
    </w:p>
    <w:p w:rsidR="00923724" w:rsidRDefault="00BA3BD2" w:rsidP="004B5D23">
      <w:pPr>
        <w:pStyle w:val="af6"/>
        <w:spacing w:line="276" w:lineRule="auto"/>
        <w:ind w:firstLine="709"/>
        <w:rPr>
          <w:sz w:val="28"/>
          <w:szCs w:val="28"/>
        </w:rPr>
      </w:pPr>
      <w:r>
        <w:rPr>
          <w:sz w:val="28"/>
          <w:szCs w:val="28"/>
        </w:rPr>
        <w:t xml:space="preserve">Общая численность населения </w:t>
      </w:r>
      <w:r w:rsidR="004A3B64" w:rsidRPr="004A3B64">
        <w:rPr>
          <w:sz w:val="28"/>
          <w:szCs w:val="28"/>
        </w:rPr>
        <w:t>пос</w:t>
      </w:r>
      <w:r w:rsidR="00C15138">
        <w:rPr>
          <w:sz w:val="28"/>
          <w:szCs w:val="28"/>
        </w:rPr>
        <w:t>е</w:t>
      </w:r>
      <w:r w:rsidR="004A3B64" w:rsidRPr="004A3B64">
        <w:rPr>
          <w:sz w:val="28"/>
          <w:szCs w:val="28"/>
        </w:rPr>
        <w:t xml:space="preserve">лка </w:t>
      </w:r>
      <w:proofErr w:type="spellStart"/>
      <w:r w:rsidR="004A3B64" w:rsidRPr="004A3B64">
        <w:rPr>
          <w:sz w:val="28"/>
          <w:szCs w:val="28"/>
        </w:rPr>
        <w:t>Федотово</w:t>
      </w:r>
      <w:proofErr w:type="spellEnd"/>
      <w:r w:rsidR="00AD1C37">
        <w:rPr>
          <w:sz w:val="28"/>
          <w:szCs w:val="28"/>
        </w:rPr>
        <w:t xml:space="preserve"> п</w:t>
      </w:r>
      <w:r w:rsidR="00923724">
        <w:rPr>
          <w:sz w:val="28"/>
          <w:szCs w:val="28"/>
        </w:rPr>
        <w:t xml:space="preserve">о данным администрации Вологодского муниципального округа </w:t>
      </w:r>
      <w:r w:rsidR="00923724" w:rsidRPr="00AD1C37">
        <w:rPr>
          <w:sz w:val="28"/>
          <w:szCs w:val="28"/>
        </w:rPr>
        <w:t>в 2025</w:t>
      </w:r>
      <w:r w:rsidR="00DF666E" w:rsidRPr="00AD1C37">
        <w:rPr>
          <w:sz w:val="28"/>
          <w:szCs w:val="28"/>
        </w:rPr>
        <w:t xml:space="preserve"> год</w:t>
      </w:r>
      <w:r w:rsidR="00923724" w:rsidRPr="00AD1C37">
        <w:rPr>
          <w:sz w:val="28"/>
          <w:szCs w:val="28"/>
        </w:rPr>
        <w:t xml:space="preserve">у составила </w:t>
      </w:r>
      <w:r w:rsidR="00DF666E" w:rsidRPr="00AD1C37">
        <w:rPr>
          <w:sz w:val="28"/>
          <w:szCs w:val="28"/>
        </w:rPr>
        <w:t>4225 человек</w:t>
      </w:r>
      <w:r w:rsidR="004B5D23" w:rsidRPr="004A3B64">
        <w:rPr>
          <w:sz w:val="28"/>
          <w:szCs w:val="28"/>
        </w:rPr>
        <w:t>.</w:t>
      </w:r>
    </w:p>
    <w:p w:rsidR="00646AFA" w:rsidRPr="00755EEE" w:rsidRDefault="00646AFA" w:rsidP="00646AFA">
      <w:pPr>
        <w:spacing w:after="0" w:line="240" w:lineRule="auto"/>
        <w:ind w:firstLine="709"/>
        <w:jc w:val="center"/>
        <w:rPr>
          <w:color w:val="FF0000"/>
        </w:rPr>
      </w:pPr>
      <w:bookmarkStart w:id="59" w:name="_Toc212476430"/>
    </w:p>
    <w:p w:rsidR="00646AFA" w:rsidRPr="00AD1C37" w:rsidRDefault="00646AFA" w:rsidP="00646AFA">
      <w:pPr>
        <w:spacing w:after="0"/>
        <w:ind w:firstLine="709"/>
        <w:jc w:val="both"/>
        <w:rPr>
          <w:rFonts w:ascii="Times New Roman" w:eastAsia="Calibri" w:hAnsi="Times New Roman" w:cs="Times New Roman"/>
          <w:b/>
          <w:sz w:val="28"/>
          <w:szCs w:val="28"/>
        </w:rPr>
      </w:pPr>
      <w:r w:rsidRPr="00AD1C37">
        <w:rPr>
          <w:rFonts w:ascii="Times New Roman" w:eastAsia="Calibri" w:hAnsi="Times New Roman" w:cs="Times New Roman"/>
          <w:b/>
          <w:sz w:val="28"/>
          <w:szCs w:val="28"/>
        </w:rPr>
        <w:t>Естественное движение населения</w:t>
      </w:r>
    </w:p>
    <w:p w:rsidR="00646AFA" w:rsidRPr="00AD1C37" w:rsidRDefault="00646AFA" w:rsidP="00646AFA">
      <w:pPr>
        <w:spacing w:after="0"/>
        <w:ind w:firstLine="709"/>
        <w:jc w:val="both"/>
        <w:rPr>
          <w:rFonts w:ascii="Times New Roman" w:eastAsia="Calibri" w:hAnsi="Times New Roman" w:cs="Times New Roman"/>
          <w:sz w:val="28"/>
          <w:szCs w:val="28"/>
        </w:rPr>
      </w:pPr>
      <w:r w:rsidRPr="00AD1C37">
        <w:rPr>
          <w:rFonts w:ascii="Times New Roman" w:eastAsia="Calibri" w:hAnsi="Times New Roman" w:cs="Times New Roman"/>
          <w:sz w:val="28"/>
          <w:szCs w:val="28"/>
        </w:rPr>
        <w:t>Основными факторами, определяющими численность населения, является естественное движение (естественный прирост-убыль) населения, складывающееся из показателей рождаемости и смертности.</w:t>
      </w:r>
    </w:p>
    <w:p w:rsidR="00AD1C37" w:rsidRPr="00AD1C37" w:rsidRDefault="00AD1C37" w:rsidP="00AD1C37">
      <w:pPr>
        <w:pStyle w:val="af6"/>
        <w:spacing w:line="276" w:lineRule="auto"/>
        <w:ind w:firstLine="709"/>
        <w:rPr>
          <w:sz w:val="28"/>
          <w:szCs w:val="28"/>
        </w:rPr>
      </w:pPr>
      <w:r w:rsidRPr="00AD1C37">
        <w:rPr>
          <w:sz w:val="28"/>
          <w:szCs w:val="28"/>
        </w:rPr>
        <w:t>За последние годы наблюдается сокращение численности населения. Это происходит за счет миграционной и естественной убыли населения.</w:t>
      </w:r>
    </w:p>
    <w:p w:rsidR="00AD1C37" w:rsidRPr="00AD1C37" w:rsidRDefault="00AD1C37" w:rsidP="00AD1C37">
      <w:pPr>
        <w:pStyle w:val="af6"/>
        <w:spacing w:line="276" w:lineRule="auto"/>
        <w:ind w:firstLine="709"/>
        <w:rPr>
          <w:sz w:val="28"/>
          <w:szCs w:val="28"/>
        </w:rPr>
      </w:pPr>
      <w:r w:rsidRPr="00AD1C37">
        <w:rPr>
          <w:sz w:val="28"/>
          <w:szCs w:val="28"/>
        </w:rPr>
        <w:t xml:space="preserve">Причины миграции населения: проблемы трудоустройства, неразвитость инфраструктуры. </w:t>
      </w:r>
    </w:p>
    <w:p w:rsidR="005A78C4" w:rsidRPr="00F83A6C" w:rsidRDefault="005A78C4" w:rsidP="005A78C4">
      <w:pPr>
        <w:pStyle w:val="3"/>
        <w:widowControl/>
        <w:autoSpaceDE/>
        <w:autoSpaceDN/>
        <w:adjustRightInd/>
        <w:ind w:left="0" w:firstLine="709"/>
        <w:rPr>
          <w:rFonts w:ascii="Times New Roman" w:hAnsi="Times New Roman"/>
          <w:b/>
          <w:sz w:val="28"/>
        </w:rPr>
      </w:pPr>
      <w:bookmarkStart w:id="60" w:name="_Toc227158968"/>
      <w:r w:rsidRPr="00F83A6C">
        <w:rPr>
          <w:rFonts w:ascii="Times New Roman" w:hAnsi="Times New Roman"/>
          <w:b/>
          <w:sz w:val="28"/>
        </w:rPr>
        <w:t>Жилищный фонд</w:t>
      </w:r>
      <w:bookmarkEnd w:id="59"/>
      <w:bookmarkEnd w:id="60"/>
    </w:p>
    <w:p w:rsidR="005A78C4" w:rsidRPr="00F83A6C" w:rsidRDefault="005A78C4" w:rsidP="005A78C4">
      <w:pPr>
        <w:spacing w:after="0"/>
        <w:ind w:firstLine="709"/>
        <w:jc w:val="both"/>
        <w:rPr>
          <w:rFonts w:ascii="Times New Roman" w:hAnsi="Times New Roman"/>
          <w:sz w:val="28"/>
        </w:rPr>
      </w:pPr>
      <w:r w:rsidRPr="00F83A6C">
        <w:rPr>
          <w:rFonts w:ascii="Times New Roman" w:hAnsi="Times New Roman"/>
          <w:sz w:val="28"/>
        </w:rPr>
        <w:t xml:space="preserve">Жилищный фонд относится к одному из самых главных показателей, характеризующих условия жизни населения. Именно по жилищным условиям можно судить об общих условиях жизни населения, так как в жилищных условиях объединяются экономические возможности людей, </w:t>
      </w:r>
      <w:r w:rsidRPr="00F83A6C">
        <w:rPr>
          <w:rFonts w:ascii="Times New Roman" w:hAnsi="Times New Roman"/>
          <w:sz w:val="28"/>
        </w:rPr>
        <w:lastRenderedPageBreak/>
        <w:t>личное благосостояние, бюджетные ограничения и многое другое. Степень благоустройства многоквартирного дома является качественной характеристикой, определяемой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F7438D" w:rsidRPr="00F83A6C" w:rsidRDefault="00F7438D" w:rsidP="005A78C4">
      <w:pPr>
        <w:spacing w:after="0"/>
        <w:ind w:firstLine="709"/>
        <w:jc w:val="both"/>
        <w:rPr>
          <w:rFonts w:ascii="Times New Roman" w:hAnsi="Times New Roman"/>
          <w:sz w:val="28"/>
        </w:rPr>
      </w:pPr>
      <w:r w:rsidRPr="00F83A6C">
        <w:rPr>
          <w:rFonts w:ascii="Times New Roman" w:hAnsi="Times New Roman"/>
          <w:sz w:val="28"/>
        </w:rPr>
        <w:t>По данным администрации Вологодского муниципального округа</w:t>
      </w:r>
      <w:r w:rsidR="003F04CF" w:rsidRPr="00F83A6C">
        <w:rPr>
          <w:rFonts w:ascii="Times New Roman" w:hAnsi="Times New Roman"/>
          <w:sz w:val="28"/>
        </w:rPr>
        <w:t xml:space="preserve"> </w:t>
      </w:r>
      <w:r w:rsidRPr="00F83A6C">
        <w:rPr>
          <w:rFonts w:ascii="Times New Roman" w:hAnsi="Times New Roman"/>
          <w:sz w:val="28"/>
        </w:rPr>
        <w:t>(письмо от 29 января 2026 года № ИХ</w:t>
      </w:r>
      <w:proofErr w:type="gramStart"/>
      <w:r w:rsidRPr="00F83A6C">
        <w:rPr>
          <w:rFonts w:ascii="Times New Roman" w:hAnsi="Times New Roman"/>
          <w:sz w:val="28"/>
        </w:rPr>
        <w:t>.М</w:t>
      </w:r>
      <w:proofErr w:type="gramEnd"/>
      <w:r w:rsidRPr="00F83A6C">
        <w:rPr>
          <w:rFonts w:ascii="Times New Roman" w:hAnsi="Times New Roman"/>
          <w:sz w:val="28"/>
        </w:rPr>
        <w:t>08-0663/26) в настоящее время состоят на уч</w:t>
      </w:r>
      <w:r w:rsidR="00C15138" w:rsidRPr="00F83A6C">
        <w:rPr>
          <w:rFonts w:ascii="Times New Roman" w:hAnsi="Times New Roman"/>
          <w:sz w:val="28"/>
        </w:rPr>
        <w:t>е</w:t>
      </w:r>
      <w:r w:rsidRPr="00F83A6C">
        <w:rPr>
          <w:rFonts w:ascii="Times New Roman" w:hAnsi="Times New Roman"/>
          <w:sz w:val="28"/>
        </w:rPr>
        <w:t>те в качестве нуждающихся в жилых помещениях, предоставляемых по договору социального найма, две семьи.</w:t>
      </w:r>
    </w:p>
    <w:p w:rsidR="00646AFA" w:rsidRPr="00923724" w:rsidRDefault="00646AFA" w:rsidP="00646AFA">
      <w:pPr>
        <w:spacing w:after="0"/>
        <w:ind w:firstLine="709"/>
        <w:jc w:val="right"/>
        <w:rPr>
          <w:rFonts w:ascii="Times New Roman" w:eastAsia="Calibri" w:hAnsi="Times New Roman" w:cs="Times New Roman"/>
          <w:sz w:val="28"/>
          <w:szCs w:val="28"/>
        </w:rPr>
      </w:pPr>
      <w:r w:rsidRPr="00923724">
        <w:rPr>
          <w:rFonts w:ascii="Times New Roman" w:eastAsia="Calibri" w:hAnsi="Times New Roman" w:cs="Times New Roman"/>
          <w:bCs/>
          <w:sz w:val="28"/>
          <w:szCs w:val="28"/>
          <w:lang w:eastAsia="ru-RU"/>
        </w:rPr>
        <w:t>Та</w:t>
      </w:r>
      <w:r w:rsidRPr="00923724">
        <w:rPr>
          <w:rFonts w:ascii="Times New Roman" w:eastAsia="Calibri" w:hAnsi="Times New Roman" w:cs="Times New Roman"/>
          <w:sz w:val="28"/>
          <w:szCs w:val="28"/>
        </w:rPr>
        <w:t>блица 1.5.</w:t>
      </w:r>
      <w:r w:rsidR="004C6B0A" w:rsidRPr="00923724">
        <w:rPr>
          <w:rFonts w:ascii="Times New Roman" w:eastAsia="Calibri" w:hAnsi="Times New Roman" w:cs="Times New Roman"/>
          <w:sz w:val="28"/>
          <w:szCs w:val="28"/>
        </w:rPr>
        <w:t>3</w:t>
      </w:r>
      <w:r w:rsidRPr="00923724">
        <w:rPr>
          <w:rFonts w:ascii="Times New Roman" w:eastAsia="Calibri" w:hAnsi="Times New Roman" w:cs="Times New Roman"/>
          <w:sz w:val="28"/>
          <w:szCs w:val="28"/>
        </w:rPr>
        <w:t>.1</w:t>
      </w:r>
    </w:p>
    <w:p w:rsidR="00646AFA" w:rsidRPr="00923724" w:rsidRDefault="00646AFA" w:rsidP="00646AFA">
      <w:pPr>
        <w:spacing w:after="0"/>
        <w:ind w:firstLine="709"/>
        <w:jc w:val="center"/>
        <w:rPr>
          <w:rFonts w:ascii="Times New Roman" w:eastAsia="Calibri" w:hAnsi="Times New Roman" w:cs="Times New Roman"/>
          <w:sz w:val="28"/>
          <w:szCs w:val="28"/>
        </w:rPr>
      </w:pPr>
      <w:r w:rsidRPr="00923724">
        <w:rPr>
          <w:rFonts w:ascii="Times New Roman" w:eastAsia="Calibri" w:hAnsi="Times New Roman" w:cs="Times New Roman"/>
          <w:sz w:val="28"/>
          <w:szCs w:val="28"/>
        </w:rPr>
        <w:t>Данные о состоянии жилищного фонда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946"/>
        <w:gridCol w:w="993"/>
        <w:gridCol w:w="1275"/>
        <w:gridCol w:w="993"/>
        <w:gridCol w:w="1417"/>
        <w:gridCol w:w="1134"/>
        <w:gridCol w:w="1418"/>
      </w:tblGrid>
      <w:tr w:rsidR="00923724" w:rsidRPr="00923724" w:rsidTr="00923724">
        <w:tc>
          <w:tcPr>
            <w:tcW w:w="430" w:type="dxa"/>
            <w:vMerge w:val="restart"/>
            <w:tcBorders>
              <w:top w:val="single" w:sz="4" w:space="0" w:color="auto"/>
              <w:left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w:t>
            </w:r>
          </w:p>
          <w:p w:rsidR="00646AFA" w:rsidRPr="00923724" w:rsidRDefault="00646AFA" w:rsidP="00E64699">
            <w:pPr>
              <w:spacing w:after="0" w:line="240" w:lineRule="auto"/>
              <w:jc w:val="center"/>
              <w:rPr>
                <w:rFonts w:ascii="Times New Roman" w:eastAsia="Times New Roman" w:hAnsi="Times New Roman" w:cs="Times New Roman"/>
                <w:lang w:eastAsia="ru-RU"/>
              </w:rPr>
            </w:pPr>
            <w:proofErr w:type="spellStart"/>
            <w:r w:rsidRPr="00923724">
              <w:rPr>
                <w:rFonts w:ascii="Times New Roman" w:eastAsia="Times New Roman" w:hAnsi="Times New Roman" w:cs="Times New Roman"/>
                <w:lang w:eastAsia="ru-RU"/>
              </w:rPr>
              <w:t>пп</w:t>
            </w:r>
            <w:proofErr w:type="spellEnd"/>
          </w:p>
        </w:tc>
        <w:tc>
          <w:tcPr>
            <w:tcW w:w="1946" w:type="dxa"/>
            <w:vMerge w:val="restart"/>
            <w:tcBorders>
              <w:top w:val="single" w:sz="4" w:space="0" w:color="auto"/>
              <w:left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 xml:space="preserve">Тип ОКС </w:t>
            </w:r>
          </w:p>
          <w:p w:rsidR="00646AFA" w:rsidRPr="00923724" w:rsidRDefault="00646AFA" w:rsidP="00E64699">
            <w:pPr>
              <w:spacing w:after="0" w:line="240" w:lineRule="auto"/>
              <w:jc w:val="center"/>
              <w:rPr>
                <w:rFonts w:ascii="Times New Roman" w:eastAsia="Times New Roman" w:hAnsi="Times New Roman" w:cs="Times New Roman"/>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Количество</w:t>
            </w:r>
            <w:r w:rsidR="00923724" w:rsidRPr="00923724">
              <w:rPr>
                <w:rFonts w:ascii="Times New Roman" w:eastAsia="Times New Roman" w:hAnsi="Times New Roman" w:cs="Times New Roman"/>
                <w:lang w:eastAsia="ru-RU"/>
              </w:rPr>
              <w:t xml:space="preserve"> домов</w:t>
            </w:r>
          </w:p>
        </w:tc>
        <w:tc>
          <w:tcPr>
            <w:tcW w:w="2410" w:type="dxa"/>
            <w:gridSpan w:val="2"/>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Количество квартир,</w:t>
            </w:r>
          </w:p>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всего</w:t>
            </w:r>
          </w:p>
        </w:tc>
        <w:tc>
          <w:tcPr>
            <w:tcW w:w="2552" w:type="dxa"/>
            <w:gridSpan w:val="2"/>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 xml:space="preserve">Общая площадь жилищного фонда, </w:t>
            </w:r>
            <w:proofErr w:type="spellStart"/>
            <w:r w:rsidRPr="00923724">
              <w:rPr>
                <w:rFonts w:ascii="Times New Roman" w:eastAsia="Times New Roman" w:hAnsi="Times New Roman" w:cs="Times New Roman"/>
                <w:lang w:eastAsia="ru-RU"/>
              </w:rPr>
              <w:t>кв</w:t>
            </w:r>
            <w:proofErr w:type="gramStart"/>
            <w:r w:rsidRPr="00923724">
              <w:rPr>
                <w:rFonts w:ascii="Times New Roman" w:eastAsia="Times New Roman" w:hAnsi="Times New Roman" w:cs="Times New Roman"/>
                <w:lang w:eastAsia="ru-RU"/>
              </w:rPr>
              <w:t>.м</w:t>
            </w:r>
            <w:proofErr w:type="spellEnd"/>
            <w:proofErr w:type="gramEnd"/>
          </w:p>
        </w:tc>
      </w:tr>
      <w:tr w:rsidR="00923724" w:rsidRPr="00923724" w:rsidTr="00923724">
        <w:tc>
          <w:tcPr>
            <w:tcW w:w="430" w:type="dxa"/>
            <w:vMerge/>
            <w:tcBorders>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p>
        </w:tc>
        <w:tc>
          <w:tcPr>
            <w:tcW w:w="1946" w:type="dxa"/>
            <w:vMerge/>
            <w:tcBorders>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жилых</w:t>
            </w:r>
          </w:p>
        </w:tc>
        <w:tc>
          <w:tcPr>
            <w:tcW w:w="1275"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для сезонного проживания</w:t>
            </w:r>
          </w:p>
        </w:tc>
        <w:tc>
          <w:tcPr>
            <w:tcW w:w="993"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жилых</w:t>
            </w:r>
          </w:p>
        </w:tc>
        <w:tc>
          <w:tcPr>
            <w:tcW w:w="1417"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для сезонного проживания</w:t>
            </w:r>
          </w:p>
        </w:tc>
        <w:tc>
          <w:tcPr>
            <w:tcW w:w="1134"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жилого</w:t>
            </w:r>
          </w:p>
        </w:tc>
        <w:tc>
          <w:tcPr>
            <w:tcW w:w="1418"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для сезонного проживания</w:t>
            </w:r>
          </w:p>
        </w:tc>
      </w:tr>
      <w:tr w:rsidR="00923724" w:rsidRPr="00923724" w:rsidTr="00923724">
        <w:tc>
          <w:tcPr>
            <w:tcW w:w="430" w:type="dxa"/>
            <w:tcBorders>
              <w:top w:val="single" w:sz="4" w:space="0" w:color="auto"/>
              <w:left w:val="single" w:sz="4" w:space="0" w:color="auto"/>
              <w:bottom w:val="single" w:sz="4" w:space="0" w:color="auto"/>
              <w:right w:val="single" w:sz="4" w:space="0" w:color="auto"/>
            </w:tcBorders>
            <w:hideMark/>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1</w:t>
            </w:r>
          </w:p>
        </w:tc>
        <w:tc>
          <w:tcPr>
            <w:tcW w:w="1946" w:type="dxa"/>
            <w:tcBorders>
              <w:top w:val="single" w:sz="4" w:space="0" w:color="auto"/>
              <w:left w:val="single" w:sz="4" w:space="0" w:color="auto"/>
              <w:bottom w:val="single" w:sz="4" w:space="0" w:color="auto"/>
              <w:right w:val="single" w:sz="4" w:space="0" w:color="auto"/>
            </w:tcBorders>
            <w:hideMark/>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2</w:t>
            </w:r>
          </w:p>
        </w:tc>
        <w:tc>
          <w:tcPr>
            <w:tcW w:w="993"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3</w:t>
            </w:r>
          </w:p>
        </w:tc>
        <w:tc>
          <w:tcPr>
            <w:tcW w:w="1275"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7</w:t>
            </w:r>
          </w:p>
        </w:tc>
        <w:tc>
          <w:tcPr>
            <w:tcW w:w="1418"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jc w:val="center"/>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8</w:t>
            </w:r>
          </w:p>
        </w:tc>
      </w:tr>
      <w:tr w:rsidR="00923724" w:rsidRPr="00923724" w:rsidTr="00923724">
        <w:tc>
          <w:tcPr>
            <w:tcW w:w="430"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1</w:t>
            </w:r>
          </w:p>
        </w:tc>
        <w:tc>
          <w:tcPr>
            <w:tcW w:w="1946"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Многоквартирные</w:t>
            </w:r>
          </w:p>
          <w:p w:rsidR="00923724"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жилые дома</w:t>
            </w:r>
          </w:p>
        </w:tc>
        <w:tc>
          <w:tcPr>
            <w:tcW w:w="993"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30</w:t>
            </w:r>
          </w:p>
        </w:tc>
        <w:tc>
          <w:tcPr>
            <w:tcW w:w="1275"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2403</w:t>
            </w:r>
          </w:p>
        </w:tc>
        <w:tc>
          <w:tcPr>
            <w:tcW w:w="1417"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124179,5</w:t>
            </w:r>
          </w:p>
        </w:tc>
        <w:tc>
          <w:tcPr>
            <w:tcW w:w="1418"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w:t>
            </w:r>
          </w:p>
        </w:tc>
      </w:tr>
      <w:tr w:rsidR="00923724" w:rsidRPr="00923724" w:rsidTr="00923724">
        <w:tc>
          <w:tcPr>
            <w:tcW w:w="7054" w:type="dxa"/>
            <w:gridSpan w:val="6"/>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46AFA" w:rsidRPr="00923724" w:rsidRDefault="00923724" w:rsidP="00E64699">
            <w:pPr>
              <w:spacing w:after="0" w:line="240" w:lineRule="auto"/>
              <w:rPr>
                <w:rFonts w:ascii="Times New Roman" w:eastAsia="Times New Roman" w:hAnsi="Times New Roman" w:cs="Times New Roman"/>
                <w:lang w:eastAsia="ru-RU"/>
              </w:rPr>
            </w:pPr>
            <w:r w:rsidRPr="00923724">
              <w:rPr>
                <w:rFonts w:ascii="Times New Roman" w:eastAsia="Times New Roman" w:hAnsi="Times New Roman" w:cs="Times New Roman"/>
                <w:lang w:eastAsia="ru-RU"/>
              </w:rPr>
              <w:t>124179,5</w:t>
            </w:r>
          </w:p>
        </w:tc>
        <w:tc>
          <w:tcPr>
            <w:tcW w:w="1418" w:type="dxa"/>
            <w:tcBorders>
              <w:top w:val="single" w:sz="4" w:space="0" w:color="auto"/>
              <w:left w:val="single" w:sz="4" w:space="0" w:color="auto"/>
              <w:bottom w:val="single" w:sz="4" w:space="0" w:color="auto"/>
              <w:right w:val="single" w:sz="4" w:space="0" w:color="auto"/>
            </w:tcBorders>
          </w:tcPr>
          <w:p w:rsidR="00646AFA" w:rsidRPr="00923724" w:rsidRDefault="00646AFA" w:rsidP="00E64699">
            <w:pPr>
              <w:spacing w:after="0" w:line="240" w:lineRule="auto"/>
              <w:rPr>
                <w:rFonts w:ascii="Times New Roman" w:eastAsia="Times New Roman" w:hAnsi="Times New Roman" w:cs="Times New Roman"/>
                <w:lang w:eastAsia="ru-RU"/>
              </w:rPr>
            </w:pPr>
          </w:p>
        </w:tc>
      </w:tr>
    </w:tbl>
    <w:p w:rsidR="000F1D33" w:rsidRPr="0039485A" w:rsidRDefault="000F1D33" w:rsidP="00AF7A5F">
      <w:pPr>
        <w:pStyle w:val="3"/>
        <w:ind w:left="0" w:firstLine="709"/>
        <w:rPr>
          <w:rFonts w:ascii="Times New Roman" w:hAnsi="Times New Roman"/>
          <w:b/>
          <w:sz w:val="28"/>
          <w:szCs w:val="28"/>
        </w:rPr>
      </w:pPr>
      <w:bookmarkStart w:id="61" w:name="_Toc141977452"/>
      <w:bookmarkStart w:id="62" w:name="_Toc227158969"/>
      <w:r w:rsidRPr="0039485A">
        <w:rPr>
          <w:rFonts w:ascii="Times New Roman" w:hAnsi="Times New Roman"/>
          <w:b/>
          <w:sz w:val="28"/>
          <w:szCs w:val="28"/>
        </w:rPr>
        <w:t xml:space="preserve">Объекты </w:t>
      </w:r>
      <w:bookmarkEnd w:id="61"/>
      <w:r w:rsidRPr="0039485A">
        <w:rPr>
          <w:rFonts w:ascii="Times New Roman" w:hAnsi="Times New Roman"/>
          <w:b/>
          <w:sz w:val="28"/>
          <w:szCs w:val="28"/>
        </w:rPr>
        <w:t>социальной инфраструктуры</w:t>
      </w:r>
      <w:bookmarkEnd w:id="62"/>
    </w:p>
    <w:p w:rsidR="0039485A" w:rsidRPr="00CF4BE9" w:rsidRDefault="0039485A" w:rsidP="0039485A">
      <w:pPr>
        <w:spacing w:after="0"/>
        <w:ind w:firstLine="709"/>
        <w:jc w:val="both"/>
        <w:rPr>
          <w:rFonts w:ascii="Times New Roman" w:hAnsi="Times New Roman"/>
          <w:sz w:val="28"/>
        </w:rPr>
      </w:pPr>
      <w:bookmarkStart w:id="63" w:name="_Toc141977453"/>
      <w:r w:rsidRPr="00CF4BE9">
        <w:rPr>
          <w:rFonts w:ascii="Times New Roman" w:hAnsi="Times New Roman"/>
          <w:sz w:val="28"/>
        </w:rPr>
        <w:t>Важными показателями качества жизни населения являются наличие и разнообразие объектов обслуживания, их пространственная, социальная и экономическая доступность.</w:t>
      </w:r>
    </w:p>
    <w:p w:rsidR="0039485A" w:rsidRPr="00CF4BE9" w:rsidRDefault="0039485A" w:rsidP="0039485A">
      <w:pPr>
        <w:spacing w:after="0"/>
        <w:ind w:firstLine="709"/>
        <w:jc w:val="both"/>
        <w:rPr>
          <w:rFonts w:ascii="Times New Roman" w:hAnsi="Times New Roman"/>
          <w:sz w:val="28"/>
        </w:rPr>
      </w:pPr>
      <w:r w:rsidRPr="00CF4BE9">
        <w:rPr>
          <w:rFonts w:ascii="Times New Roman" w:hAnsi="Times New Roman"/>
          <w:sz w:val="28"/>
        </w:rPr>
        <w:t>Виды объектов местного значения муниципального округа, подлежащих отображению на генеральном плане муниципального округа (согласно Закону о регулировании градостроительной деятельности на территории Вологодской области от 1 мая 2006 года № 1446-ОЗ с изменениями на 1 января 2025 года):</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t>объекты социальной инфраструктуры, находящиеся в муниципальной собственности;</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t xml:space="preserve">объекты образования, находящиеся в муниципальной собственности; </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t xml:space="preserve">объекты связи, общественного питания, торговли и бытового обслуживания; </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t xml:space="preserve">библиотеки муниципального округа; </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t xml:space="preserve">объекты физической культуры и массового спорта, находящиеся в муниципальной собственности; </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lastRenderedPageBreak/>
        <w:t xml:space="preserve">объекты, необходимые для размещения архивных фондов муниципального округа; </w:t>
      </w:r>
    </w:p>
    <w:p w:rsidR="0039485A" w:rsidRPr="00CF4BE9" w:rsidRDefault="0039485A" w:rsidP="00AE3957">
      <w:pPr>
        <w:pStyle w:val="a7"/>
        <w:numPr>
          <w:ilvl w:val="0"/>
          <w:numId w:val="11"/>
        </w:numPr>
        <w:spacing w:after="0"/>
        <w:ind w:left="0" w:firstLine="709"/>
        <w:jc w:val="both"/>
        <w:rPr>
          <w:rFonts w:ascii="Times New Roman" w:hAnsi="Times New Roman"/>
          <w:sz w:val="28"/>
        </w:rPr>
      </w:pPr>
      <w:r w:rsidRPr="00CF4BE9">
        <w:rPr>
          <w:rFonts w:ascii="Times New Roman" w:hAnsi="Times New Roman"/>
          <w:sz w:val="28"/>
        </w:rPr>
        <w:t>объекты организаций ритуальных услуг и места захоронения.</w:t>
      </w:r>
    </w:p>
    <w:p w:rsidR="0039485A" w:rsidRPr="00CF4BE9" w:rsidRDefault="0039485A" w:rsidP="0039485A">
      <w:pPr>
        <w:spacing w:after="0"/>
        <w:ind w:firstLine="709"/>
        <w:jc w:val="both"/>
        <w:rPr>
          <w:rFonts w:ascii="Times New Roman" w:hAnsi="Times New Roman"/>
          <w:sz w:val="28"/>
        </w:rPr>
      </w:pPr>
      <w:r w:rsidRPr="00CF4BE9">
        <w:rPr>
          <w:rFonts w:ascii="Times New Roman" w:hAnsi="Times New Roman"/>
          <w:sz w:val="28"/>
        </w:rPr>
        <w:t xml:space="preserve">Сеть учреждений социального и культурно-бытового обслуживания муниципального округа представлена, преимущественно, объектами местного значения. </w:t>
      </w:r>
    </w:p>
    <w:p w:rsidR="0039485A" w:rsidRPr="00CF4BE9" w:rsidRDefault="0039485A" w:rsidP="0039485A">
      <w:pPr>
        <w:spacing w:after="0"/>
        <w:ind w:firstLine="709"/>
        <w:jc w:val="both"/>
        <w:rPr>
          <w:rFonts w:ascii="Times New Roman" w:hAnsi="Times New Roman"/>
          <w:sz w:val="28"/>
        </w:rPr>
      </w:pPr>
      <w:r w:rsidRPr="00CF4BE9">
        <w:rPr>
          <w:rFonts w:ascii="Times New Roman" w:hAnsi="Times New Roman"/>
          <w:sz w:val="28"/>
        </w:rPr>
        <w:t xml:space="preserve">Из региональных объектов на </w:t>
      </w:r>
      <w:r>
        <w:rPr>
          <w:rFonts w:ascii="Times New Roman" w:hAnsi="Times New Roman"/>
          <w:sz w:val="28"/>
        </w:rPr>
        <w:t xml:space="preserve">рассматриваемой </w:t>
      </w:r>
      <w:r w:rsidRPr="00CF4BE9">
        <w:rPr>
          <w:rFonts w:ascii="Times New Roman" w:hAnsi="Times New Roman"/>
          <w:sz w:val="28"/>
        </w:rPr>
        <w:t xml:space="preserve">территории </w:t>
      </w:r>
      <w:r w:rsidR="00940369">
        <w:rPr>
          <w:rFonts w:ascii="Times New Roman" w:hAnsi="Times New Roman"/>
          <w:sz w:val="28"/>
        </w:rPr>
        <w:t>находится</w:t>
      </w:r>
      <w:r>
        <w:rPr>
          <w:rFonts w:ascii="Times New Roman" w:hAnsi="Times New Roman"/>
          <w:sz w:val="28"/>
        </w:rPr>
        <w:t xml:space="preserve"> </w:t>
      </w:r>
      <w:r w:rsidR="00AD1C37" w:rsidRPr="00AD1C37">
        <w:rPr>
          <w:rFonts w:ascii="Times New Roman" w:hAnsi="Times New Roman"/>
          <w:sz w:val="28"/>
        </w:rPr>
        <w:t xml:space="preserve">БУЗ ВО «Вологодская ЦРБ» </w:t>
      </w:r>
      <w:proofErr w:type="spellStart"/>
      <w:r w:rsidR="00AD1C37" w:rsidRPr="00AD1C37">
        <w:rPr>
          <w:rFonts w:ascii="Times New Roman" w:hAnsi="Times New Roman"/>
          <w:sz w:val="28"/>
        </w:rPr>
        <w:t>Федотовская</w:t>
      </w:r>
      <w:proofErr w:type="spellEnd"/>
      <w:r w:rsidR="00AD1C37" w:rsidRPr="00AD1C37">
        <w:rPr>
          <w:rFonts w:ascii="Times New Roman" w:hAnsi="Times New Roman"/>
          <w:sz w:val="28"/>
        </w:rPr>
        <w:t xml:space="preserve"> участковая больница</w:t>
      </w:r>
      <w:r w:rsidR="00AD1C37">
        <w:rPr>
          <w:rFonts w:ascii="Times New Roman" w:hAnsi="Times New Roman"/>
          <w:sz w:val="28"/>
        </w:rPr>
        <w:t>,</w:t>
      </w:r>
      <w:r w:rsidR="00AD1C37" w:rsidRPr="00AD1C37">
        <w:rPr>
          <w:rFonts w:ascii="Times New Roman" w:hAnsi="Times New Roman"/>
          <w:sz w:val="28"/>
        </w:rPr>
        <w:t xml:space="preserve"> </w:t>
      </w:r>
      <w:proofErr w:type="spellStart"/>
      <w:r w:rsidR="00AD1C37" w:rsidRPr="00AD1C37">
        <w:rPr>
          <w:rFonts w:ascii="Times New Roman" w:hAnsi="Times New Roman"/>
          <w:sz w:val="28"/>
        </w:rPr>
        <w:t>п</w:t>
      </w:r>
      <w:proofErr w:type="gramStart"/>
      <w:r w:rsidR="00AD1C37" w:rsidRPr="00AD1C37">
        <w:rPr>
          <w:rFonts w:ascii="Times New Roman" w:hAnsi="Times New Roman"/>
          <w:sz w:val="28"/>
        </w:rPr>
        <w:t>.Ф</w:t>
      </w:r>
      <w:proofErr w:type="gramEnd"/>
      <w:r w:rsidR="00AD1C37" w:rsidRPr="00AD1C37">
        <w:rPr>
          <w:rFonts w:ascii="Times New Roman" w:hAnsi="Times New Roman"/>
          <w:sz w:val="28"/>
        </w:rPr>
        <w:t>едотово</w:t>
      </w:r>
      <w:proofErr w:type="spellEnd"/>
      <w:r w:rsidR="00AD1C37" w:rsidRPr="00AD1C37">
        <w:rPr>
          <w:rFonts w:ascii="Times New Roman" w:hAnsi="Times New Roman"/>
          <w:sz w:val="28"/>
        </w:rPr>
        <w:t>, д.37</w:t>
      </w:r>
      <w:r w:rsidR="00AD1C37">
        <w:rPr>
          <w:rFonts w:ascii="Times New Roman" w:hAnsi="Times New Roman"/>
          <w:sz w:val="28"/>
        </w:rPr>
        <w:t xml:space="preserve"> (объект здравоохранения)</w:t>
      </w:r>
      <w:r w:rsidRPr="00CF4BE9">
        <w:rPr>
          <w:rFonts w:ascii="Times New Roman" w:hAnsi="Times New Roman"/>
          <w:sz w:val="28"/>
        </w:rPr>
        <w:t xml:space="preserve">. </w:t>
      </w:r>
    </w:p>
    <w:p w:rsidR="0039485A" w:rsidRDefault="0039485A" w:rsidP="0039485A">
      <w:pPr>
        <w:spacing w:after="0"/>
        <w:ind w:firstLine="709"/>
        <w:jc w:val="both"/>
        <w:rPr>
          <w:rFonts w:ascii="Times New Roman" w:hAnsi="Times New Roman"/>
          <w:sz w:val="28"/>
        </w:rPr>
      </w:pPr>
      <w:r w:rsidRPr="00CF4BE9">
        <w:rPr>
          <w:rFonts w:ascii="Times New Roman" w:hAnsi="Times New Roman"/>
          <w:sz w:val="28"/>
        </w:rPr>
        <w:t xml:space="preserve">На </w:t>
      </w:r>
      <w:r w:rsidR="00AD1C37">
        <w:rPr>
          <w:rFonts w:ascii="Times New Roman" w:hAnsi="Times New Roman"/>
          <w:sz w:val="28"/>
        </w:rPr>
        <w:t xml:space="preserve">рассматриваемой </w:t>
      </w:r>
      <w:r w:rsidRPr="00CF4BE9">
        <w:rPr>
          <w:rFonts w:ascii="Times New Roman" w:hAnsi="Times New Roman"/>
          <w:sz w:val="28"/>
        </w:rPr>
        <w:t>территории отсутствуют объекты социального и культурно-бытового обслуживания федерального значения.</w:t>
      </w:r>
    </w:p>
    <w:p w:rsidR="00CB7999" w:rsidRPr="00CF4BE9" w:rsidRDefault="00CB7999" w:rsidP="00CB7999">
      <w:pPr>
        <w:pStyle w:val="4"/>
        <w:widowControl/>
        <w:autoSpaceDE/>
        <w:autoSpaceDN/>
        <w:adjustRightInd/>
        <w:spacing w:before="240" w:line="276" w:lineRule="auto"/>
        <w:ind w:left="0" w:firstLine="709"/>
        <w:jc w:val="left"/>
        <w:rPr>
          <w:rFonts w:ascii="Times New Roman" w:hAnsi="Times New Roman"/>
          <w:b/>
          <w:i w:val="0"/>
          <w:sz w:val="28"/>
        </w:rPr>
      </w:pPr>
      <w:r w:rsidRPr="00CF4BE9">
        <w:rPr>
          <w:rFonts w:ascii="Times New Roman" w:hAnsi="Times New Roman"/>
          <w:b/>
          <w:i w:val="0"/>
          <w:sz w:val="28"/>
        </w:rPr>
        <w:t>Объекты образования</w:t>
      </w:r>
    </w:p>
    <w:p w:rsidR="00CB7999" w:rsidRPr="00CB7999" w:rsidRDefault="00CB7999" w:rsidP="00CB7999">
      <w:pPr>
        <w:spacing w:after="0"/>
        <w:ind w:firstLine="709"/>
        <w:jc w:val="both"/>
        <w:rPr>
          <w:rFonts w:ascii="Times New Roman" w:eastAsia="Times New Roman" w:hAnsi="Times New Roman" w:cs="Times New Roman"/>
          <w:b/>
          <w:sz w:val="28"/>
          <w:szCs w:val="20"/>
          <w:lang w:eastAsia="ru-RU"/>
        </w:rPr>
      </w:pPr>
      <w:r w:rsidRPr="00CB7999">
        <w:rPr>
          <w:rFonts w:ascii="Times New Roman" w:eastAsia="Times New Roman" w:hAnsi="Times New Roman" w:cs="Times New Roman"/>
          <w:b/>
          <w:sz w:val="28"/>
          <w:szCs w:val="20"/>
          <w:lang w:eastAsia="ru-RU"/>
        </w:rPr>
        <w:t>Объекты образования, находящиеся в муниципальной собственности</w:t>
      </w:r>
    </w:p>
    <w:p w:rsidR="00CB7999" w:rsidRPr="00CB7999" w:rsidRDefault="00CB7999" w:rsidP="00CB7999">
      <w:pPr>
        <w:spacing w:after="0"/>
        <w:ind w:firstLine="709"/>
        <w:jc w:val="both"/>
        <w:rPr>
          <w:rFonts w:ascii="Times New Roman" w:eastAsia="Times New Roman" w:hAnsi="Times New Roman" w:cs="Times New Roman"/>
          <w:sz w:val="28"/>
          <w:szCs w:val="20"/>
          <w:lang w:eastAsia="ru-RU"/>
        </w:rPr>
      </w:pPr>
      <w:r w:rsidRPr="00CB7999">
        <w:rPr>
          <w:rFonts w:ascii="Times New Roman" w:eastAsia="Times New Roman" w:hAnsi="Times New Roman" w:cs="Times New Roman"/>
          <w:sz w:val="28"/>
          <w:szCs w:val="20"/>
          <w:lang w:eastAsia="ru-RU"/>
        </w:rPr>
        <w:t>Информация о системе образования представлена в таблице 1.5.</w:t>
      </w:r>
      <w:r w:rsidR="00813357">
        <w:rPr>
          <w:rFonts w:ascii="Times New Roman" w:eastAsia="Times New Roman" w:hAnsi="Times New Roman" w:cs="Times New Roman"/>
          <w:sz w:val="28"/>
          <w:szCs w:val="20"/>
          <w:lang w:eastAsia="ru-RU"/>
        </w:rPr>
        <w:t>4</w:t>
      </w:r>
      <w:r w:rsidRPr="00CB7999">
        <w:rPr>
          <w:rFonts w:ascii="Times New Roman" w:eastAsia="Times New Roman" w:hAnsi="Times New Roman" w:cs="Times New Roman"/>
          <w:sz w:val="28"/>
          <w:szCs w:val="20"/>
          <w:lang w:eastAsia="ru-RU"/>
        </w:rPr>
        <w:t>.1.</w:t>
      </w:r>
      <w:r w:rsidR="00813357">
        <w:rPr>
          <w:rFonts w:ascii="Times New Roman" w:eastAsia="Times New Roman" w:hAnsi="Times New Roman" w:cs="Times New Roman"/>
          <w:sz w:val="28"/>
          <w:szCs w:val="20"/>
          <w:lang w:eastAsia="ru-RU"/>
        </w:rPr>
        <w:t>1</w:t>
      </w:r>
      <w:r w:rsidRPr="00CB7999">
        <w:rPr>
          <w:rFonts w:ascii="Times New Roman" w:eastAsia="Times New Roman" w:hAnsi="Times New Roman" w:cs="Times New Roman"/>
          <w:sz w:val="28"/>
          <w:szCs w:val="20"/>
          <w:lang w:eastAsia="ru-RU"/>
        </w:rPr>
        <w:t>.</w:t>
      </w:r>
    </w:p>
    <w:p w:rsidR="00CB7999" w:rsidRPr="00CB7999" w:rsidRDefault="00CB7999" w:rsidP="00CB7999">
      <w:pPr>
        <w:widowControl w:val="0"/>
        <w:spacing w:after="0"/>
        <w:ind w:firstLine="709"/>
        <w:jc w:val="right"/>
        <w:rPr>
          <w:rFonts w:ascii="Times New Roman" w:eastAsia="Times New Roman" w:hAnsi="Times New Roman" w:cs="Times New Roman"/>
          <w:sz w:val="28"/>
          <w:szCs w:val="20"/>
          <w:lang w:eastAsia="ru-RU"/>
        </w:rPr>
      </w:pPr>
      <w:r w:rsidRPr="00CB7999">
        <w:rPr>
          <w:rFonts w:ascii="Times New Roman" w:eastAsia="Times New Roman" w:hAnsi="Times New Roman" w:cs="Times New Roman"/>
          <w:sz w:val="28"/>
          <w:szCs w:val="20"/>
          <w:lang w:eastAsia="ru-RU"/>
        </w:rPr>
        <w:t>Таблица 1.5.</w:t>
      </w:r>
      <w:r w:rsidR="00411D6B" w:rsidRPr="008B7004">
        <w:rPr>
          <w:rFonts w:ascii="Times New Roman" w:eastAsia="Times New Roman" w:hAnsi="Times New Roman" w:cs="Times New Roman"/>
          <w:sz w:val="28"/>
          <w:szCs w:val="20"/>
          <w:lang w:eastAsia="ru-RU"/>
        </w:rPr>
        <w:t>4</w:t>
      </w:r>
      <w:r w:rsidRPr="00CB7999">
        <w:rPr>
          <w:rFonts w:ascii="Times New Roman" w:eastAsia="Times New Roman" w:hAnsi="Times New Roman" w:cs="Times New Roman"/>
          <w:sz w:val="28"/>
          <w:szCs w:val="20"/>
          <w:lang w:eastAsia="ru-RU"/>
        </w:rPr>
        <w:t>.1.</w:t>
      </w:r>
      <w:r w:rsidR="00813357">
        <w:rPr>
          <w:rFonts w:ascii="Times New Roman" w:eastAsia="Times New Roman" w:hAnsi="Times New Roman" w:cs="Times New Roman"/>
          <w:sz w:val="28"/>
          <w:szCs w:val="20"/>
          <w:lang w:eastAsia="ru-RU"/>
        </w:rPr>
        <w:t>1</w:t>
      </w:r>
    </w:p>
    <w:p w:rsidR="00CB7999" w:rsidRPr="00CB7999" w:rsidRDefault="00CB7999" w:rsidP="00CB7999">
      <w:pPr>
        <w:widowControl w:val="0"/>
        <w:spacing w:after="0"/>
        <w:jc w:val="center"/>
        <w:rPr>
          <w:rFonts w:ascii="Times New Roman" w:eastAsia="Times New Roman" w:hAnsi="Times New Roman" w:cs="Times New Roman"/>
          <w:sz w:val="28"/>
          <w:szCs w:val="20"/>
          <w:lang w:eastAsia="ru-RU"/>
        </w:rPr>
      </w:pPr>
      <w:r w:rsidRPr="00CB7999">
        <w:rPr>
          <w:rFonts w:ascii="Times New Roman" w:eastAsia="Times New Roman" w:hAnsi="Times New Roman" w:cs="Times New Roman"/>
          <w:sz w:val="28"/>
          <w:szCs w:val="20"/>
          <w:lang w:eastAsia="ru-RU"/>
        </w:rPr>
        <w:t>Перечень образовательных учреждений местного значения</w:t>
      </w:r>
    </w:p>
    <w:tbl>
      <w:tblPr>
        <w:tblStyle w:val="260"/>
        <w:tblW w:w="0" w:type="auto"/>
        <w:tblBorders>
          <w:bottom w:val="nil"/>
        </w:tblBorders>
        <w:tblLayout w:type="fixed"/>
        <w:tblLook w:val="04A0" w:firstRow="1" w:lastRow="0" w:firstColumn="1" w:lastColumn="0" w:noHBand="0" w:noVBand="1"/>
      </w:tblPr>
      <w:tblGrid>
        <w:gridCol w:w="533"/>
        <w:gridCol w:w="2258"/>
        <w:gridCol w:w="2175"/>
        <w:gridCol w:w="1525"/>
        <w:gridCol w:w="1572"/>
        <w:gridCol w:w="1508"/>
      </w:tblGrid>
      <w:tr w:rsidR="00CD3E30" w:rsidRPr="00CB7999" w:rsidTr="00CD3E30">
        <w:trPr>
          <w:trHeight w:val="965"/>
        </w:trPr>
        <w:tc>
          <w:tcPr>
            <w:tcW w:w="533" w:type="dxa"/>
            <w:vMerge w:val="restart"/>
          </w:tcPr>
          <w:p w:rsidR="00CD3E30" w:rsidRPr="00CB7999" w:rsidRDefault="00CD3E30" w:rsidP="00CB7999">
            <w:pPr>
              <w:spacing w:line="20" w:lineRule="atLeast"/>
              <w:jc w:val="center"/>
            </w:pPr>
            <w:r w:rsidRPr="00CB7999">
              <w:t xml:space="preserve">№ </w:t>
            </w:r>
            <w:proofErr w:type="spellStart"/>
            <w:r w:rsidRPr="00CB7999">
              <w:t>пп</w:t>
            </w:r>
            <w:proofErr w:type="spellEnd"/>
          </w:p>
        </w:tc>
        <w:tc>
          <w:tcPr>
            <w:tcW w:w="2258" w:type="dxa"/>
            <w:vMerge w:val="restart"/>
          </w:tcPr>
          <w:p w:rsidR="00CD3E30" w:rsidRPr="00CB7999" w:rsidRDefault="00CD3E30" w:rsidP="00CB7999">
            <w:pPr>
              <w:spacing w:beforeAutospacing="1" w:line="20" w:lineRule="atLeast"/>
              <w:jc w:val="center"/>
            </w:pPr>
            <w:r w:rsidRPr="00CB7999">
              <w:t xml:space="preserve">Наименование объекта </w:t>
            </w:r>
          </w:p>
        </w:tc>
        <w:tc>
          <w:tcPr>
            <w:tcW w:w="2175" w:type="dxa"/>
            <w:vMerge w:val="restart"/>
          </w:tcPr>
          <w:p w:rsidR="00CD3E30" w:rsidRPr="00CB7999" w:rsidRDefault="00CD3E30" w:rsidP="00CB7999">
            <w:pPr>
              <w:spacing w:line="20" w:lineRule="atLeast"/>
              <w:jc w:val="center"/>
            </w:pPr>
            <w:r w:rsidRPr="00CB7999">
              <w:t>Ме</w:t>
            </w:r>
            <w:r w:rsidR="007B235C">
              <w:t>стоположение, адресное описание</w:t>
            </w:r>
            <w:r w:rsidRPr="00CB7999">
              <w:t xml:space="preserve"> </w:t>
            </w:r>
            <w:r w:rsidR="007B235C">
              <w:t>(</w:t>
            </w:r>
            <w:r w:rsidRPr="00CB7999">
              <w:t>кадастровый номер земельного участка</w:t>
            </w:r>
            <w:r w:rsidR="007B235C">
              <w:t>)</w:t>
            </w:r>
          </w:p>
        </w:tc>
        <w:tc>
          <w:tcPr>
            <w:tcW w:w="1525" w:type="dxa"/>
            <w:vMerge w:val="restart"/>
          </w:tcPr>
          <w:p w:rsidR="00CD3E30" w:rsidRPr="00CB7999" w:rsidRDefault="00CD3E30" w:rsidP="00CB7999">
            <w:pPr>
              <w:spacing w:line="20" w:lineRule="atLeast"/>
            </w:pPr>
            <w:r w:rsidRPr="00CB7999">
              <w:t xml:space="preserve">Вместимость здания, </w:t>
            </w:r>
          </w:p>
          <w:p w:rsidR="00CD3E30" w:rsidRPr="00CB7999" w:rsidRDefault="00CD3E30" w:rsidP="00CB7999">
            <w:pPr>
              <w:spacing w:line="20" w:lineRule="atLeast"/>
            </w:pPr>
            <w:r w:rsidRPr="00CB7999">
              <w:t>место</w:t>
            </w:r>
          </w:p>
          <w:p w:rsidR="00CD3E30" w:rsidRPr="00CB7999" w:rsidRDefault="00CD3E30" w:rsidP="00CB7999">
            <w:pPr>
              <w:spacing w:line="20" w:lineRule="atLeast"/>
            </w:pPr>
          </w:p>
        </w:tc>
        <w:tc>
          <w:tcPr>
            <w:tcW w:w="1572" w:type="dxa"/>
            <w:vMerge w:val="restart"/>
          </w:tcPr>
          <w:p w:rsidR="00CD3E30" w:rsidRPr="00CB7999" w:rsidRDefault="00CD3E30" w:rsidP="00CB7999">
            <w:pPr>
              <w:spacing w:line="20" w:lineRule="atLeast"/>
            </w:pPr>
            <w:r w:rsidRPr="00CB7999">
              <w:t>Количество обучающихся, человек</w:t>
            </w:r>
          </w:p>
          <w:p w:rsidR="00CD3E30" w:rsidRPr="00CB7999" w:rsidRDefault="00CD3E30" w:rsidP="00CB7999">
            <w:pPr>
              <w:spacing w:line="20" w:lineRule="atLeast"/>
            </w:pPr>
          </w:p>
        </w:tc>
        <w:tc>
          <w:tcPr>
            <w:tcW w:w="1508" w:type="dxa"/>
            <w:tcBorders>
              <w:bottom w:val="single" w:sz="4" w:space="0" w:color="auto"/>
            </w:tcBorders>
          </w:tcPr>
          <w:p w:rsidR="00CD3E30" w:rsidRPr="00CB7999" w:rsidRDefault="00CD3E30" w:rsidP="00CB7999">
            <w:pPr>
              <w:spacing w:line="20" w:lineRule="atLeast"/>
              <w:jc w:val="center"/>
            </w:pPr>
            <w:r w:rsidRPr="00CB7999">
              <w:t xml:space="preserve">Качественное состояние здания, </w:t>
            </w:r>
          </w:p>
          <w:p w:rsidR="00CD3E30" w:rsidRPr="00CB7999" w:rsidRDefault="00CD3E30" w:rsidP="00CB7999">
            <w:pPr>
              <w:spacing w:line="20" w:lineRule="atLeast"/>
              <w:jc w:val="center"/>
            </w:pPr>
            <w:r w:rsidRPr="00CB7999">
              <w:t>год постройки</w:t>
            </w:r>
            <w:r>
              <w:t>.</w:t>
            </w:r>
          </w:p>
        </w:tc>
      </w:tr>
      <w:tr w:rsidR="00CD3E30" w:rsidRPr="00CB7999" w:rsidTr="00CD3E30">
        <w:trPr>
          <w:trHeight w:val="421"/>
        </w:trPr>
        <w:tc>
          <w:tcPr>
            <w:tcW w:w="533" w:type="dxa"/>
            <w:vMerge/>
            <w:tcBorders>
              <w:bottom w:val="nil"/>
            </w:tcBorders>
          </w:tcPr>
          <w:p w:rsidR="00CD3E30" w:rsidRPr="00CB7999" w:rsidRDefault="00CD3E30" w:rsidP="00CB7999">
            <w:pPr>
              <w:spacing w:line="20" w:lineRule="atLeast"/>
              <w:jc w:val="center"/>
            </w:pPr>
          </w:p>
        </w:tc>
        <w:tc>
          <w:tcPr>
            <w:tcW w:w="2258" w:type="dxa"/>
            <w:vMerge/>
            <w:tcBorders>
              <w:bottom w:val="nil"/>
            </w:tcBorders>
          </w:tcPr>
          <w:p w:rsidR="00CD3E30" w:rsidRPr="00CB7999" w:rsidRDefault="00CD3E30" w:rsidP="00CB7999">
            <w:pPr>
              <w:spacing w:beforeAutospacing="1" w:line="20" w:lineRule="atLeast"/>
              <w:jc w:val="center"/>
            </w:pPr>
          </w:p>
        </w:tc>
        <w:tc>
          <w:tcPr>
            <w:tcW w:w="2175" w:type="dxa"/>
            <w:vMerge/>
            <w:tcBorders>
              <w:bottom w:val="nil"/>
            </w:tcBorders>
          </w:tcPr>
          <w:p w:rsidR="00CD3E30" w:rsidRPr="00CB7999" w:rsidRDefault="00CD3E30" w:rsidP="00CB7999">
            <w:pPr>
              <w:spacing w:line="20" w:lineRule="atLeast"/>
              <w:jc w:val="center"/>
            </w:pPr>
          </w:p>
        </w:tc>
        <w:tc>
          <w:tcPr>
            <w:tcW w:w="1525" w:type="dxa"/>
            <w:vMerge/>
            <w:tcBorders>
              <w:bottom w:val="nil"/>
            </w:tcBorders>
          </w:tcPr>
          <w:p w:rsidR="00CD3E30" w:rsidRPr="00CB7999" w:rsidRDefault="00CD3E30" w:rsidP="00CB7999">
            <w:pPr>
              <w:spacing w:line="20" w:lineRule="atLeast"/>
            </w:pPr>
          </w:p>
        </w:tc>
        <w:tc>
          <w:tcPr>
            <w:tcW w:w="1572" w:type="dxa"/>
            <w:vMerge/>
            <w:tcBorders>
              <w:bottom w:val="nil"/>
            </w:tcBorders>
          </w:tcPr>
          <w:p w:rsidR="00CD3E30" w:rsidRPr="00CB7999" w:rsidRDefault="00CD3E30" w:rsidP="00CB7999">
            <w:pPr>
              <w:spacing w:line="20" w:lineRule="atLeast"/>
            </w:pPr>
          </w:p>
        </w:tc>
        <w:tc>
          <w:tcPr>
            <w:tcW w:w="1508" w:type="dxa"/>
            <w:tcBorders>
              <w:top w:val="single" w:sz="4" w:space="0" w:color="auto"/>
              <w:bottom w:val="nil"/>
            </w:tcBorders>
          </w:tcPr>
          <w:p w:rsidR="00CD3E30" w:rsidRPr="00CB7999" w:rsidRDefault="00CD3E30" w:rsidP="00CB7999">
            <w:pPr>
              <w:spacing w:line="20" w:lineRule="atLeast"/>
              <w:jc w:val="center"/>
            </w:pPr>
            <w:r>
              <w:t xml:space="preserve"> Площадь здания, </w:t>
            </w:r>
            <w:proofErr w:type="spellStart"/>
            <w:r>
              <w:t>кв.м</w:t>
            </w:r>
            <w:proofErr w:type="spellEnd"/>
            <w:r>
              <w:t>.</w:t>
            </w:r>
          </w:p>
        </w:tc>
      </w:tr>
    </w:tbl>
    <w:p w:rsidR="00CB7999" w:rsidRPr="00CB7999" w:rsidRDefault="00CB7999" w:rsidP="00CB7999">
      <w:pPr>
        <w:spacing w:after="0"/>
        <w:rPr>
          <w:rFonts w:ascii="Calibri" w:eastAsia="Times New Roman" w:hAnsi="Calibri" w:cs="Times New Roman"/>
          <w:sz w:val="2"/>
          <w:szCs w:val="20"/>
          <w:lang w:eastAsia="ru-RU"/>
        </w:rPr>
      </w:pPr>
    </w:p>
    <w:tbl>
      <w:tblPr>
        <w:tblStyle w:val="260"/>
        <w:tblW w:w="0" w:type="auto"/>
        <w:tblLayout w:type="fixed"/>
        <w:tblLook w:val="04A0" w:firstRow="1" w:lastRow="0" w:firstColumn="1" w:lastColumn="0" w:noHBand="0" w:noVBand="1"/>
      </w:tblPr>
      <w:tblGrid>
        <w:gridCol w:w="532"/>
        <w:gridCol w:w="2267"/>
        <w:gridCol w:w="2196"/>
        <w:gridCol w:w="1520"/>
        <w:gridCol w:w="1550"/>
        <w:gridCol w:w="1506"/>
      </w:tblGrid>
      <w:tr w:rsidR="00CB7999" w:rsidRPr="00CB7999" w:rsidTr="00CB7999">
        <w:trPr>
          <w:tblHeader/>
        </w:trPr>
        <w:tc>
          <w:tcPr>
            <w:tcW w:w="532" w:type="dxa"/>
          </w:tcPr>
          <w:p w:rsidR="00CB7999" w:rsidRPr="00CB7999" w:rsidRDefault="00CB7999" w:rsidP="00AD1C37">
            <w:pPr>
              <w:jc w:val="center"/>
            </w:pPr>
            <w:r w:rsidRPr="00CB7999">
              <w:t>1</w:t>
            </w:r>
          </w:p>
        </w:tc>
        <w:tc>
          <w:tcPr>
            <w:tcW w:w="2267" w:type="dxa"/>
          </w:tcPr>
          <w:p w:rsidR="00CB7999" w:rsidRPr="00CB7999" w:rsidRDefault="00CB7999" w:rsidP="00AD1C37">
            <w:pPr>
              <w:jc w:val="center"/>
            </w:pPr>
            <w:r w:rsidRPr="00CB7999">
              <w:t>2</w:t>
            </w:r>
          </w:p>
        </w:tc>
        <w:tc>
          <w:tcPr>
            <w:tcW w:w="2196" w:type="dxa"/>
          </w:tcPr>
          <w:p w:rsidR="00CB7999" w:rsidRPr="00CB7999" w:rsidRDefault="00CB7999" w:rsidP="00AD1C37">
            <w:pPr>
              <w:jc w:val="center"/>
            </w:pPr>
            <w:r w:rsidRPr="00CB7999">
              <w:t>3</w:t>
            </w:r>
          </w:p>
        </w:tc>
        <w:tc>
          <w:tcPr>
            <w:tcW w:w="1520" w:type="dxa"/>
          </w:tcPr>
          <w:p w:rsidR="00CB7999" w:rsidRPr="00CB7999" w:rsidRDefault="00CB7999" w:rsidP="00AD1C37">
            <w:pPr>
              <w:jc w:val="center"/>
            </w:pPr>
            <w:r w:rsidRPr="00CB7999">
              <w:t>4</w:t>
            </w:r>
          </w:p>
        </w:tc>
        <w:tc>
          <w:tcPr>
            <w:tcW w:w="1550" w:type="dxa"/>
          </w:tcPr>
          <w:p w:rsidR="00CB7999" w:rsidRPr="00CB7999" w:rsidRDefault="00CB7999" w:rsidP="00AD1C37">
            <w:pPr>
              <w:jc w:val="center"/>
            </w:pPr>
            <w:r w:rsidRPr="00CB7999">
              <w:t>5</w:t>
            </w:r>
          </w:p>
        </w:tc>
        <w:tc>
          <w:tcPr>
            <w:tcW w:w="1506" w:type="dxa"/>
          </w:tcPr>
          <w:p w:rsidR="00CB7999" w:rsidRPr="00CB7999" w:rsidRDefault="00CB7999" w:rsidP="00AD1C37">
            <w:pPr>
              <w:jc w:val="center"/>
            </w:pPr>
            <w:r w:rsidRPr="00CB7999">
              <w:t>6</w:t>
            </w:r>
          </w:p>
        </w:tc>
      </w:tr>
      <w:tr w:rsidR="00CB7999" w:rsidRPr="00CB7999" w:rsidTr="00CB7999">
        <w:tc>
          <w:tcPr>
            <w:tcW w:w="9571" w:type="dxa"/>
            <w:gridSpan w:val="6"/>
          </w:tcPr>
          <w:p w:rsidR="00CB7999" w:rsidRPr="00CB7999" w:rsidRDefault="00CB7999" w:rsidP="00AD1C37">
            <w:pPr>
              <w:tabs>
                <w:tab w:val="left" w:pos="0"/>
              </w:tabs>
              <w:contextualSpacing/>
            </w:pPr>
            <w:r w:rsidRPr="00CB7999">
              <w:t>Дошкольные общеобразовательные организации</w:t>
            </w:r>
          </w:p>
        </w:tc>
      </w:tr>
      <w:tr w:rsidR="00CD3E30" w:rsidRPr="00CB7999" w:rsidTr="00CD3E30">
        <w:trPr>
          <w:trHeight w:val="448"/>
        </w:trPr>
        <w:tc>
          <w:tcPr>
            <w:tcW w:w="532" w:type="dxa"/>
            <w:vMerge w:val="restart"/>
          </w:tcPr>
          <w:p w:rsidR="00CD3E30" w:rsidRPr="00CB7999" w:rsidRDefault="00CD3E30" w:rsidP="00AD1C37">
            <w:pPr>
              <w:tabs>
                <w:tab w:val="left" w:pos="0"/>
              </w:tabs>
              <w:contextualSpacing/>
            </w:pPr>
            <w:r w:rsidRPr="00CB7999">
              <w:t>1</w:t>
            </w:r>
          </w:p>
        </w:tc>
        <w:tc>
          <w:tcPr>
            <w:tcW w:w="2267" w:type="dxa"/>
            <w:vMerge w:val="restart"/>
          </w:tcPr>
          <w:p w:rsidR="00CD3E30" w:rsidRPr="00F11AB3" w:rsidRDefault="00CD3E30" w:rsidP="00AD1C37">
            <w:r w:rsidRPr="00F11AB3">
              <w:t>МБОУ ВМО «</w:t>
            </w:r>
            <w:proofErr w:type="spellStart"/>
            <w:r w:rsidRPr="00F11AB3">
              <w:t>Федотовская</w:t>
            </w:r>
            <w:proofErr w:type="spellEnd"/>
            <w:r w:rsidRPr="00F11AB3">
              <w:t xml:space="preserve"> средняя школа» (дошкольные группы при школе)</w:t>
            </w:r>
          </w:p>
        </w:tc>
        <w:tc>
          <w:tcPr>
            <w:tcW w:w="2196" w:type="dxa"/>
            <w:vMerge w:val="restart"/>
          </w:tcPr>
          <w:p w:rsidR="00CD3E30" w:rsidRPr="00F11AB3" w:rsidRDefault="00CD3E30" w:rsidP="00AD1C37">
            <w:pPr>
              <w:jc w:val="both"/>
            </w:pPr>
            <w:r>
              <w:t>п</w:t>
            </w:r>
            <w:r w:rsidRPr="00F11AB3">
              <w:t xml:space="preserve">. </w:t>
            </w:r>
            <w:proofErr w:type="spellStart"/>
            <w:r w:rsidRPr="00F11AB3">
              <w:t>Федотово</w:t>
            </w:r>
            <w:proofErr w:type="spellEnd"/>
            <w:r w:rsidRPr="00F11AB3">
              <w:t>, д.35 (35:25:0402015:25)</w:t>
            </w:r>
          </w:p>
        </w:tc>
        <w:tc>
          <w:tcPr>
            <w:tcW w:w="1520" w:type="dxa"/>
            <w:vMerge w:val="restart"/>
          </w:tcPr>
          <w:p w:rsidR="00CD3E30" w:rsidRPr="00AD1C37" w:rsidRDefault="00CD3E30" w:rsidP="00AD1C37">
            <w:pPr>
              <w:jc w:val="both"/>
            </w:pPr>
            <w:r w:rsidRPr="00AD1C37">
              <w:t>367</w:t>
            </w:r>
          </w:p>
        </w:tc>
        <w:tc>
          <w:tcPr>
            <w:tcW w:w="1550" w:type="dxa"/>
            <w:vMerge w:val="restart"/>
          </w:tcPr>
          <w:p w:rsidR="00CD3E30" w:rsidRPr="00AD1C37" w:rsidRDefault="00CD3E30" w:rsidP="00AD1C37">
            <w:pPr>
              <w:jc w:val="both"/>
            </w:pPr>
            <w:r w:rsidRPr="00AD1C37">
              <w:t>247</w:t>
            </w:r>
          </w:p>
        </w:tc>
        <w:tc>
          <w:tcPr>
            <w:tcW w:w="1506" w:type="dxa"/>
            <w:tcBorders>
              <w:bottom w:val="single" w:sz="4" w:space="0" w:color="auto"/>
            </w:tcBorders>
          </w:tcPr>
          <w:p w:rsidR="00CD3E30" w:rsidRDefault="00CD3E30" w:rsidP="00AD1C37">
            <w:pPr>
              <w:jc w:val="both"/>
            </w:pPr>
            <w:r w:rsidRPr="00F11AB3">
              <w:t>Хорошее, 1965</w:t>
            </w:r>
            <w:r>
              <w:t>.</w:t>
            </w:r>
          </w:p>
        </w:tc>
      </w:tr>
      <w:tr w:rsidR="00CD3E30" w:rsidRPr="00CB7999" w:rsidTr="00CD3E30">
        <w:trPr>
          <w:trHeight w:val="462"/>
        </w:trPr>
        <w:tc>
          <w:tcPr>
            <w:tcW w:w="532" w:type="dxa"/>
            <w:vMerge/>
          </w:tcPr>
          <w:p w:rsidR="00CD3E30" w:rsidRPr="00CB7999" w:rsidRDefault="00CD3E30" w:rsidP="00AD1C37">
            <w:pPr>
              <w:tabs>
                <w:tab w:val="left" w:pos="0"/>
              </w:tabs>
              <w:contextualSpacing/>
            </w:pPr>
          </w:p>
        </w:tc>
        <w:tc>
          <w:tcPr>
            <w:tcW w:w="2267" w:type="dxa"/>
            <w:vMerge/>
          </w:tcPr>
          <w:p w:rsidR="00CD3E30" w:rsidRPr="00F11AB3" w:rsidRDefault="00CD3E30" w:rsidP="00AD1C37"/>
        </w:tc>
        <w:tc>
          <w:tcPr>
            <w:tcW w:w="2196" w:type="dxa"/>
            <w:vMerge/>
          </w:tcPr>
          <w:p w:rsidR="00CD3E30" w:rsidRDefault="00CD3E30" w:rsidP="00AD1C37">
            <w:pPr>
              <w:jc w:val="both"/>
            </w:pPr>
          </w:p>
        </w:tc>
        <w:tc>
          <w:tcPr>
            <w:tcW w:w="1520" w:type="dxa"/>
            <w:vMerge/>
          </w:tcPr>
          <w:p w:rsidR="00CD3E30" w:rsidRPr="00AD1C37" w:rsidRDefault="00CD3E30" w:rsidP="00AD1C37">
            <w:pPr>
              <w:jc w:val="both"/>
            </w:pPr>
          </w:p>
        </w:tc>
        <w:tc>
          <w:tcPr>
            <w:tcW w:w="1550" w:type="dxa"/>
            <w:vMerge/>
          </w:tcPr>
          <w:p w:rsidR="00CD3E30" w:rsidRPr="00AD1C37" w:rsidRDefault="00CD3E30" w:rsidP="00AD1C37">
            <w:pPr>
              <w:jc w:val="both"/>
            </w:pPr>
          </w:p>
        </w:tc>
        <w:tc>
          <w:tcPr>
            <w:tcW w:w="1506" w:type="dxa"/>
            <w:tcBorders>
              <w:top w:val="single" w:sz="4" w:space="0" w:color="auto"/>
            </w:tcBorders>
          </w:tcPr>
          <w:p w:rsidR="00CD3E30" w:rsidRPr="00F11AB3" w:rsidRDefault="00CD3E30" w:rsidP="00AD1C37">
            <w:pPr>
              <w:jc w:val="both"/>
            </w:pPr>
            <w:r>
              <w:t>2915</w:t>
            </w:r>
          </w:p>
        </w:tc>
      </w:tr>
      <w:tr w:rsidR="00CB7999" w:rsidRPr="00CB7999" w:rsidTr="00C66D03">
        <w:trPr>
          <w:trHeight w:val="209"/>
        </w:trPr>
        <w:tc>
          <w:tcPr>
            <w:tcW w:w="9571" w:type="dxa"/>
            <w:gridSpan w:val="6"/>
          </w:tcPr>
          <w:p w:rsidR="00CB7999" w:rsidRPr="00F11AB3" w:rsidRDefault="00CB7999" w:rsidP="00AD1C37">
            <w:pPr>
              <w:jc w:val="both"/>
            </w:pPr>
            <w:r w:rsidRPr="00CB7999">
              <w:t>Общеобразовательные организации (начального, основного и среднего общего образования)</w:t>
            </w:r>
          </w:p>
        </w:tc>
      </w:tr>
      <w:tr w:rsidR="00CD3E30" w:rsidRPr="00CB7999" w:rsidTr="00CD3E30">
        <w:trPr>
          <w:trHeight w:val="258"/>
        </w:trPr>
        <w:tc>
          <w:tcPr>
            <w:tcW w:w="532" w:type="dxa"/>
            <w:vMerge w:val="restart"/>
          </w:tcPr>
          <w:p w:rsidR="00CD3E30" w:rsidRPr="00AD1C37" w:rsidRDefault="00CD3E30" w:rsidP="00AD1C37">
            <w:pPr>
              <w:tabs>
                <w:tab w:val="left" w:pos="0"/>
              </w:tabs>
              <w:contextualSpacing/>
            </w:pPr>
            <w:r w:rsidRPr="00AD1C37">
              <w:t>1</w:t>
            </w:r>
          </w:p>
        </w:tc>
        <w:tc>
          <w:tcPr>
            <w:tcW w:w="2267" w:type="dxa"/>
            <w:vMerge w:val="restart"/>
          </w:tcPr>
          <w:p w:rsidR="00CD3E30" w:rsidRPr="00AD1C37" w:rsidRDefault="00CD3E30" w:rsidP="00AD1C37">
            <w:r w:rsidRPr="00AD1C37">
              <w:t>МБОУ ВМО «</w:t>
            </w:r>
            <w:proofErr w:type="spellStart"/>
            <w:r w:rsidRPr="00AD1C37">
              <w:t>Федотовская</w:t>
            </w:r>
            <w:proofErr w:type="spellEnd"/>
            <w:r w:rsidRPr="00AD1C37">
              <w:t xml:space="preserve"> средняя школа»</w:t>
            </w:r>
          </w:p>
        </w:tc>
        <w:tc>
          <w:tcPr>
            <w:tcW w:w="2196" w:type="dxa"/>
            <w:vMerge w:val="restart"/>
          </w:tcPr>
          <w:p w:rsidR="00CD3E30" w:rsidRPr="00AD1C37" w:rsidRDefault="00CD3E30" w:rsidP="00AD1C37">
            <w:proofErr w:type="spellStart"/>
            <w:r w:rsidRPr="00AD1C37">
              <w:t>п</w:t>
            </w:r>
            <w:proofErr w:type="gramStart"/>
            <w:r w:rsidRPr="00AD1C37">
              <w:t>.Ф</w:t>
            </w:r>
            <w:proofErr w:type="gramEnd"/>
            <w:r w:rsidRPr="00AD1C37">
              <w:t>едотово</w:t>
            </w:r>
            <w:proofErr w:type="spellEnd"/>
            <w:r w:rsidRPr="00AD1C37">
              <w:t>, д.38 (35:25:0402015:26)</w:t>
            </w:r>
          </w:p>
        </w:tc>
        <w:tc>
          <w:tcPr>
            <w:tcW w:w="1520" w:type="dxa"/>
            <w:vMerge w:val="restart"/>
          </w:tcPr>
          <w:p w:rsidR="00CD3E30" w:rsidRPr="00AD1C37" w:rsidRDefault="00CD3E30" w:rsidP="00AD1C37">
            <w:r w:rsidRPr="00AD1C37">
              <w:t>900</w:t>
            </w:r>
          </w:p>
        </w:tc>
        <w:tc>
          <w:tcPr>
            <w:tcW w:w="1550" w:type="dxa"/>
            <w:vMerge w:val="restart"/>
          </w:tcPr>
          <w:p w:rsidR="00CD3E30" w:rsidRPr="00AD1C37" w:rsidRDefault="00CD3E30" w:rsidP="00AD1C37">
            <w:r w:rsidRPr="00AD1C37">
              <w:t>516</w:t>
            </w:r>
          </w:p>
        </w:tc>
        <w:tc>
          <w:tcPr>
            <w:tcW w:w="1506" w:type="dxa"/>
            <w:tcBorders>
              <w:bottom w:val="single" w:sz="4" w:space="0" w:color="auto"/>
            </w:tcBorders>
          </w:tcPr>
          <w:p w:rsidR="00CD3E30" w:rsidRPr="00AD1C37" w:rsidRDefault="00CD3E30" w:rsidP="00AD1C37">
            <w:r w:rsidRPr="00AD1C37">
              <w:t>Хорошее, 1965</w:t>
            </w:r>
          </w:p>
        </w:tc>
      </w:tr>
      <w:tr w:rsidR="00CD3E30" w:rsidRPr="00CB7999" w:rsidTr="00CD3E30">
        <w:trPr>
          <w:trHeight w:val="421"/>
        </w:trPr>
        <w:tc>
          <w:tcPr>
            <w:tcW w:w="532" w:type="dxa"/>
            <w:vMerge/>
          </w:tcPr>
          <w:p w:rsidR="00CD3E30" w:rsidRPr="00AD1C37" w:rsidRDefault="00CD3E30" w:rsidP="00AD1C37">
            <w:pPr>
              <w:tabs>
                <w:tab w:val="left" w:pos="0"/>
              </w:tabs>
              <w:contextualSpacing/>
            </w:pPr>
          </w:p>
        </w:tc>
        <w:tc>
          <w:tcPr>
            <w:tcW w:w="2267" w:type="dxa"/>
            <w:vMerge/>
          </w:tcPr>
          <w:p w:rsidR="00CD3E30" w:rsidRPr="00AD1C37" w:rsidRDefault="00CD3E30" w:rsidP="00AD1C37"/>
        </w:tc>
        <w:tc>
          <w:tcPr>
            <w:tcW w:w="2196" w:type="dxa"/>
            <w:vMerge/>
          </w:tcPr>
          <w:p w:rsidR="00CD3E30" w:rsidRPr="00AD1C37" w:rsidRDefault="00CD3E30" w:rsidP="00AD1C37"/>
        </w:tc>
        <w:tc>
          <w:tcPr>
            <w:tcW w:w="1520" w:type="dxa"/>
            <w:vMerge/>
          </w:tcPr>
          <w:p w:rsidR="00CD3E30" w:rsidRPr="00AD1C37" w:rsidRDefault="00CD3E30" w:rsidP="00AD1C37"/>
        </w:tc>
        <w:tc>
          <w:tcPr>
            <w:tcW w:w="1550" w:type="dxa"/>
            <w:vMerge/>
          </w:tcPr>
          <w:p w:rsidR="00CD3E30" w:rsidRPr="00AD1C37" w:rsidRDefault="00CD3E30" w:rsidP="00AD1C37"/>
        </w:tc>
        <w:tc>
          <w:tcPr>
            <w:tcW w:w="1506" w:type="dxa"/>
            <w:tcBorders>
              <w:top w:val="single" w:sz="4" w:space="0" w:color="auto"/>
            </w:tcBorders>
          </w:tcPr>
          <w:p w:rsidR="00CD3E30" w:rsidRPr="00AD1C37" w:rsidRDefault="00CD3E30" w:rsidP="00AD1C37">
            <w:r>
              <w:t>6344</w:t>
            </w:r>
          </w:p>
        </w:tc>
      </w:tr>
      <w:tr w:rsidR="006B185C" w:rsidRPr="00CB7999" w:rsidTr="00C66D03">
        <w:trPr>
          <w:trHeight w:val="311"/>
        </w:trPr>
        <w:tc>
          <w:tcPr>
            <w:tcW w:w="9571" w:type="dxa"/>
            <w:gridSpan w:val="6"/>
          </w:tcPr>
          <w:p w:rsidR="006B185C" w:rsidRPr="00170533" w:rsidRDefault="006B185C" w:rsidP="00AD1C37">
            <w:r w:rsidRPr="006B185C">
              <w:t>Дополнительное образование</w:t>
            </w:r>
          </w:p>
        </w:tc>
      </w:tr>
      <w:tr w:rsidR="00CD3E30" w:rsidRPr="00CB7999" w:rsidTr="00CD3E30">
        <w:trPr>
          <w:trHeight w:val="217"/>
        </w:trPr>
        <w:tc>
          <w:tcPr>
            <w:tcW w:w="532" w:type="dxa"/>
            <w:vMerge w:val="restart"/>
          </w:tcPr>
          <w:p w:rsidR="00CD3E30" w:rsidRDefault="00CD3E30" w:rsidP="00AD1C37">
            <w:pPr>
              <w:tabs>
                <w:tab w:val="left" w:pos="0"/>
              </w:tabs>
              <w:contextualSpacing/>
            </w:pPr>
            <w:r>
              <w:t>1</w:t>
            </w:r>
          </w:p>
        </w:tc>
        <w:tc>
          <w:tcPr>
            <w:tcW w:w="2267" w:type="dxa"/>
            <w:vMerge w:val="restart"/>
          </w:tcPr>
          <w:p w:rsidR="00CD3E30" w:rsidRPr="00CE1F73" w:rsidRDefault="00CD3E30" w:rsidP="00AD1C37">
            <w:r w:rsidRPr="00CE1F73">
              <w:t>МБУ ДО ВМО «</w:t>
            </w:r>
            <w:proofErr w:type="spellStart"/>
            <w:r w:rsidRPr="00CE1F73">
              <w:t>Федотовская</w:t>
            </w:r>
            <w:proofErr w:type="spellEnd"/>
            <w:r w:rsidRPr="00CE1F73">
              <w:t xml:space="preserve"> ДШИ»</w:t>
            </w:r>
          </w:p>
        </w:tc>
        <w:tc>
          <w:tcPr>
            <w:tcW w:w="2196" w:type="dxa"/>
            <w:vMerge w:val="restart"/>
          </w:tcPr>
          <w:p w:rsidR="00CD3E30" w:rsidRPr="00CE1F73" w:rsidRDefault="00CD3E30" w:rsidP="00AD1C37">
            <w:proofErr w:type="spellStart"/>
            <w:r>
              <w:t>п</w:t>
            </w:r>
            <w:proofErr w:type="gramStart"/>
            <w:r w:rsidRPr="00CE1F73">
              <w:t>.Ф</w:t>
            </w:r>
            <w:proofErr w:type="gramEnd"/>
            <w:r w:rsidRPr="00CE1F73">
              <w:t>едотово</w:t>
            </w:r>
            <w:proofErr w:type="spellEnd"/>
            <w:r w:rsidRPr="00CE1F73">
              <w:t>, д.3 (35:25:0402015:290)</w:t>
            </w:r>
          </w:p>
        </w:tc>
        <w:tc>
          <w:tcPr>
            <w:tcW w:w="1520" w:type="dxa"/>
            <w:vMerge w:val="restart"/>
          </w:tcPr>
          <w:p w:rsidR="00CD3E30" w:rsidRPr="00CE1F73" w:rsidRDefault="00CD3E30" w:rsidP="00AD1C37">
            <w:r>
              <w:t>-</w:t>
            </w:r>
          </w:p>
        </w:tc>
        <w:tc>
          <w:tcPr>
            <w:tcW w:w="1550" w:type="dxa"/>
            <w:vMerge w:val="restart"/>
          </w:tcPr>
          <w:p w:rsidR="00CD3E30" w:rsidRPr="00CE1F73" w:rsidRDefault="00CD3E30" w:rsidP="00AD1C37">
            <w:r w:rsidRPr="00CE1F73">
              <w:t>100</w:t>
            </w:r>
          </w:p>
        </w:tc>
        <w:tc>
          <w:tcPr>
            <w:tcW w:w="1506" w:type="dxa"/>
            <w:tcBorders>
              <w:bottom w:val="single" w:sz="4" w:space="0" w:color="auto"/>
            </w:tcBorders>
          </w:tcPr>
          <w:p w:rsidR="00CD3E30" w:rsidRDefault="00CD3E30" w:rsidP="00AD1C37">
            <w:r w:rsidRPr="00CE1F73">
              <w:t>Хорошее, 1965</w:t>
            </w:r>
          </w:p>
        </w:tc>
      </w:tr>
      <w:tr w:rsidR="00CD3E30" w:rsidRPr="00CB7999" w:rsidTr="00CD3E30">
        <w:trPr>
          <w:trHeight w:val="231"/>
        </w:trPr>
        <w:tc>
          <w:tcPr>
            <w:tcW w:w="532" w:type="dxa"/>
            <w:vMerge/>
          </w:tcPr>
          <w:p w:rsidR="00CD3E30" w:rsidRDefault="00CD3E30" w:rsidP="00AD1C37">
            <w:pPr>
              <w:tabs>
                <w:tab w:val="left" w:pos="0"/>
              </w:tabs>
              <w:contextualSpacing/>
            </w:pPr>
          </w:p>
        </w:tc>
        <w:tc>
          <w:tcPr>
            <w:tcW w:w="2267" w:type="dxa"/>
            <w:vMerge/>
          </w:tcPr>
          <w:p w:rsidR="00CD3E30" w:rsidRPr="00CE1F73" w:rsidRDefault="00CD3E30" w:rsidP="00AD1C37"/>
        </w:tc>
        <w:tc>
          <w:tcPr>
            <w:tcW w:w="2196" w:type="dxa"/>
            <w:vMerge/>
          </w:tcPr>
          <w:p w:rsidR="00CD3E30" w:rsidRDefault="00CD3E30" w:rsidP="00AD1C37"/>
        </w:tc>
        <w:tc>
          <w:tcPr>
            <w:tcW w:w="1520" w:type="dxa"/>
            <w:vMerge/>
          </w:tcPr>
          <w:p w:rsidR="00CD3E30" w:rsidRDefault="00CD3E30" w:rsidP="00AD1C37"/>
        </w:tc>
        <w:tc>
          <w:tcPr>
            <w:tcW w:w="1550" w:type="dxa"/>
            <w:vMerge/>
          </w:tcPr>
          <w:p w:rsidR="00CD3E30" w:rsidRPr="00CE1F73" w:rsidRDefault="00CD3E30" w:rsidP="00AD1C37"/>
        </w:tc>
        <w:tc>
          <w:tcPr>
            <w:tcW w:w="1506" w:type="dxa"/>
            <w:tcBorders>
              <w:top w:val="single" w:sz="4" w:space="0" w:color="auto"/>
            </w:tcBorders>
          </w:tcPr>
          <w:p w:rsidR="00CD3E30" w:rsidRPr="00CE1F73" w:rsidRDefault="00CD3E30" w:rsidP="00AD1C37">
            <w:r>
              <w:t>Нет данных</w:t>
            </w:r>
          </w:p>
        </w:tc>
      </w:tr>
    </w:tbl>
    <w:p w:rsidR="006B185C" w:rsidRPr="006B185C" w:rsidRDefault="006B185C" w:rsidP="006B185C">
      <w:pPr>
        <w:keepNext/>
        <w:widowControl w:val="0"/>
        <w:numPr>
          <w:ilvl w:val="3"/>
          <w:numId w:val="1"/>
        </w:numPr>
        <w:tabs>
          <w:tab w:val="left" w:pos="360"/>
        </w:tabs>
        <w:autoSpaceDE w:val="0"/>
        <w:autoSpaceDN w:val="0"/>
        <w:adjustRightInd w:val="0"/>
        <w:spacing w:before="360" w:after="60"/>
        <w:ind w:left="0" w:firstLine="709"/>
        <w:jc w:val="both"/>
        <w:outlineLvl w:val="3"/>
        <w:rPr>
          <w:rFonts w:ascii="Times New Roman" w:eastAsia="Times New Roman" w:hAnsi="Times New Roman" w:cs="Times New Roman"/>
          <w:b/>
          <w:iCs/>
          <w:sz w:val="28"/>
          <w:szCs w:val="28"/>
          <w:lang w:val="x-none" w:eastAsia="x-none"/>
        </w:rPr>
      </w:pPr>
      <w:r w:rsidRPr="006B185C">
        <w:rPr>
          <w:rFonts w:ascii="Times New Roman" w:eastAsia="Times New Roman" w:hAnsi="Times New Roman" w:cs="Times New Roman"/>
          <w:b/>
          <w:iCs/>
          <w:sz w:val="28"/>
          <w:szCs w:val="28"/>
          <w:lang w:val="x-none" w:eastAsia="x-none"/>
        </w:rPr>
        <w:t>Объекты здравоохранения и объекты социального обеспечения</w:t>
      </w:r>
    </w:p>
    <w:p w:rsidR="000354DA" w:rsidRPr="00CF4BE9" w:rsidRDefault="000354DA" w:rsidP="000354DA">
      <w:pPr>
        <w:spacing w:after="0"/>
        <w:ind w:firstLine="709"/>
        <w:jc w:val="both"/>
        <w:rPr>
          <w:rFonts w:ascii="Times New Roman" w:hAnsi="Times New Roman"/>
          <w:sz w:val="28"/>
        </w:rPr>
      </w:pPr>
      <w:r w:rsidRPr="00CF4BE9">
        <w:rPr>
          <w:rFonts w:ascii="Times New Roman" w:hAnsi="Times New Roman"/>
          <w:sz w:val="28"/>
        </w:rPr>
        <w:t>На территории Вологодского муниципального округа функционирует учреждение здравоохранения регионального значения - Бюджетное учреждение здравоохранения Вологодской области «Вологодская центральная районная больница» с отделениями.</w:t>
      </w:r>
    </w:p>
    <w:p w:rsidR="006B185C" w:rsidRPr="006B185C" w:rsidRDefault="006B185C" w:rsidP="006B185C">
      <w:pPr>
        <w:spacing w:after="0"/>
        <w:ind w:firstLine="709"/>
        <w:jc w:val="both"/>
        <w:rPr>
          <w:rFonts w:ascii="Times New Roman" w:eastAsia="Calibri" w:hAnsi="Times New Roman" w:cs="Times New Roman"/>
          <w:bCs/>
          <w:sz w:val="28"/>
          <w:szCs w:val="28"/>
        </w:rPr>
      </w:pPr>
      <w:r w:rsidRPr="006B185C">
        <w:rPr>
          <w:rFonts w:ascii="Times New Roman" w:eastAsia="Calibri" w:hAnsi="Times New Roman" w:cs="Times New Roman"/>
          <w:bCs/>
          <w:sz w:val="28"/>
          <w:szCs w:val="28"/>
        </w:rPr>
        <w:lastRenderedPageBreak/>
        <w:t xml:space="preserve">Перечень учреждений здравоохранения </w:t>
      </w:r>
      <w:r w:rsidR="000354DA" w:rsidRPr="000354DA">
        <w:rPr>
          <w:rFonts w:ascii="Times New Roman" w:eastAsia="Calibri" w:hAnsi="Times New Roman" w:cs="Times New Roman"/>
          <w:bCs/>
          <w:sz w:val="28"/>
          <w:szCs w:val="28"/>
        </w:rPr>
        <w:t>на территории населенного пункта пос</w:t>
      </w:r>
      <w:r w:rsidR="00C15138">
        <w:rPr>
          <w:rFonts w:ascii="Times New Roman" w:eastAsia="Calibri" w:hAnsi="Times New Roman" w:cs="Times New Roman"/>
          <w:bCs/>
          <w:sz w:val="28"/>
          <w:szCs w:val="28"/>
        </w:rPr>
        <w:t>е</w:t>
      </w:r>
      <w:r w:rsidR="000354DA" w:rsidRPr="000354DA">
        <w:rPr>
          <w:rFonts w:ascii="Times New Roman" w:eastAsia="Calibri" w:hAnsi="Times New Roman" w:cs="Times New Roman"/>
          <w:bCs/>
          <w:sz w:val="28"/>
          <w:szCs w:val="28"/>
        </w:rPr>
        <w:t xml:space="preserve">лок </w:t>
      </w:r>
      <w:proofErr w:type="spellStart"/>
      <w:r w:rsidR="000354DA" w:rsidRPr="000354DA">
        <w:rPr>
          <w:rFonts w:ascii="Times New Roman" w:eastAsia="Calibri" w:hAnsi="Times New Roman" w:cs="Times New Roman"/>
          <w:bCs/>
          <w:sz w:val="28"/>
          <w:szCs w:val="28"/>
        </w:rPr>
        <w:t>Федотово</w:t>
      </w:r>
      <w:proofErr w:type="spellEnd"/>
      <w:r w:rsidRPr="006B185C">
        <w:rPr>
          <w:rFonts w:ascii="Times New Roman" w:eastAsia="Calibri" w:hAnsi="Times New Roman" w:cs="Times New Roman"/>
          <w:bCs/>
          <w:sz w:val="28"/>
          <w:szCs w:val="28"/>
        </w:rPr>
        <w:t xml:space="preserve"> представлен в таблице 1.5.</w:t>
      </w:r>
      <w:r w:rsidR="00813357">
        <w:rPr>
          <w:rFonts w:ascii="Times New Roman" w:eastAsia="Calibri" w:hAnsi="Times New Roman" w:cs="Times New Roman"/>
          <w:bCs/>
          <w:sz w:val="28"/>
          <w:szCs w:val="28"/>
        </w:rPr>
        <w:t>4</w:t>
      </w:r>
      <w:r w:rsidRPr="006B185C">
        <w:rPr>
          <w:rFonts w:ascii="Times New Roman" w:eastAsia="Calibri" w:hAnsi="Times New Roman" w:cs="Times New Roman"/>
          <w:bCs/>
          <w:sz w:val="28"/>
          <w:szCs w:val="28"/>
        </w:rPr>
        <w:t>.2.1.</w:t>
      </w:r>
    </w:p>
    <w:p w:rsidR="006B185C" w:rsidRPr="006B185C" w:rsidRDefault="006B185C" w:rsidP="006B185C">
      <w:pPr>
        <w:widowControl w:val="0"/>
        <w:spacing w:after="0"/>
        <w:ind w:firstLine="709"/>
        <w:jc w:val="right"/>
        <w:rPr>
          <w:rFonts w:ascii="Times New Roman" w:eastAsia="Times New Roman" w:hAnsi="Times New Roman" w:cs="Times New Roman"/>
          <w:color w:val="FF0000"/>
          <w:sz w:val="28"/>
          <w:szCs w:val="28"/>
          <w:lang w:eastAsia="ru-RU"/>
        </w:rPr>
        <w:sectPr w:rsidR="006B185C" w:rsidRPr="006B185C" w:rsidSect="00813357">
          <w:footnotePr>
            <w:numRestart w:val="eachPage"/>
          </w:footnotePr>
          <w:type w:val="continuous"/>
          <w:pgSz w:w="11906" w:h="16838"/>
          <w:pgMar w:top="1134" w:right="850" w:bottom="1134" w:left="1701" w:header="708" w:footer="708" w:gutter="0"/>
          <w:cols w:space="708"/>
          <w:docGrid w:linePitch="360"/>
        </w:sectPr>
      </w:pPr>
    </w:p>
    <w:p w:rsidR="006B185C" w:rsidRPr="006B185C" w:rsidRDefault="006B185C" w:rsidP="006B185C">
      <w:pPr>
        <w:widowControl w:val="0"/>
        <w:spacing w:after="0"/>
        <w:ind w:firstLine="709"/>
        <w:jc w:val="right"/>
        <w:rPr>
          <w:rFonts w:ascii="Times New Roman" w:eastAsia="Times New Roman" w:hAnsi="Times New Roman" w:cs="Times New Roman"/>
          <w:sz w:val="28"/>
          <w:szCs w:val="28"/>
          <w:lang w:eastAsia="ru-RU"/>
        </w:rPr>
      </w:pPr>
      <w:r w:rsidRPr="006B185C">
        <w:rPr>
          <w:rFonts w:ascii="Times New Roman" w:eastAsia="Times New Roman" w:hAnsi="Times New Roman" w:cs="Times New Roman"/>
          <w:sz w:val="28"/>
          <w:szCs w:val="28"/>
          <w:lang w:eastAsia="ru-RU"/>
        </w:rPr>
        <w:lastRenderedPageBreak/>
        <w:t>Таблица 1.5.</w:t>
      </w:r>
      <w:r w:rsidR="00813357">
        <w:rPr>
          <w:rFonts w:ascii="Times New Roman" w:eastAsia="Times New Roman" w:hAnsi="Times New Roman" w:cs="Times New Roman"/>
          <w:sz w:val="28"/>
          <w:szCs w:val="28"/>
          <w:lang w:eastAsia="ru-RU"/>
        </w:rPr>
        <w:t>4</w:t>
      </w:r>
      <w:r w:rsidRPr="006B185C">
        <w:rPr>
          <w:rFonts w:ascii="Times New Roman" w:eastAsia="Times New Roman" w:hAnsi="Times New Roman" w:cs="Times New Roman"/>
          <w:sz w:val="28"/>
          <w:szCs w:val="28"/>
          <w:lang w:eastAsia="ru-RU"/>
        </w:rPr>
        <w:t>.2.1</w:t>
      </w:r>
    </w:p>
    <w:p w:rsidR="006B185C" w:rsidRPr="006B185C" w:rsidRDefault="006B185C" w:rsidP="006B185C">
      <w:pPr>
        <w:spacing w:after="0"/>
        <w:ind w:firstLine="709"/>
        <w:jc w:val="center"/>
        <w:rPr>
          <w:rFonts w:ascii="Times New Roman" w:eastAsia="Calibri" w:hAnsi="Times New Roman" w:cs="Times New Roman"/>
          <w:bCs/>
          <w:sz w:val="28"/>
          <w:szCs w:val="28"/>
        </w:rPr>
      </w:pPr>
      <w:r w:rsidRPr="006B185C">
        <w:rPr>
          <w:rFonts w:ascii="Times New Roman" w:eastAsia="Calibri" w:hAnsi="Times New Roman" w:cs="Times New Roman"/>
          <w:bCs/>
          <w:sz w:val="28"/>
          <w:szCs w:val="28"/>
        </w:rPr>
        <w:t xml:space="preserve">Перечень учреждений здравоохранения </w:t>
      </w:r>
    </w:p>
    <w:tbl>
      <w:tblPr>
        <w:tblW w:w="15309" w:type="dxa"/>
        <w:tblInd w:w="-34"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8"/>
        <w:gridCol w:w="2409"/>
        <w:gridCol w:w="1985"/>
        <w:gridCol w:w="2078"/>
        <w:gridCol w:w="1654"/>
        <w:gridCol w:w="1513"/>
        <w:gridCol w:w="1794"/>
        <w:gridCol w:w="1654"/>
        <w:gridCol w:w="1654"/>
      </w:tblGrid>
      <w:tr w:rsidR="000354DA" w:rsidRPr="006B185C" w:rsidTr="000354DA">
        <w:tc>
          <w:tcPr>
            <w:tcW w:w="568"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 xml:space="preserve">№ </w:t>
            </w:r>
            <w:proofErr w:type="spellStart"/>
            <w:r w:rsidRPr="00CF4BE9">
              <w:rPr>
                <w:rFonts w:ascii="Times New Roman" w:hAnsi="Times New Roman"/>
                <w:sz w:val="20"/>
              </w:rPr>
              <w:t>пп</w:t>
            </w:r>
            <w:proofErr w:type="spellEnd"/>
          </w:p>
        </w:tc>
        <w:tc>
          <w:tcPr>
            <w:tcW w:w="2409"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Наименование объекта, местоположение, адресное описание</w:t>
            </w:r>
          </w:p>
          <w:p w:rsidR="000354DA" w:rsidRPr="00CF4BE9" w:rsidRDefault="000354DA" w:rsidP="00810D17">
            <w:pPr>
              <w:spacing w:after="0" w:line="240" w:lineRule="auto"/>
              <w:jc w:val="center"/>
              <w:rPr>
                <w:rFonts w:ascii="Times New Roman" w:hAnsi="Times New Roman"/>
                <w:sz w:val="20"/>
              </w:rPr>
            </w:pPr>
          </w:p>
        </w:tc>
        <w:tc>
          <w:tcPr>
            <w:tcW w:w="1985"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 xml:space="preserve">Общая площадь здания, комплекса зданий, </w:t>
            </w:r>
            <w:proofErr w:type="spellStart"/>
            <w:r w:rsidRPr="00CF4BE9">
              <w:rPr>
                <w:rFonts w:ascii="Times New Roman" w:hAnsi="Times New Roman"/>
                <w:sz w:val="20"/>
              </w:rPr>
              <w:t>кв</w:t>
            </w:r>
            <w:proofErr w:type="gramStart"/>
            <w:r w:rsidRPr="00CF4BE9">
              <w:rPr>
                <w:rFonts w:ascii="Times New Roman" w:hAnsi="Times New Roman"/>
                <w:sz w:val="20"/>
              </w:rPr>
              <w:t>.м</w:t>
            </w:r>
            <w:proofErr w:type="spellEnd"/>
            <w:proofErr w:type="gramEnd"/>
          </w:p>
        </w:tc>
        <w:tc>
          <w:tcPr>
            <w:tcW w:w="2078"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Кадастровый номер ОКС/</w:t>
            </w:r>
          </w:p>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кадастровый номер земельного участка</w:t>
            </w:r>
          </w:p>
        </w:tc>
        <w:tc>
          <w:tcPr>
            <w:tcW w:w="1654"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Мощность объекта, количество посещений в смену</w:t>
            </w:r>
          </w:p>
        </w:tc>
        <w:tc>
          <w:tcPr>
            <w:tcW w:w="1513"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Мощность стационара, количество коек</w:t>
            </w:r>
          </w:p>
          <w:p w:rsidR="000354DA" w:rsidRPr="00CF4BE9" w:rsidRDefault="000354DA" w:rsidP="00810D17">
            <w:pPr>
              <w:spacing w:after="0" w:line="240" w:lineRule="auto"/>
              <w:jc w:val="center"/>
              <w:rPr>
                <w:rFonts w:ascii="Times New Roman" w:hAnsi="Times New Roman"/>
                <w:sz w:val="20"/>
              </w:rPr>
            </w:pPr>
          </w:p>
        </w:tc>
        <w:tc>
          <w:tcPr>
            <w:tcW w:w="1794"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 xml:space="preserve">Количество </w:t>
            </w:r>
          </w:p>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реанимационных коек, единиц</w:t>
            </w:r>
          </w:p>
        </w:tc>
        <w:tc>
          <w:tcPr>
            <w:tcW w:w="1654"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Число автомобилей скорой медицинской помощи, единиц</w:t>
            </w:r>
          </w:p>
        </w:tc>
        <w:tc>
          <w:tcPr>
            <w:tcW w:w="1654" w:type="dxa"/>
          </w:tcPr>
          <w:p w:rsidR="000354DA" w:rsidRPr="00CF4BE9" w:rsidRDefault="000354DA" w:rsidP="00810D17">
            <w:pPr>
              <w:spacing w:after="0" w:line="240" w:lineRule="auto"/>
              <w:jc w:val="center"/>
              <w:rPr>
                <w:rFonts w:ascii="Times New Roman" w:hAnsi="Times New Roman"/>
                <w:sz w:val="20"/>
              </w:rPr>
            </w:pPr>
            <w:r w:rsidRPr="00CF4BE9">
              <w:rPr>
                <w:rFonts w:ascii="Times New Roman" w:hAnsi="Times New Roman"/>
                <w:sz w:val="20"/>
              </w:rPr>
              <w:t>Качественное состояние здания, год постройки</w:t>
            </w:r>
          </w:p>
        </w:tc>
      </w:tr>
    </w:tbl>
    <w:p w:rsidR="006B185C" w:rsidRPr="006B185C" w:rsidRDefault="006B185C" w:rsidP="006B185C">
      <w:pPr>
        <w:spacing w:after="0" w:line="240" w:lineRule="auto"/>
        <w:rPr>
          <w:color w:val="FF0000"/>
          <w:sz w:val="2"/>
          <w:szCs w:val="2"/>
        </w:rPr>
      </w:pPr>
    </w:p>
    <w:tbl>
      <w:tblPr>
        <w:tblW w:w="1530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8"/>
        <w:gridCol w:w="2409"/>
        <w:gridCol w:w="1985"/>
        <w:gridCol w:w="2078"/>
        <w:gridCol w:w="1654"/>
        <w:gridCol w:w="1513"/>
        <w:gridCol w:w="1794"/>
        <w:gridCol w:w="1654"/>
        <w:gridCol w:w="1654"/>
      </w:tblGrid>
      <w:tr w:rsidR="006B185C" w:rsidRPr="006B185C" w:rsidTr="000354DA">
        <w:tc>
          <w:tcPr>
            <w:tcW w:w="568"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1</w:t>
            </w:r>
          </w:p>
        </w:tc>
        <w:tc>
          <w:tcPr>
            <w:tcW w:w="2409"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2</w:t>
            </w:r>
          </w:p>
        </w:tc>
        <w:tc>
          <w:tcPr>
            <w:tcW w:w="1985"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3</w:t>
            </w:r>
          </w:p>
        </w:tc>
        <w:tc>
          <w:tcPr>
            <w:tcW w:w="2078"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4</w:t>
            </w:r>
          </w:p>
        </w:tc>
        <w:tc>
          <w:tcPr>
            <w:tcW w:w="1654"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5</w:t>
            </w:r>
          </w:p>
        </w:tc>
        <w:tc>
          <w:tcPr>
            <w:tcW w:w="1513"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6</w:t>
            </w:r>
          </w:p>
        </w:tc>
        <w:tc>
          <w:tcPr>
            <w:tcW w:w="1794"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7</w:t>
            </w:r>
          </w:p>
        </w:tc>
        <w:tc>
          <w:tcPr>
            <w:tcW w:w="1654"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8</w:t>
            </w:r>
          </w:p>
        </w:tc>
        <w:tc>
          <w:tcPr>
            <w:tcW w:w="1654" w:type="dxa"/>
          </w:tcPr>
          <w:p w:rsidR="006B185C" w:rsidRPr="006B185C" w:rsidRDefault="006B185C" w:rsidP="006B185C">
            <w:pPr>
              <w:spacing w:after="0" w:line="240" w:lineRule="auto"/>
              <w:jc w:val="center"/>
              <w:rPr>
                <w:rFonts w:ascii="Times New Roman" w:eastAsia="Calibri" w:hAnsi="Times New Roman" w:cs="Times New Roman"/>
                <w:bCs/>
              </w:rPr>
            </w:pPr>
            <w:r w:rsidRPr="006B185C">
              <w:rPr>
                <w:rFonts w:ascii="Times New Roman" w:eastAsia="Calibri" w:hAnsi="Times New Roman" w:cs="Times New Roman"/>
                <w:bCs/>
              </w:rPr>
              <w:t>9</w:t>
            </w:r>
          </w:p>
        </w:tc>
      </w:tr>
      <w:tr w:rsidR="000354DA" w:rsidRPr="006B185C" w:rsidTr="000354DA">
        <w:tc>
          <w:tcPr>
            <w:tcW w:w="568" w:type="dxa"/>
          </w:tcPr>
          <w:p w:rsidR="000354DA" w:rsidRPr="006B185C" w:rsidRDefault="000354DA" w:rsidP="00AE3957">
            <w:pPr>
              <w:numPr>
                <w:ilvl w:val="0"/>
                <w:numId w:val="12"/>
              </w:numPr>
              <w:tabs>
                <w:tab w:val="left" w:pos="0"/>
              </w:tabs>
              <w:spacing w:before="60" w:after="60" w:line="240" w:lineRule="auto"/>
              <w:contextualSpacing/>
              <w:rPr>
                <w:rFonts w:ascii="Times New Roman" w:eastAsia="Calibri" w:hAnsi="Times New Roman" w:cs="Times New Roman"/>
              </w:rPr>
            </w:pPr>
          </w:p>
        </w:tc>
        <w:tc>
          <w:tcPr>
            <w:tcW w:w="2409"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 xml:space="preserve">БУЗ ВО «Вологодская ЦРБ» </w:t>
            </w:r>
            <w:proofErr w:type="spellStart"/>
            <w:r w:rsidRPr="001115FE">
              <w:rPr>
                <w:rFonts w:ascii="Times New Roman" w:hAnsi="Times New Roman"/>
                <w:sz w:val="20"/>
              </w:rPr>
              <w:t>Федотовская</w:t>
            </w:r>
            <w:proofErr w:type="spellEnd"/>
            <w:r w:rsidRPr="001115FE">
              <w:rPr>
                <w:rFonts w:ascii="Times New Roman" w:hAnsi="Times New Roman"/>
                <w:sz w:val="20"/>
              </w:rPr>
              <w:t xml:space="preserve"> участковая больница; </w:t>
            </w:r>
            <w:proofErr w:type="spellStart"/>
            <w:r w:rsidRPr="001115FE">
              <w:rPr>
                <w:rFonts w:ascii="Times New Roman" w:hAnsi="Times New Roman"/>
                <w:sz w:val="20"/>
              </w:rPr>
              <w:t>п</w:t>
            </w:r>
            <w:proofErr w:type="gramStart"/>
            <w:r w:rsidRPr="001115FE">
              <w:rPr>
                <w:rFonts w:ascii="Times New Roman" w:hAnsi="Times New Roman"/>
                <w:sz w:val="20"/>
              </w:rPr>
              <w:t>.Ф</w:t>
            </w:r>
            <w:proofErr w:type="gramEnd"/>
            <w:r w:rsidRPr="001115FE">
              <w:rPr>
                <w:rFonts w:ascii="Times New Roman" w:hAnsi="Times New Roman"/>
                <w:sz w:val="20"/>
              </w:rPr>
              <w:t>едотово</w:t>
            </w:r>
            <w:proofErr w:type="spellEnd"/>
            <w:r w:rsidRPr="001115FE">
              <w:rPr>
                <w:rFonts w:ascii="Times New Roman" w:hAnsi="Times New Roman"/>
                <w:sz w:val="20"/>
              </w:rPr>
              <w:t>, д.37</w:t>
            </w:r>
          </w:p>
        </w:tc>
        <w:tc>
          <w:tcPr>
            <w:tcW w:w="1985"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969.4</w:t>
            </w:r>
          </w:p>
        </w:tc>
        <w:tc>
          <w:tcPr>
            <w:tcW w:w="2078"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35:25:0402015:2058</w:t>
            </w:r>
          </w:p>
        </w:tc>
        <w:tc>
          <w:tcPr>
            <w:tcW w:w="1654"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190</w:t>
            </w:r>
          </w:p>
        </w:tc>
        <w:tc>
          <w:tcPr>
            <w:tcW w:w="1513"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10</w:t>
            </w:r>
          </w:p>
        </w:tc>
        <w:tc>
          <w:tcPr>
            <w:tcW w:w="1794"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Нет данных</w:t>
            </w:r>
          </w:p>
        </w:tc>
        <w:tc>
          <w:tcPr>
            <w:tcW w:w="1654"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1</w:t>
            </w:r>
          </w:p>
        </w:tc>
        <w:tc>
          <w:tcPr>
            <w:tcW w:w="1654" w:type="dxa"/>
          </w:tcPr>
          <w:p w:rsidR="000354DA" w:rsidRPr="001115FE" w:rsidRDefault="000354DA" w:rsidP="007B235C">
            <w:pPr>
              <w:spacing w:before="60" w:after="60" w:line="20" w:lineRule="atLeast"/>
              <w:rPr>
                <w:rFonts w:ascii="Times New Roman" w:hAnsi="Times New Roman"/>
                <w:sz w:val="20"/>
              </w:rPr>
            </w:pPr>
            <w:r w:rsidRPr="001115FE">
              <w:rPr>
                <w:rFonts w:ascii="Times New Roman" w:hAnsi="Times New Roman"/>
                <w:sz w:val="20"/>
              </w:rPr>
              <w:t>Нет данных</w:t>
            </w:r>
          </w:p>
        </w:tc>
      </w:tr>
    </w:tbl>
    <w:p w:rsidR="006B185C" w:rsidRPr="006B185C" w:rsidRDefault="006B185C" w:rsidP="006B185C">
      <w:pPr>
        <w:spacing w:line="20" w:lineRule="atLeast"/>
        <w:jc w:val="center"/>
        <w:rPr>
          <w:color w:val="948A54" w:themeColor="background2" w:themeShade="80"/>
        </w:rPr>
        <w:sectPr w:rsidR="006B185C" w:rsidRPr="006B185C" w:rsidSect="00F010A2">
          <w:footnotePr>
            <w:numRestart w:val="eachPage"/>
          </w:footnotePr>
          <w:pgSz w:w="16838" w:h="11906" w:orient="landscape"/>
          <w:pgMar w:top="1701" w:right="1134" w:bottom="851" w:left="1134" w:header="709" w:footer="709" w:gutter="0"/>
          <w:cols w:space="708"/>
          <w:docGrid w:linePitch="360"/>
        </w:sectPr>
      </w:pPr>
    </w:p>
    <w:p w:rsidR="001115FE" w:rsidRPr="00813357" w:rsidRDefault="001115FE" w:rsidP="00813357">
      <w:pPr>
        <w:keepNext/>
        <w:widowControl w:val="0"/>
        <w:numPr>
          <w:ilvl w:val="3"/>
          <w:numId w:val="1"/>
        </w:numPr>
        <w:tabs>
          <w:tab w:val="left" w:pos="360"/>
        </w:tabs>
        <w:autoSpaceDE w:val="0"/>
        <w:autoSpaceDN w:val="0"/>
        <w:adjustRightInd w:val="0"/>
        <w:spacing w:before="360" w:after="60"/>
        <w:ind w:left="0" w:firstLine="709"/>
        <w:jc w:val="both"/>
        <w:outlineLvl w:val="3"/>
        <w:rPr>
          <w:rFonts w:ascii="Times New Roman" w:eastAsia="Times New Roman" w:hAnsi="Times New Roman" w:cs="Times New Roman"/>
          <w:b/>
          <w:iCs/>
          <w:sz w:val="28"/>
          <w:szCs w:val="28"/>
          <w:lang w:val="x-none" w:eastAsia="x-none"/>
        </w:rPr>
      </w:pPr>
      <w:r w:rsidRPr="00813357">
        <w:rPr>
          <w:rFonts w:ascii="Times New Roman" w:eastAsia="Times New Roman" w:hAnsi="Times New Roman" w:cs="Times New Roman"/>
          <w:b/>
          <w:iCs/>
          <w:sz w:val="28"/>
          <w:szCs w:val="28"/>
          <w:lang w:val="x-none" w:eastAsia="x-none"/>
        </w:rPr>
        <w:lastRenderedPageBreak/>
        <w:t>Объекты культуры и искусства</w:t>
      </w:r>
    </w:p>
    <w:p w:rsidR="001115FE" w:rsidRPr="001115FE" w:rsidRDefault="001115FE" w:rsidP="001115FE">
      <w:pPr>
        <w:spacing w:after="0"/>
        <w:ind w:firstLine="709"/>
        <w:jc w:val="both"/>
        <w:rPr>
          <w:rFonts w:ascii="Times New Roman" w:eastAsia="Times New Roman" w:hAnsi="Times New Roman" w:cs="Times New Roman"/>
          <w:sz w:val="28"/>
          <w:szCs w:val="20"/>
          <w:lang w:eastAsia="ru-RU"/>
        </w:rPr>
      </w:pPr>
      <w:r w:rsidRPr="001115FE">
        <w:rPr>
          <w:rFonts w:ascii="Times New Roman" w:eastAsia="Times New Roman" w:hAnsi="Times New Roman" w:cs="Times New Roman"/>
          <w:sz w:val="28"/>
          <w:szCs w:val="20"/>
          <w:lang w:eastAsia="ru-RU"/>
        </w:rPr>
        <w:t xml:space="preserve">Культурно – досуговую деятельность и библиотечное обслуживание осуществляют </w:t>
      </w:r>
      <w:r>
        <w:rPr>
          <w:rFonts w:ascii="Times New Roman" w:eastAsia="Times New Roman" w:hAnsi="Times New Roman" w:cs="Times New Roman"/>
          <w:sz w:val="28"/>
          <w:szCs w:val="20"/>
          <w:lang w:eastAsia="ru-RU"/>
        </w:rPr>
        <w:t>двумя</w:t>
      </w:r>
      <w:r w:rsidRPr="001115FE">
        <w:rPr>
          <w:rFonts w:ascii="Times New Roman" w:eastAsia="Times New Roman" w:hAnsi="Times New Roman" w:cs="Times New Roman"/>
          <w:sz w:val="28"/>
          <w:szCs w:val="20"/>
          <w:lang w:eastAsia="ru-RU"/>
        </w:rPr>
        <w:t xml:space="preserve"> учреждениями.</w:t>
      </w:r>
    </w:p>
    <w:p w:rsidR="001115FE" w:rsidRPr="001115FE" w:rsidRDefault="001115FE" w:rsidP="001115FE">
      <w:pPr>
        <w:widowControl w:val="0"/>
        <w:spacing w:after="0"/>
        <w:ind w:firstLine="709"/>
        <w:jc w:val="right"/>
        <w:rPr>
          <w:rFonts w:ascii="Times New Roman" w:eastAsia="Times New Roman" w:hAnsi="Times New Roman" w:cs="Times New Roman"/>
          <w:sz w:val="28"/>
          <w:szCs w:val="20"/>
          <w:lang w:eastAsia="ru-RU"/>
        </w:rPr>
      </w:pPr>
      <w:r w:rsidRPr="001115FE">
        <w:rPr>
          <w:rFonts w:ascii="Times New Roman" w:eastAsia="Times New Roman" w:hAnsi="Times New Roman" w:cs="Times New Roman"/>
          <w:sz w:val="28"/>
          <w:szCs w:val="20"/>
          <w:lang w:eastAsia="ru-RU"/>
        </w:rPr>
        <w:t>Таблица 1.5.</w:t>
      </w:r>
      <w:r w:rsidR="00813357">
        <w:rPr>
          <w:rFonts w:ascii="Times New Roman" w:eastAsia="Times New Roman" w:hAnsi="Times New Roman" w:cs="Times New Roman"/>
          <w:sz w:val="28"/>
          <w:szCs w:val="20"/>
          <w:lang w:eastAsia="ru-RU"/>
        </w:rPr>
        <w:t>4</w:t>
      </w:r>
      <w:r w:rsidRPr="001115FE">
        <w:rPr>
          <w:rFonts w:ascii="Times New Roman" w:eastAsia="Times New Roman" w:hAnsi="Times New Roman" w:cs="Times New Roman"/>
          <w:sz w:val="28"/>
          <w:szCs w:val="20"/>
          <w:lang w:eastAsia="ru-RU"/>
        </w:rPr>
        <w:t>.3.1</w:t>
      </w:r>
    </w:p>
    <w:p w:rsidR="001115FE" w:rsidRPr="001115FE" w:rsidRDefault="001115FE" w:rsidP="001115FE">
      <w:pPr>
        <w:spacing w:after="0"/>
        <w:jc w:val="center"/>
        <w:rPr>
          <w:rFonts w:ascii="Times New Roman" w:eastAsia="Times New Roman" w:hAnsi="Times New Roman" w:cs="Times New Roman"/>
          <w:sz w:val="28"/>
          <w:szCs w:val="20"/>
          <w:lang w:eastAsia="ru-RU"/>
        </w:rPr>
      </w:pPr>
      <w:r w:rsidRPr="001115FE">
        <w:rPr>
          <w:rFonts w:ascii="Times New Roman" w:eastAsia="Times New Roman" w:hAnsi="Times New Roman" w:cs="Times New Roman"/>
          <w:sz w:val="28"/>
          <w:szCs w:val="20"/>
          <w:lang w:eastAsia="ru-RU"/>
        </w:rPr>
        <w:t>Перечень учреждений культуры</w:t>
      </w:r>
    </w:p>
    <w:tbl>
      <w:tblPr>
        <w:tblStyle w:val="270"/>
        <w:tblW w:w="0" w:type="auto"/>
        <w:tblBorders>
          <w:bottom w:val="nil"/>
        </w:tblBorders>
        <w:tblLayout w:type="fixed"/>
        <w:tblLook w:val="04A0" w:firstRow="1" w:lastRow="0" w:firstColumn="1" w:lastColumn="0" w:noHBand="0" w:noVBand="1"/>
      </w:tblPr>
      <w:tblGrid>
        <w:gridCol w:w="529"/>
        <w:gridCol w:w="2414"/>
        <w:gridCol w:w="2410"/>
        <w:gridCol w:w="1985"/>
        <w:gridCol w:w="2126"/>
      </w:tblGrid>
      <w:tr w:rsidR="001115FE" w:rsidRPr="001115FE" w:rsidTr="00411D6B">
        <w:tc>
          <w:tcPr>
            <w:tcW w:w="529" w:type="dxa"/>
            <w:tcBorders>
              <w:bottom w:val="nil"/>
            </w:tcBorders>
          </w:tcPr>
          <w:p w:rsidR="001115FE" w:rsidRPr="001115FE" w:rsidRDefault="001115FE" w:rsidP="00222295">
            <w:pPr>
              <w:spacing w:before="40"/>
              <w:jc w:val="center"/>
            </w:pPr>
            <w:r w:rsidRPr="001115FE">
              <w:t xml:space="preserve">№ </w:t>
            </w:r>
            <w:proofErr w:type="spellStart"/>
            <w:r w:rsidRPr="001115FE">
              <w:t>пп</w:t>
            </w:r>
            <w:proofErr w:type="spellEnd"/>
          </w:p>
        </w:tc>
        <w:tc>
          <w:tcPr>
            <w:tcW w:w="2414" w:type="dxa"/>
            <w:tcBorders>
              <w:bottom w:val="nil"/>
            </w:tcBorders>
          </w:tcPr>
          <w:p w:rsidR="001115FE" w:rsidRPr="001115FE" w:rsidRDefault="001115FE" w:rsidP="00222295">
            <w:pPr>
              <w:spacing w:before="40"/>
              <w:jc w:val="center"/>
            </w:pPr>
            <w:r w:rsidRPr="001115FE">
              <w:t>Наименование объекта</w:t>
            </w:r>
          </w:p>
        </w:tc>
        <w:tc>
          <w:tcPr>
            <w:tcW w:w="2410" w:type="dxa"/>
            <w:tcBorders>
              <w:bottom w:val="nil"/>
            </w:tcBorders>
          </w:tcPr>
          <w:p w:rsidR="007B235C" w:rsidRDefault="001115FE" w:rsidP="007B235C">
            <w:pPr>
              <w:spacing w:before="40"/>
              <w:jc w:val="center"/>
            </w:pPr>
            <w:r w:rsidRPr="001115FE">
              <w:t>Местоположение, адресное описание</w:t>
            </w:r>
          </w:p>
          <w:p w:rsidR="001115FE" w:rsidRPr="001115FE" w:rsidRDefault="007B235C" w:rsidP="007B235C">
            <w:pPr>
              <w:spacing w:before="40"/>
              <w:jc w:val="center"/>
            </w:pPr>
            <w:r>
              <w:t>(</w:t>
            </w:r>
            <w:r w:rsidR="001115FE" w:rsidRPr="001115FE">
              <w:t>кадастровый номер земельного участка</w:t>
            </w:r>
            <w:r>
              <w:t>)</w:t>
            </w:r>
          </w:p>
        </w:tc>
        <w:tc>
          <w:tcPr>
            <w:tcW w:w="1985" w:type="dxa"/>
            <w:tcBorders>
              <w:bottom w:val="nil"/>
            </w:tcBorders>
          </w:tcPr>
          <w:p w:rsidR="001115FE" w:rsidRPr="001115FE" w:rsidRDefault="001115FE" w:rsidP="00222295">
            <w:pPr>
              <w:spacing w:before="40"/>
              <w:jc w:val="center"/>
            </w:pPr>
            <w:r w:rsidRPr="001115FE">
              <w:t>Вместимость, читательских, посетительских, зрительских мест</w:t>
            </w:r>
          </w:p>
        </w:tc>
        <w:tc>
          <w:tcPr>
            <w:tcW w:w="2126" w:type="dxa"/>
            <w:tcBorders>
              <w:bottom w:val="nil"/>
            </w:tcBorders>
          </w:tcPr>
          <w:p w:rsidR="001115FE" w:rsidRPr="001115FE" w:rsidRDefault="001115FE" w:rsidP="00222295">
            <w:pPr>
              <w:spacing w:before="40"/>
              <w:jc w:val="center"/>
            </w:pPr>
            <w:r w:rsidRPr="001115FE">
              <w:t>Площадь выставочных (экспозиционных) залов, кв. м</w:t>
            </w:r>
          </w:p>
        </w:tc>
      </w:tr>
    </w:tbl>
    <w:p w:rsidR="001115FE" w:rsidRPr="001115FE" w:rsidRDefault="001115FE" w:rsidP="001115FE">
      <w:pPr>
        <w:spacing w:after="0"/>
        <w:rPr>
          <w:rFonts w:ascii="Calibri" w:eastAsia="Times New Roman" w:hAnsi="Calibri" w:cs="Times New Roman"/>
          <w:sz w:val="2"/>
          <w:szCs w:val="20"/>
          <w:lang w:eastAsia="ru-RU"/>
        </w:rPr>
      </w:pPr>
    </w:p>
    <w:tbl>
      <w:tblPr>
        <w:tblStyle w:val="270"/>
        <w:tblW w:w="9464" w:type="dxa"/>
        <w:tblLayout w:type="fixed"/>
        <w:tblLook w:val="04A0" w:firstRow="1" w:lastRow="0" w:firstColumn="1" w:lastColumn="0" w:noHBand="0" w:noVBand="1"/>
      </w:tblPr>
      <w:tblGrid>
        <w:gridCol w:w="534"/>
        <w:gridCol w:w="2416"/>
        <w:gridCol w:w="2394"/>
        <w:gridCol w:w="2001"/>
        <w:gridCol w:w="2119"/>
      </w:tblGrid>
      <w:tr w:rsidR="001115FE" w:rsidRPr="001115FE" w:rsidTr="00411D6B">
        <w:trPr>
          <w:tblHeader/>
        </w:trPr>
        <w:tc>
          <w:tcPr>
            <w:tcW w:w="534" w:type="dxa"/>
          </w:tcPr>
          <w:p w:rsidR="001115FE" w:rsidRPr="001115FE" w:rsidRDefault="001115FE" w:rsidP="007B235C">
            <w:pPr>
              <w:jc w:val="center"/>
            </w:pPr>
            <w:r w:rsidRPr="001115FE">
              <w:t>1</w:t>
            </w:r>
          </w:p>
        </w:tc>
        <w:tc>
          <w:tcPr>
            <w:tcW w:w="2416" w:type="dxa"/>
          </w:tcPr>
          <w:p w:rsidR="001115FE" w:rsidRPr="001115FE" w:rsidRDefault="001115FE" w:rsidP="007B235C">
            <w:pPr>
              <w:jc w:val="center"/>
            </w:pPr>
            <w:r w:rsidRPr="001115FE">
              <w:t>2</w:t>
            </w:r>
          </w:p>
        </w:tc>
        <w:tc>
          <w:tcPr>
            <w:tcW w:w="2394" w:type="dxa"/>
          </w:tcPr>
          <w:p w:rsidR="001115FE" w:rsidRPr="001115FE" w:rsidRDefault="001115FE" w:rsidP="007B235C">
            <w:pPr>
              <w:jc w:val="center"/>
            </w:pPr>
            <w:r w:rsidRPr="001115FE">
              <w:t>3</w:t>
            </w:r>
          </w:p>
        </w:tc>
        <w:tc>
          <w:tcPr>
            <w:tcW w:w="2001" w:type="dxa"/>
          </w:tcPr>
          <w:p w:rsidR="001115FE" w:rsidRPr="001115FE" w:rsidRDefault="001115FE" w:rsidP="007B235C">
            <w:pPr>
              <w:jc w:val="center"/>
            </w:pPr>
            <w:r w:rsidRPr="001115FE">
              <w:t>4</w:t>
            </w:r>
          </w:p>
        </w:tc>
        <w:tc>
          <w:tcPr>
            <w:tcW w:w="2119" w:type="dxa"/>
          </w:tcPr>
          <w:p w:rsidR="001115FE" w:rsidRPr="001115FE" w:rsidRDefault="001115FE" w:rsidP="007B235C">
            <w:pPr>
              <w:jc w:val="center"/>
            </w:pPr>
            <w:r w:rsidRPr="001115FE">
              <w:t>5</w:t>
            </w:r>
          </w:p>
        </w:tc>
      </w:tr>
      <w:tr w:rsidR="001115FE" w:rsidRPr="001115FE" w:rsidTr="00411D6B">
        <w:trPr>
          <w:tblHeader/>
        </w:trPr>
        <w:tc>
          <w:tcPr>
            <w:tcW w:w="534" w:type="dxa"/>
          </w:tcPr>
          <w:p w:rsidR="001115FE" w:rsidRPr="001115FE" w:rsidRDefault="001115FE" w:rsidP="00AE3957">
            <w:pPr>
              <w:numPr>
                <w:ilvl w:val="0"/>
                <w:numId w:val="13"/>
              </w:numPr>
              <w:tabs>
                <w:tab w:val="left" w:pos="0"/>
              </w:tabs>
              <w:contextualSpacing/>
            </w:pPr>
          </w:p>
        </w:tc>
        <w:tc>
          <w:tcPr>
            <w:tcW w:w="2416" w:type="dxa"/>
          </w:tcPr>
          <w:p w:rsidR="001115FE" w:rsidRPr="001115FE" w:rsidRDefault="001115FE" w:rsidP="007B235C">
            <w:pPr>
              <w:rPr>
                <w:color w:val="auto"/>
              </w:rPr>
            </w:pPr>
            <w:proofErr w:type="spellStart"/>
            <w:r w:rsidRPr="001115FE">
              <w:rPr>
                <w:color w:val="auto"/>
              </w:rPr>
              <w:t>Федотовский</w:t>
            </w:r>
            <w:proofErr w:type="spellEnd"/>
            <w:r w:rsidRPr="001115FE">
              <w:rPr>
                <w:color w:val="auto"/>
              </w:rPr>
              <w:t xml:space="preserve"> библиотечный филиал МБУК ВМО «ЦБС»</w:t>
            </w:r>
          </w:p>
        </w:tc>
        <w:tc>
          <w:tcPr>
            <w:tcW w:w="2394" w:type="dxa"/>
          </w:tcPr>
          <w:p w:rsidR="001115FE" w:rsidRPr="001115FE" w:rsidRDefault="007B235C" w:rsidP="007B235C">
            <w:pPr>
              <w:rPr>
                <w:color w:val="auto"/>
                <w:shd w:val="clear" w:color="auto" w:fill="FFFFFF"/>
              </w:rPr>
            </w:pPr>
            <w:r>
              <w:rPr>
                <w:color w:val="auto"/>
                <w:shd w:val="clear" w:color="auto" w:fill="FFFFFF"/>
              </w:rPr>
              <w:t>п</w:t>
            </w:r>
            <w:r w:rsidR="001115FE" w:rsidRPr="001115FE">
              <w:rPr>
                <w:color w:val="auto"/>
                <w:shd w:val="clear" w:color="auto" w:fill="FFFFFF"/>
              </w:rPr>
              <w:t xml:space="preserve">. </w:t>
            </w:r>
            <w:proofErr w:type="spellStart"/>
            <w:r w:rsidR="001115FE" w:rsidRPr="001115FE">
              <w:rPr>
                <w:color w:val="auto"/>
                <w:shd w:val="clear" w:color="auto" w:fill="FFFFFF"/>
              </w:rPr>
              <w:t>Федотово</w:t>
            </w:r>
            <w:proofErr w:type="spellEnd"/>
            <w:r w:rsidR="001115FE" w:rsidRPr="001115FE">
              <w:rPr>
                <w:color w:val="auto"/>
                <w:shd w:val="clear" w:color="auto" w:fill="FFFFFF"/>
              </w:rPr>
              <w:t>, д.3 (35:25:0402015:290)</w:t>
            </w:r>
          </w:p>
        </w:tc>
        <w:tc>
          <w:tcPr>
            <w:tcW w:w="2001" w:type="dxa"/>
          </w:tcPr>
          <w:p w:rsidR="001115FE" w:rsidRPr="001115FE" w:rsidRDefault="001115FE" w:rsidP="007B235C">
            <w:pPr>
              <w:rPr>
                <w:color w:val="auto"/>
              </w:rPr>
            </w:pPr>
            <w:r w:rsidRPr="001115FE">
              <w:rPr>
                <w:color w:val="auto"/>
              </w:rPr>
              <w:t>50</w:t>
            </w:r>
          </w:p>
          <w:p w:rsidR="001115FE" w:rsidRPr="001115FE" w:rsidRDefault="001115FE" w:rsidP="007B235C">
            <w:pPr>
              <w:rPr>
                <w:color w:val="auto"/>
              </w:rPr>
            </w:pPr>
          </w:p>
        </w:tc>
        <w:tc>
          <w:tcPr>
            <w:tcW w:w="2119" w:type="dxa"/>
          </w:tcPr>
          <w:p w:rsidR="001115FE" w:rsidRPr="001115FE" w:rsidRDefault="001115FE" w:rsidP="007B235C">
            <w:pPr>
              <w:rPr>
                <w:color w:val="auto"/>
              </w:rPr>
            </w:pPr>
            <w:r w:rsidRPr="001115FE">
              <w:rPr>
                <w:color w:val="auto"/>
              </w:rPr>
              <w:t>177,5</w:t>
            </w:r>
          </w:p>
        </w:tc>
      </w:tr>
      <w:tr w:rsidR="00C53D99" w:rsidRPr="001115FE" w:rsidTr="00411D6B">
        <w:trPr>
          <w:tblHeader/>
        </w:trPr>
        <w:tc>
          <w:tcPr>
            <w:tcW w:w="534" w:type="dxa"/>
          </w:tcPr>
          <w:p w:rsidR="00C53D99" w:rsidRPr="001115FE" w:rsidRDefault="00C53D99" w:rsidP="00AE3957">
            <w:pPr>
              <w:numPr>
                <w:ilvl w:val="0"/>
                <w:numId w:val="13"/>
              </w:numPr>
              <w:tabs>
                <w:tab w:val="left" w:pos="0"/>
              </w:tabs>
              <w:contextualSpacing/>
            </w:pPr>
          </w:p>
        </w:tc>
        <w:tc>
          <w:tcPr>
            <w:tcW w:w="2416" w:type="dxa"/>
          </w:tcPr>
          <w:p w:rsidR="00C53D99" w:rsidRPr="00490A4A" w:rsidRDefault="00C53D99" w:rsidP="007B235C">
            <w:r w:rsidRPr="00490A4A">
              <w:t>МБУК ВМО «Феникс»</w:t>
            </w:r>
          </w:p>
        </w:tc>
        <w:tc>
          <w:tcPr>
            <w:tcW w:w="2394" w:type="dxa"/>
          </w:tcPr>
          <w:p w:rsidR="00C53D99" w:rsidRPr="00490A4A" w:rsidRDefault="007B235C" w:rsidP="007B235C">
            <w:r>
              <w:t>п</w:t>
            </w:r>
            <w:r w:rsidR="00C53D99" w:rsidRPr="00490A4A">
              <w:t xml:space="preserve">. </w:t>
            </w:r>
            <w:proofErr w:type="spellStart"/>
            <w:r w:rsidR="00C53D99" w:rsidRPr="00490A4A">
              <w:t>Федотово</w:t>
            </w:r>
            <w:proofErr w:type="spellEnd"/>
            <w:r w:rsidR="00C53D99" w:rsidRPr="00490A4A">
              <w:t>, д.36 (35:25:0402015:2186)</w:t>
            </w:r>
          </w:p>
        </w:tc>
        <w:tc>
          <w:tcPr>
            <w:tcW w:w="2001" w:type="dxa"/>
          </w:tcPr>
          <w:p w:rsidR="00C53D99" w:rsidRPr="00490A4A" w:rsidRDefault="00C53D99" w:rsidP="007B235C">
            <w:r w:rsidRPr="00490A4A">
              <w:t>434</w:t>
            </w:r>
          </w:p>
        </w:tc>
        <w:tc>
          <w:tcPr>
            <w:tcW w:w="2119" w:type="dxa"/>
          </w:tcPr>
          <w:p w:rsidR="00C53D99" w:rsidRDefault="00C53D99" w:rsidP="007B235C">
            <w:r w:rsidRPr="00490A4A">
              <w:t>3506</w:t>
            </w:r>
          </w:p>
        </w:tc>
      </w:tr>
    </w:tbl>
    <w:p w:rsidR="001D40CF" w:rsidRPr="00813357" w:rsidRDefault="001D40CF" w:rsidP="00813357">
      <w:pPr>
        <w:keepNext/>
        <w:widowControl w:val="0"/>
        <w:numPr>
          <w:ilvl w:val="3"/>
          <w:numId w:val="1"/>
        </w:numPr>
        <w:tabs>
          <w:tab w:val="left" w:pos="360"/>
        </w:tabs>
        <w:autoSpaceDE w:val="0"/>
        <w:autoSpaceDN w:val="0"/>
        <w:adjustRightInd w:val="0"/>
        <w:spacing w:before="360" w:after="60"/>
        <w:ind w:left="0" w:firstLine="709"/>
        <w:jc w:val="both"/>
        <w:outlineLvl w:val="3"/>
        <w:rPr>
          <w:rFonts w:ascii="Times New Roman" w:eastAsia="Times New Roman" w:hAnsi="Times New Roman" w:cs="Times New Roman"/>
          <w:b/>
          <w:iCs/>
          <w:sz w:val="28"/>
          <w:szCs w:val="28"/>
          <w:lang w:val="x-none" w:eastAsia="x-none"/>
        </w:rPr>
      </w:pPr>
      <w:r w:rsidRPr="00813357">
        <w:rPr>
          <w:rFonts w:ascii="Times New Roman" w:eastAsia="Times New Roman" w:hAnsi="Times New Roman" w:cs="Times New Roman"/>
          <w:b/>
          <w:iCs/>
          <w:sz w:val="28"/>
          <w:szCs w:val="28"/>
          <w:lang w:val="x-none" w:eastAsia="x-none"/>
        </w:rPr>
        <w:t>Объекты физической культуры и массового спорта</w:t>
      </w:r>
    </w:p>
    <w:p w:rsidR="001D40CF" w:rsidRPr="001D40CF" w:rsidRDefault="001D40CF" w:rsidP="001D40CF">
      <w:pPr>
        <w:spacing w:after="0"/>
        <w:ind w:firstLine="709"/>
        <w:jc w:val="both"/>
        <w:rPr>
          <w:rFonts w:ascii="Times New Roman" w:eastAsia="Times New Roman" w:hAnsi="Times New Roman" w:cs="Times New Roman"/>
          <w:sz w:val="28"/>
          <w:szCs w:val="20"/>
          <w:lang w:eastAsia="ru-RU"/>
        </w:rPr>
      </w:pPr>
      <w:r w:rsidRPr="001D40CF">
        <w:rPr>
          <w:rFonts w:ascii="Times New Roman" w:eastAsia="Times New Roman" w:hAnsi="Times New Roman" w:cs="Times New Roman"/>
          <w:sz w:val="28"/>
          <w:szCs w:val="20"/>
          <w:lang w:eastAsia="ru-RU"/>
        </w:rPr>
        <w:t xml:space="preserve">Спортивная инфраструктура на территории </w:t>
      </w:r>
      <w:r w:rsidR="00A32CA8">
        <w:rPr>
          <w:rFonts w:ascii="Times New Roman" w:eastAsia="Times New Roman" w:hAnsi="Times New Roman" w:cs="Times New Roman"/>
          <w:sz w:val="28"/>
          <w:szCs w:val="20"/>
          <w:lang w:eastAsia="ru-RU"/>
        </w:rPr>
        <w:t xml:space="preserve">Вологодского </w:t>
      </w:r>
      <w:r w:rsidRPr="001D40CF">
        <w:rPr>
          <w:rFonts w:ascii="Times New Roman" w:eastAsia="Times New Roman" w:hAnsi="Times New Roman" w:cs="Times New Roman"/>
          <w:sz w:val="28"/>
          <w:szCs w:val="20"/>
          <w:lang w:eastAsia="ru-RU"/>
        </w:rPr>
        <w:t>муниципального округа представлена плоскостными спортивными объектами, спортивными залами, физкультурно-оздоровительными комплексами.</w:t>
      </w:r>
    </w:p>
    <w:p w:rsidR="005C7F39" w:rsidRPr="006B185C" w:rsidRDefault="005C7F39" w:rsidP="005C7F39">
      <w:pPr>
        <w:spacing w:after="0"/>
        <w:ind w:firstLine="709"/>
        <w:jc w:val="both"/>
        <w:rPr>
          <w:rFonts w:ascii="Times New Roman" w:eastAsia="Calibri" w:hAnsi="Times New Roman" w:cs="Times New Roman"/>
          <w:bCs/>
          <w:sz w:val="28"/>
          <w:szCs w:val="28"/>
        </w:rPr>
      </w:pPr>
      <w:r w:rsidRPr="006B185C">
        <w:rPr>
          <w:rFonts w:ascii="Times New Roman" w:eastAsia="Calibri" w:hAnsi="Times New Roman" w:cs="Times New Roman"/>
          <w:bCs/>
          <w:sz w:val="28"/>
          <w:szCs w:val="28"/>
        </w:rPr>
        <w:t xml:space="preserve">Перечень </w:t>
      </w:r>
      <w:r w:rsidRPr="005C7F39">
        <w:rPr>
          <w:rFonts w:ascii="Times New Roman" w:eastAsia="Calibri" w:hAnsi="Times New Roman" w:cs="Times New Roman"/>
          <w:bCs/>
          <w:sz w:val="28"/>
          <w:szCs w:val="28"/>
        </w:rPr>
        <w:t xml:space="preserve">объектов физической культуры и массового спорта </w:t>
      </w:r>
      <w:r w:rsidRPr="000354DA">
        <w:rPr>
          <w:rFonts w:ascii="Times New Roman" w:eastAsia="Calibri" w:hAnsi="Times New Roman" w:cs="Times New Roman"/>
          <w:bCs/>
          <w:sz w:val="28"/>
          <w:szCs w:val="28"/>
        </w:rPr>
        <w:t>на территории населенного пункта пос</w:t>
      </w:r>
      <w:r w:rsidR="00C15138">
        <w:rPr>
          <w:rFonts w:ascii="Times New Roman" w:eastAsia="Calibri" w:hAnsi="Times New Roman" w:cs="Times New Roman"/>
          <w:bCs/>
          <w:sz w:val="28"/>
          <w:szCs w:val="28"/>
        </w:rPr>
        <w:t>е</w:t>
      </w:r>
      <w:r w:rsidRPr="000354DA">
        <w:rPr>
          <w:rFonts w:ascii="Times New Roman" w:eastAsia="Calibri" w:hAnsi="Times New Roman" w:cs="Times New Roman"/>
          <w:bCs/>
          <w:sz w:val="28"/>
          <w:szCs w:val="28"/>
        </w:rPr>
        <w:t xml:space="preserve">лок </w:t>
      </w:r>
      <w:proofErr w:type="spellStart"/>
      <w:r w:rsidRPr="000354DA">
        <w:rPr>
          <w:rFonts w:ascii="Times New Roman" w:eastAsia="Calibri" w:hAnsi="Times New Roman" w:cs="Times New Roman"/>
          <w:bCs/>
          <w:sz w:val="28"/>
          <w:szCs w:val="28"/>
        </w:rPr>
        <w:t>Федотово</w:t>
      </w:r>
      <w:proofErr w:type="spellEnd"/>
      <w:r w:rsidRPr="006B185C">
        <w:rPr>
          <w:rFonts w:ascii="Times New Roman" w:eastAsia="Calibri" w:hAnsi="Times New Roman" w:cs="Times New Roman"/>
          <w:bCs/>
          <w:sz w:val="28"/>
          <w:szCs w:val="28"/>
        </w:rPr>
        <w:t xml:space="preserve"> представлен в таблице 1.5.</w:t>
      </w:r>
      <w:r w:rsidR="00813357">
        <w:rPr>
          <w:rFonts w:ascii="Times New Roman" w:eastAsia="Calibri" w:hAnsi="Times New Roman" w:cs="Times New Roman"/>
          <w:bCs/>
          <w:sz w:val="28"/>
          <w:szCs w:val="28"/>
        </w:rPr>
        <w:t>4</w:t>
      </w:r>
      <w:r w:rsidRPr="006B185C">
        <w:rPr>
          <w:rFonts w:ascii="Times New Roman" w:eastAsia="Calibri" w:hAnsi="Times New Roman" w:cs="Times New Roman"/>
          <w:bCs/>
          <w:sz w:val="28"/>
          <w:szCs w:val="28"/>
        </w:rPr>
        <w:t>.</w:t>
      </w:r>
      <w:r>
        <w:rPr>
          <w:rFonts w:ascii="Times New Roman" w:eastAsia="Calibri" w:hAnsi="Times New Roman" w:cs="Times New Roman"/>
          <w:bCs/>
          <w:sz w:val="28"/>
          <w:szCs w:val="28"/>
        </w:rPr>
        <w:t>4</w:t>
      </w:r>
      <w:r w:rsidRPr="006B185C">
        <w:rPr>
          <w:rFonts w:ascii="Times New Roman" w:eastAsia="Calibri" w:hAnsi="Times New Roman" w:cs="Times New Roman"/>
          <w:bCs/>
          <w:sz w:val="28"/>
          <w:szCs w:val="28"/>
        </w:rPr>
        <w:t>.1.</w:t>
      </w:r>
    </w:p>
    <w:p w:rsidR="001D40CF" w:rsidRPr="001D40CF" w:rsidRDefault="001D40CF" w:rsidP="001D40CF">
      <w:pPr>
        <w:widowControl w:val="0"/>
        <w:spacing w:after="0"/>
        <w:ind w:firstLine="709"/>
        <w:jc w:val="right"/>
        <w:rPr>
          <w:rFonts w:ascii="Times New Roman" w:eastAsia="Times New Roman" w:hAnsi="Times New Roman" w:cs="Times New Roman"/>
          <w:sz w:val="28"/>
          <w:szCs w:val="20"/>
          <w:lang w:eastAsia="ru-RU"/>
        </w:rPr>
      </w:pPr>
      <w:r w:rsidRPr="001D40CF">
        <w:rPr>
          <w:rFonts w:ascii="Times New Roman" w:eastAsia="Times New Roman" w:hAnsi="Times New Roman" w:cs="Times New Roman"/>
          <w:sz w:val="28"/>
          <w:szCs w:val="20"/>
          <w:lang w:eastAsia="ru-RU"/>
        </w:rPr>
        <w:t>Таблица 1.5.</w:t>
      </w:r>
      <w:r w:rsidR="00813357">
        <w:rPr>
          <w:rFonts w:ascii="Times New Roman" w:eastAsia="Times New Roman" w:hAnsi="Times New Roman" w:cs="Times New Roman"/>
          <w:sz w:val="28"/>
          <w:szCs w:val="20"/>
          <w:lang w:eastAsia="ru-RU"/>
        </w:rPr>
        <w:t>4</w:t>
      </w:r>
      <w:r w:rsidRPr="001D40CF">
        <w:rPr>
          <w:rFonts w:ascii="Times New Roman" w:eastAsia="Times New Roman" w:hAnsi="Times New Roman" w:cs="Times New Roman"/>
          <w:sz w:val="28"/>
          <w:szCs w:val="20"/>
          <w:lang w:eastAsia="ru-RU"/>
        </w:rPr>
        <w:t>.4.1</w:t>
      </w:r>
    </w:p>
    <w:p w:rsidR="001D40CF" w:rsidRPr="001D40CF" w:rsidRDefault="001D40CF" w:rsidP="001D40CF">
      <w:pPr>
        <w:spacing w:after="0"/>
        <w:jc w:val="center"/>
        <w:rPr>
          <w:rFonts w:ascii="Times New Roman" w:eastAsia="Times New Roman" w:hAnsi="Times New Roman" w:cs="Times New Roman"/>
          <w:sz w:val="28"/>
          <w:szCs w:val="20"/>
          <w:lang w:eastAsia="ru-RU"/>
        </w:rPr>
      </w:pPr>
      <w:r w:rsidRPr="001D40CF">
        <w:rPr>
          <w:rFonts w:ascii="Times New Roman" w:eastAsia="Times New Roman" w:hAnsi="Times New Roman" w:cs="Times New Roman"/>
          <w:sz w:val="28"/>
          <w:szCs w:val="20"/>
          <w:lang w:eastAsia="ru-RU"/>
        </w:rPr>
        <w:t>Перечень объектов физической культуры и массового спорта</w:t>
      </w:r>
    </w:p>
    <w:tbl>
      <w:tblPr>
        <w:tblStyle w:val="280"/>
        <w:tblW w:w="0" w:type="auto"/>
        <w:tblBorders>
          <w:bottom w:val="nil"/>
        </w:tblBorders>
        <w:tblLayout w:type="fixed"/>
        <w:tblLook w:val="04A0" w:firstRow="1" w:lastRow="0" w:firstColumn="1" w:lastColumn="0" w:noHBand="0" w:noVBand="1"/>
      </w:tblPr>
      <w:tblGrid>
        <w:gridCol w:w="529"/>
        <w:gridCol w:w="2414"/>
        <w:gridCol w:w="2268"/>
        <w:gridCol w:w="2410"/>
        <w:gridCol w:w="1843"/>
      </w:tblGrid>
      <w:tr w:rsidR="001D40CF" w:rsidRPr="001D40CF" w:rsidTr="00810D17">
        <w:tc>
          <w:tcPr>
            <w:tcW w:w="529" w:type="dxa"/>
            <w:tcBorders>
              <w:bottom w:val="nil"/>
            </w:tcBorders>
          </w:tcPr>
          <w:p w:rsidR="001D40CF" w:rsidRPr="001D40CF" w:rsidRDefault="001D40CF" w:rsidP="00222295">
            <w:pPr>
              <w:spacing w:before="40"/>
              <w:jc w:val="center"/>
            </w:pPr>
            <w:r w:rsidRPr="001D40CF">
              <w:t xml:space="preserve">№ </w:t>
            </w:r>
            <w:proofErr w:type="spellStart"/>
            <w:r w:rsidRPr="001D40CF">
              <w:t>пп</w:t>
            </w:r>
            <w:proofErr w:type="spellEnd"/>
          </w:p>
        </w:tc>
        <w:tc>
          <w:tcPr>
            <w:tcW w:w="2414" w:type="dxa"/>
            <w:tcBorders>
              <w:bottom w:val="nil"/>
            </w:tcBorders>
          </w:tcPr>
          <w:p w:rsidR="001D40CF" w:rsidRPr="001D40CF" w:rsidRDefault="001D40CF" w:rsidP="00222295">
            <w:pPr>
              <w:spacing w:before="40"/>
              <w:jc w:val="center"/>
            </w:pPr>
            <w:r w:rsidRPr="001D40CF">
              <w:t>Наименование объекта</w:t>
            </w:r>
          </w:p>
        </w:tc>
        <w:tc>
          <w:tcPr>
            <w:tcW w:w="2268" w:type="dxa"/>
            <w:tcBorders>
              <w:bottom w:val="nil"/>
            </w:tcBorders>
          </w:tcPr>
          <w:p w:rsidR="00D5789D" w:rsidRDefault="001D40CF" w:rsidP="00D5789D">
            <w:pPr>
              <w:spacing w:before="40"/>
              <w:jc w:val="center"/>
            </w:pPr>
            <w:r w:rsidRPr="001D40CF">
              <w:t>Местоположение, адресное описание</w:t>
            </w:r>
          </w:p>
          <w:p w:rsidR="001D40CF" w:rsidRPr="001D40CF" w:rsidRDefault="00D5789D" w:rsidP="00D5789D">
            <w:pPr>
              <w:spacing w:before="40"/>
              <w:jc w:val="center"/>
            </w:pPr>
            <w:r>
              <w:t>(</w:t>
            </w:r>
            <w:r w:rsidR="001D40CF" w:rsidRPr="001D40CF">
              <w:t>кадастровый номер земельного участка</w:t>
            </w:r>
            <w:r>
              <w:t>)</w:t>
            </w:r>
          </w:p>
        </w:tc>
        <w:tc>
          <w:tcPr>
            <w:tcW w:w="2410" w:type="dxa"/>
            <w:tcBorders>
              <w:bottom w:val="nil"/>
            </w:tcBorders>
          </w:tcPr>
          <w:p w:rsidR="001D40CF" w:rsidRPr="001D40CF" w:rsidRDefault="001D40CF" w:rsidP="00222295">
            <w:pPr>
              <w:spacing w:before="40"/>
              <w:jc w:val="center"/>
            </w:pPr>
            <w:r w:rsidRPr="001D40CF">
              <w:t>Площадь пола спортивных и тренажерных залов</w:t>
            </w:r>
          </w:p>
          <w:p w:rsidR="001D40CF" w:rsidRPr="001D40CF" w:rsidRDefault="001D40CF" w:rsidP="00222295">
            <w:pPr>
              <w:spacing w:before="40"/>
              <w:jc w:val="center"/>
              <w:rPr>
                <w:sz w:val="24"/>
              </w:rPr>
            </w:pPr>
            <w:r w:rsidRPr="001D40CF">
              <w:t>/Площадь плоскостных спортивных сооружений, кв. м.</w:t>
            </w:r>
          </w:p>
        </w:tc>
        <w:tc>
          <w:tcPr>
            <w:tcW w:w="1843" w:type="dxa"/>
            <w:tcBorders>
              <w:bottom w:val="nil"/>
            </w:tcBorders>
          </w:tcPr>
          <w:p w:rsidR="001D40CF" w:rsidRPr="001D40CF" w:rsidRDefault="001D40CF" w:rsidP="00222295">
            <w:pPr>
              <w:spacing w:before="40"/>
              <w:jc w:val="center"/>
              <w:rPr>
                <w:sz w:val="24"/>
              </w:rPr>
            </w:pPr>
            <w:r w:rsidRPr="001D40CF">
              <w:t>Единовременная пропускная способность, чел.</w:t>
            </w:r>
          </w:p>
        </w:tc>
      </w:tr>
    </w:tbl>
    <w:p w:rsidR="001D40CF" w:rsidRPr="001D40CF" w:rsidRDefault="001D40CF" w:rsidP="001D40CF">
      <w:pPr>
        <w:spacing w:after="0"/>
        <w:rPr>
          <w:rFonts w:ascii="Times New Roman" w:eastAsia="Times New Roman" w:hAnsi="Times New Roman" w:cs="Times New Roman"/>
          <w:sz w:val="2"/>
          <w:szCs w:val="20"/>
          <w:lang w:eastAsia="ru-RU"/>
        </w:rPr>
      </w:pPr>
    </w:p>
    <w:tbl>
      <w:tblPr>
        <w:tblStyle w:val="280"/>
        <w:tblW w:w="0" w:type="auto"/>
        <w:tblLayout w:type="fixed"/>
        <w:tblLook w:val="04A0" w:firstRow="1" w:lastRow="0" w:firstColumn="1" w:lastColumn="0" w:noHBand="0" w:noVBand="1"/>
      </w:tblPr>
      <w:tblGrid>
        <w:gridCol w:w="534"/>
        <w:gridCol w:w="2416"/>
        <w:gridCol w:w="2261"/>
        <w:gridCol w:w="2410"/>
        <w:gridCol w:w="1852"/>
      </w:tblGrid>
      <w:tr w:rsidR="001D40CF" w:rsidRPr="001D40CF" w:rsidTr="00203D52">
        <w:trPr>
          <w:tblHeader/>
        </w:trPr>
        <w:tc>
          <w:tcPr>
            <w:tcW w:w="534" w:type="dxa"/>
          </w:tcPr>
          <w:p w:rsidR="001D40CF" w:rsidRPr="001D40CF" w:rsidRDefault="001D40CF" w:rsidP="00D5789D">
            <w:pPr>
              <w:jc w:val="center"/>
            </w:pPr>
            <w:r w:rsidRPr="001D40CF">
              <w:t>1</w:t>
            </w:r>
          </w:p>
        </w:tc>
        <w:tc>
          <w:tcPr>
            <w:tcW w:w="2416" w:type="dxa"/>
          </w:tcPr>
          <w:p w:rsidR="001D40CF" w:rsidRPr="001D40CF" w:rsidRDefault="001D40CF" w:rsidP="00D5789D">
            <w:pPr>
              <w:jc w:val="center"/>
            </w:pPr>
            <w:r w:rsidRPr="001D40CF">
              <w:t>2</w:t>
            </w:r>
          </w:p>
        </w:tc>
        <w:tc>
          <w:tcPr>
            <w:tcW w:w="2261" w:type="dxa"/>
          </w:tcPr>
          <w:p w:rsidR="001D40CF" w:rsidRPr="001D40CF" w:rsidRDefault="001D40CF" w:rsidP="00D5789D">
            <w:pPr>
              <w:jc w:val="center"/>
            </w:pPr>
            <w:r w:rsidRPr="001D40CF">
              <w:t>3</w:t>
            </w:r>
          </w:p>
        </w:tc>
        <w:tc>
          <w:tcPr>
            <w:tcW w:w="2410" w:type="dxa"/>
          </w:tcPr>
          <w:p w:rsidR="001D40CF" w:rsidRPr="001D40CF" w:rsidRDefault="001D40CF" w:rsidP="00D5789D">
            <w:pPr>
              <w:jc w:val="center"/>
            </w:pPr>
            <w:r w:rsidRPr="001D40CF">
              <w:t>4</w:t>
            </w:r>
          </w:p>
        </w:tc>
        <w:tc>
          <w:tcPr>
            <w:tcW w:w="1852" w:type="dxa"/>
          </w:tcPr>
          <w:p w:rsidR="001D40CF" w:rsidRPr="001D40CF" w:rsidRDefault="001D40CF" w:rsidP="00D5789D">
            <w:pPr>
              <w:jc w:val="center"/>
            </w:pPr>
            <w:r w:rsidRPr="001D40CF">
              <w:t>5</w:t>
            </w:r>
          </w:p>
        </w:tc>
      </w:tr>
      <w:tr w:rsidR="001D40CF" w:rsidRPr="001D40CF" w:rsidTr="00810D17">
        <w:trPr>
          <w:tblHeader/>
        </w:trPr>
        <w:tc>
          <w:tcPr>
            <w:tcW w:w="9473" w:type="dxa"/>
            <w:gridSpan w:val="5"/>
          </w:tcPr>
          <w:p w:rsidR="001D40CF" w:rsidRPr="001D40CF" w:rsidRDefault="001D40CF" w:rsidP="00D5789D">
            <w:r w:rsidRPr="001D40CF">
              <w:t>Плоскостные сооружения</w:t>
            </w:r>
          </w:p>
        </w:tc>
      </w:tr>
      <w:tr w:rsidR="00750231" w:rsidRPr="001D40CF" w:rsidTr="00810D17">
        <w:trPr>
          <w:trHeight w:val="374"/>
          <w:tblHeader/>
        </w:trPr>
        <w:tc>
          <w:tcPr>
            <w:tcW w:w="534" w:type="dxa"/>
            <w:vMerge w:val="restart"/>
          </w:tcPr>
          <w:p w:rsidR="00750231" w:rsidRPr="001D40CF" w:rsidRDefault="00750231" w:rsidP="00D5789D">
            <w:pPr>
              <w:tabs>
                <w:tab w:val="left" w:pos="0"/>
              </w:tabs>
              <w:contextualSpacing/>
            </w:pPr>
            <w:r>
              <w:t>1</w:t>
            </w:r>
          </w:p>
        </w:tc>
        <w:tc>
          <w:tcPr>
            <w:tcW w:w="2416" w:type="dxa"/>
            <w:vMerge w:val="restart"/>
          </w:tcPr>
          <w:p w:rsidR="00750231" w:rsidRPr="008F427C" w:rsidRDefault="00750231" w:rsidP="00D5789D">
            <w:pPr>
              <w:rPr>
                <w:color w:val="auto"/>
              </w:rPr>
            </w:pPr>
            <w:r w:rsidRPr="008F427C">
              <w:rPr>
                <w:color w:val="auto"/>
              </w:rPr>
              <w:t>Хоккейный корт</w:t>
            </w:r>
          </w:p>
        </w:tc>
        <w:tc>
          <w:tcPr>
            <w:tcW w:w="2261" w:type="dxa"/>
            <w:vMerge w:val="restart"/>
          </w:tcPr>
          <w:p w:rsidR="00750231" w:rsidRPr="008F427C" w:rsidRDefault="00750231" w:rsidP="00750231">
            <w:pPr>
              <w:rPr>
                <w:color w:val="auto"/>
              </w:rPr>
            </w:pPr>
            <w:proofErr w:type="spellStart"/>
            <w:r w:rsidRPr="008F427C">
              <w:rPr>
                <w:color w:val="auto"/>
              </w:rPr>
              <w:t>п</w:t>
            </w:r>
            <w:proofErr w:type="gramStart"/>
            <w:r w:rsidRPr="008F427C">
              <w:rPr>
                <w:color w:val="auto"/>
              </w:rPr>
              <w:t>.Ф</w:t>
            </w:r>
            <w:proofErr w:type="gramEnd"/>
            <w:r w:rsidRPr="008F427C">
              <w:rPr>
                <w:color w:val="auto"/>
              </w:rPr>
              <w:t>едотово</w:t>
            </w:r>
            <w:proofErr w:type="spellEnd"/>
            <w:r w:rsidRPr="008F427C">
              <w:rPr>
                <w:color w:val="auto"/>
              </w:rPr>
              <w:t xml:space="preserve"> (35:25:0402015:2184)</w:t>
            </w:r>
          </w:p>
        </w:tc>
        <w:tc>
          <w:tcPr>
            <w:tcW w:w="2410" w:type="dxa"/>
          </w:tcPr>
          <w:p w:rsidR="00750231" w:rsidRPr="008F427C" w:rsidRDefault="00750231" w:rsidP="00D5789D">
            <w:pPr>
              <w:rPr>
                <w:color w:val="auto"/>
              </w:rPr>
            </w:pPr>
            <w:r w:rsidRPr="008F427C">
              <w:rPr>
                <w:color w:val="auto"/>
              </w:rPr>
              <w:t>450</w:t>
            </w:r>
          </w:p>
        </w:tc>
        <w:tc>
          <w:tcPr>
            <w:tcW w:w="1852" w:type="dxa"/>
          </w:tcPr>
          <w:p w:rsidR="00750231" w:rsidRPr="008F427C" w:rsidRDefault="00750231" w:rsidP="00D5789D">
            <w:pPr>
              <w:rPr>
                <w:color w:val="auto"/>
              </w:rPr>
            </w:pPr>
            <w:r w:rsidRPr="008F427C">
              <w:rPr>
                <w:color w:val="auto"/>
              </w:rPr>
              <w:t>24</w:t>
            </w:r>
          </w:p>
        </w:tc>
      </w:tr>
      <w:tr w:rsidR="00750231" w:rsidRPr="001D40CF" w:rsidTr="00810D17">
        <w:trPr>
          <w:trHeight w:val="374"/>
          <w:tblHeader/>
        </w:trPr>
        <w:tc>
          <w:tcPr>
            <w:tcW w:w="534" w:type="dxa"/>
            <w:vMerge/>
          </w:tcPr>
          <w:p w:rsidR="00750231" w:rsidRDefault="00750231" w:rsidP="00D5789D">
            <w:pPr>
              <w:tabs>
                <w:tab w:val="left" w:pos="0"/>
              </w:tabs>
              <w:contextualSpacing/>
            </w:pPr>
          </w:p>
        </w:tc>
        <w:tc>
          <w:tcPr>
            <w:tcW w:w="2416" w:type="dxa"/>
            <w:vMerge/>
          </w:tcPr>
          <w:p w:rsidR="00750231" w:rsidRPr="008F427C" w:rsidRDefault="00750231" w:rsidP="00D5789D"/>
        </w:tc>
        <w:tc>
          <w:tcPr>
            <w:tcW w:w="2261" w:type="dxa"/>
          </w:tcPr>
          <w:p w:rsidR="00750231" w:rsidRDefault="00750231" w:rsidP="00750231">
            <w:pPr>
              <w:rPr>
                <w:color w:val="auto"/>
              </w:rPr>
            </w:pPr>
            <w:proofErr w:type="spellStart"/>
            <w:r w:rsidRPr="008F427C">
              <w:rPr>
                <w:color w:val="auto"/>
              </w:rPr>
              <w:t>п</w:t>
            </w:r>
            <w:proofErr w:type="gramStart"/>
            <w:r w:rsidRPr="008F427C">
              <w:rPr>
                <w:color w:val="auto"/>
              </w:rPr>
              <w:t>.Ф</w:t>
            </w:r>
            <w:proofErr w:type="gramEnd"/>
            <w:r w:rsidRPr="008F427C">
              <w:rPr>
                <w:color w:val="auto"/>
              </w:rPr>
              <w:t>едотово</w:t>
            </w:r>
            <w:proofErr w:type="spellEnd"/>
          </w:p>
          <w:p w:rsidR="00750231" w:rsidRPr="008F427C" w:rsidRDefault="00750231" w:rsidP="00750231">
            <w:r w:rsidRPr="008F427C">
              <w:rPr>
                <w:color w:val="auto"/>
              </w:rPr>
              <w:t>(35:25:0402015)</w:t>
            </w:r>
          </w:p>
        </w:tc>
        <w:tc>
          <w:tcPr>
            <w:tcW w:w="2410" w:type="dxa"/>
          </w:tcPr>
          <w:p w:rsidR="00750231" w:rsidRPr="008F427C" w:rsidRDefault="00750231" w:rsidP="00D5789D">
            <w:r>
              <w:t>450</w:t>
            </w:r>
          </w:p>
        </w:tc>
        <w:tc>
          <w:tcPr>
            <w:tcW w:w="1852" w:type="dxa"/>
          </w:tcPr>
          <w:p w:rsidR="00750231" w:rsidRPr="008F427C" w:rsidRDefault="00750231" w:rsidP="00D5789D">
            <w:r>
              <w:t>24</w:t>
            </w:r>
          </w:p>
        </w:tc>
      </w:tr>
      <w:tr w:rsidR="008F427C" w:rsidRPr="001D40CF" w:rsidTr="00810D17">
        <w:trPr>
          <w:trHeight w:val="374"/>
          <w:tblHeader/>
        </w:trPr>
        <w:tc>
          <w:tcPr>
            <w:tcW w:w="534" w:type="dxa"/>
          </w:tcPr>
          <w:p w:rsidR="008F427C" w:rsidRPr="001D40CF" w:rsidRDefault="008F427C" w:rsidP="00AE3957">
            <w:pPr>
              <w:numPr>
                <w:ilvl w:val="0"/>
                <w:numId w:val="12"/>
              </w:numPr>
              <w:tabs>
                <w:tab w:val="left" w:pos="0"/>
              </w:tabs>
              <w:contextualSpacing/>
            </w:pPr>
          </w:p>
        </w:tc>
        <w:tc>
          <w:tcPr>
            <w:tcW w:w="2416" w:type="dxa"/>
          </w:tcPr>
          <w:p w:rsidR="008F427C" w:rsidRPr="008F427C" w:rsidRDefault="008F427C" w:rsidP="00D5789D">
            <w:pPr>
              <w:rPr>
                <w:color w:val="auto"/>
              </w:rPr>
            </w:pPr>
            <w:r w:rsidRPr="008F427C">
              <w:rPr>
                <w:color w:val="auto"/>
              </w:rPr>
              <w:t xml:space="preserve">Площадка для </w:t>
            </w:r>
            <w:proofErr w:type="spellStart"/>
            <w:r w:rsidRPr="008F427C">
              <w:rPr>
                <w:color w:val="auto"/>
              </w:rPr>
              <w:t>воркаута</w:t>
            </w:r>
            <w:proofErr w:type="spellEnd"/>
          </w:p>
        </w:tc>
        <w:tc>
          <w:tcPr>
            <w:tcW w:w="2261" w:type="dxa"/>
          </w:tcPr>
          <w:p w:rsidR="008F427C" w:rsidRPr="008F427C" w:rsidRDefault="00750231" w:rsidP="00750231">
            <w:pPr>
              <w:rPr>
                <w:color w:val="auto"/>
              </w:rPr>
            </w:pPr>
            <w:proofErr w:type="spellStart"/>
            <w:r>
              <w:rPr>
                <w:color w:val="auto"/>
              </w:rPr>
              <w:t>п</w:t>
            </w:r>
            <w:proofErr w:type="gramStart"/>
            <w:r w:rsidR="008F427C" w:rsidRPr="008F427C">
              <w:rPr>
                <w:color w:val="auto"/>
              </w:rPr>
              <w:t>.Ф</w:t>
            </w:r>
            <w:proofErr w:type="gramEnd"/>
            <w:r w:rsidR="008F427C" w:rsidRPr="008F427C">
              <w:rPr>
                <w:color w:val="auto"/>
              </w:rPr>
              <w:t>едотово</w:t>
            </w:r>
            <w:proofErr w:type="spellEnd"/>
            <w:r w:rsidR="008F427C" w:rsidRPr="008F427C">
              <w:rPr>
                <w:color w:val="auto"/>
              </w:rPr>
              <w:t xml:space="preserve"> (35:25:0402015)</w:t>
            </w:r>
          </w:p>
        </w:tc>
        <w:tc>
          <w:tcPr>
            <w:tcW w:w="2410" w:type="dxa"/>
          </w:tcPr>
          <w:p w:rsidR="008F427C" w:rsidRPr="008F427C" w:rsidRDefault="008F427C" w:rsidP="00D5789D">
            <w:pPr>
              <w:rPr>
                <w:color w:val="auto"/>
              </w:rPr>
            </w:pPr>
            <w:r w:rsidRPr="008F427C">
              <w:rPr>
                <w:color w:val="auto"/>
              </w:rPr>
              <w:t>108</w:t>
            </w:r>
          </w:p>
        </w:tc>
        <w:tc>
          <w:tcPr>
            <w:tcW w:w="1852" w:type="dxa"/>
          </w:tcPr>
          <w:p w:rsidR="008F427C" w:rsidRPr="008F427C" w:rsidRDefault="008F427C" w:rsidP="00D5789D">
            <w:pPr>
              <w:rPr>
                <w:color w:val="auto"/>
              </w:rPr>
            </w:pPr>
            <w:r w:rsidRPr="008F427C">
              <w:rPr>
                <w:color w:val="auto"/>
              </w:rPr>
              <w:t>4</w:t>
            </w:r>
          </w:p>
        </w:tc>
      </w:tr>
      <w:tr w:rsidR="008F427C" w:rsidRPr="001D40CF" w:rsidTr="00810D17">
        <w:trPr>
          <w:trHeight w:val="374"/>
          <w:tblHeader/>
        </w:trPr>
        <w:tc>
          <w:tcPr>
            <w:tcW w:w="534" w:type="dxa"/>
          </w:tcPr>
          <w:p w:rsidR="008F427C" w:rsidRPr="001D40CF" w:rsidRDefault="008F427C" w:rsidP="00AE3957">
            <w:pPr>
              <w:numPr>
                <w:ilvl w:val="0"/>
                <w:numId w:val="12"/>
              </w:numPr>
              <w:tabs>
                <w:tab w:val="left" w:pos="0"/>
              </w:tabs>
              <w:contextualSpacing/>
            </w:pPr>
          </w:p>
        </w:tc>
        <w:tc>
          <w:tcPr>
            <w:tcW w:w="2416" w:type="dxa"/>
          </w:tcPr>
          <w:p w:rsidR="008F427C" w:rsidRPr="008F427C" w:rsidRDefault="008F427C" w:rsidP="00D5789D">
            <w:pPr>
              <w:rPr>
                <w:color w:val="auto"/>
              </w:rPr>
            </w:pPr>
            <w:r w:rsidRPr="008F427C">
              <w:rPr>
                <w:color w:val="auto"/>
              </w:rPr>
              <w:t>Спортивная площадка (пляжный волейбол, баскетбольные кольца)</w:t>
            </w:r>
          </w:p>
        </w:tc>
        <w:tc>
          <w:tcPr>
            <w:tcW w:w="2261" w:type="dxa"/>
          </w:tcPr>
          <w:p w:rsidR="008F427C" w:rsidRPr="008F427C" w:rsidRDefault="00750231" w:rsidP="00750231">
            <w:pPr>
              <w:rPr>
                <w:color w:val="auto"/>
              </w:rPr>
            </w:pPr>
            <w:proofErr w:type="spellStart"/>
            <w:r>
              <w:rPr>
                <w:color w:val="auto"/>
              </w:rPr>
              <w:t>п</w:t>
            </w:r>
            <w:proofErr w:type="gramStart"/>
            <w:r w:rsidR="008F427C" w:rsidRPr="008F427C">
              <w:rPr>
                <w:color w:val="auto"/>
              </w:rPr>
              <w:t>.Ф</w:t>
            </w:r>
            <w:proofErr w:type="gramEnd"/>
            <w:r w:rsidR="008F427C" w:rsidRPr="008F427C">
              <w:rPr>
                <w:color w:val="auto"/>
              </w:rPr>
              <w:t>едотово</w:t>
            </w:r>
            <w:proofErr w:type="spellEnd"/>
            <w:r w:rsidR="008F427C" w:rsidRPr="008F427C">
              <w:rPr>
                <w:color w:val="auto"/>
              </w:rPr>
              <w:t xml:space="preserve"> (35:25:0402015)</w:t>
            </w:r>
          </w:p>
        </w:tc>
        <w:tc>
          <w:tcPr>
            <w:tcW w:w="2410" w:type="dxa"/>
          </w:tcPr>
          <w:p w:rsidR="008F427C" w:rsidRPr="008F427C" w:rsidRDefault="008F427C" w:rsidP="00D5789D">
            <w:pPr>
              <w:rPr>
                <w:color w:val="auto"/>
              </w:rPr>
            </w:pPr>
            <w:r w:rsidRPr="008F427C">
              <w:rPr>
                <w:color w:val="auto"/>
              </w:rPr>
              <w:t>600</w:t>
            </w:r>
          </w:p>
        </w:tc>
        <w:tc>
          <w:tcPr>
            <w:tcW w:w="1852" w:type="dxa"/>
          </w:tcPr>
          <w:p w:rsidR="008F427C" w:rsidRPr="008F427C" w:rsidRDefault="008F427C" w:rsidP="00D5789D">
            <w:pPr>
              <w:rPr>
                <w:color w:val="auto"/>
              </w:rPr>
            </w:pPr>
            <w:r w:rsidRPr="008F427C">
              <w:rPr>
                <w:color w:val="auto"/>
              </w:rPr>
              <w:t>12</w:t>
            </w:r>
          </w:p>
        </w:tc>
      </w:tr>
      <w:tr w:rsidR="00750231" w:rsidRPr="001D40CF" w:rsidTr="00810D17">
        <w:trPr>
          <w:trHeight w:val="374"/>
          <w:tblHeader/>
        </w:trPr>
        <w:tc>
          <w:tcPr>
            <w:tcW w:w="534" w:type="dxa"/>
          </w:tcPr>
          <w:p w:rsidR="00750231" w:rsidRPr="001D40CF" w:rsidRDefault="00750231" w:rsidP="00AE3957">
            <w:pPr>
              <w:numPr>
                <w:ilvl w:val="0"/>
                <w:numId w:val="12"/>
              </w:numPr>
              <w:tabs>
                <w:tab w:val="left" w:pos="0"/>
              </w:tabs>
              <w:contextualSpacing/>
            </w:pPr>
          </w:p>
        </w:tc>
        <w:tc>
          <w:tcPr>
            <w:tcW w:w="2416" w:type="dxa"/>
          </w:tcPr>
          <w:p w:rsidR="00750231" w:rsidRPr="008F427C" w:rsidRDefault="00750231" w:rsidP="00750231">
            <w:r>
              <w:t>П</w:t>
            </w:r>
            <w:r w:rsidRPr="00750231">
              <w:t>лощадк</w:t>
            </w:r>
            <w:r>
              <w:t xml:space="preserve">а </w:t>
            </w:r>
            <w:r w:rsidRPr="00750231">
              <w:t>для занятий спортом</w:t>
            </w:r>
          </w:p>
        </w:tc>
        <w:tc>
          <w:tcPr>
            <w:tcW w:w="2261" w:type="dxa"/>
          </w:tcPr>
          <w:p w:rsidR="00750231" w:rsidRPr="008F427C" w:rsidRDefault="00750231" w:rsidP="00D5789D">
            <w:proofErr w:type="spellStart"/>
            <w:r>
              <w:rPr>
                <w:color w:val="auto"/>
              </w:rPr>
              <w:t>п</w:t>
            </w:r>
            <w:proofErr w:type="gramStart"/>
            <w:r w:rsidRPr="008F427C">
              <w:rPr>
                <w:color w:val="auto"/>
              </w:rPr>
              <w:t>.Ф</w:t>
            </w:r>
            <w:proofErr w:type="gramEnd"/>
            <w:r w:rsidRPr="008F427C">
              <w:rPr>
                <w:color w:val="auto"/>
              </w:rPr>
              <w:t>едотово</w:t>
            </w:r>
            <w:proofErr w:type="spellEnd"/>
            <w:r w:rsidRPr="008F427C">
              <w:rPr>
                <w:color w:val="auto"/>
              </w:rPr>
              <w:t xml:space="preserve"> </w:t>
            </w:r>
            <w:r>
              <w:t>(</w:t>
            </w:r>
            <w:r w:rsidRPr="00750231">
              <w:t>35:25:0402015:2183</w:t>
            </w:r>
            <w:r>
              <w:t>)</w:t>
            </w:r>
          </w:p>
        </w:tc>
        <w:tc>
          <w:tcPr>
            <w:tcW w:w="2410" w:type="dxa"/>
          </w:tcPr>
          <w:p w:rsidR="00750231" w:rsidRPr="008F427C" w:rsidRDefault="00750231" w:rsidP="00D5789D">
            <w:r>
              <w:t>540</w:t>
            </w:r>
          </w:p>
        </w:tc>
        <w:tc>
          <w:tcPr>
            <w:tcW w:w="1852" w:type="dxa"/>
          </w:tcPr>
          <w:p w:rsidR="00750231" w:rsidRPr="008F427C" w:rsidRDefault="00750231" w:rsidP="00D5789D">
            <w:r>
              <w:t>10</w:t>
            </w:r>
          </w:p>
        </w:tc>
      </w:tr>
      <w:tr w:rsidR="00750231" w:rsidRPr="001D40CF" w:rsidTr="00810D17">
        <w:trPr>
          <w:trHeight w:val="374"/>
          <w:tblHeader/>
        </w:trPr>
        <w:tc>
          <w:tcPr>
            <w:tcW w:w="534" w:type="dxa"/>
          </w:tcPr>
          <w:p w:rsidR="00750231" w:rsidRPr="001D40CF" w:rsidRDefault="00750231" w:rsidP="00AE3957">
            <w:pPr>
              <w:numPr>
                <w:ilvl w:val="0"/>
                <w:numId w:val="12"/>
              </w:numPr>
              <w:tabs>
                <w:tab w:val="left" w:pos="0"/>
              </w:tabs>
              <w:contextualSpacing/>
            </w:pPr>
          </w:p>
        </w:tc>
        <w:tc>
          <w:tcPr>
            <w:tcW w:w="2416" w:type="dxa"/>
          </w:tcPr>
          <w:p w:rsidR="00750231" w:rsidRDefault="00750231" w:rsidP="00750231">
            <w:r>
              <w:t>Стадион</w:t>
            </w:r>
          </w:p>
        </w:tc>
        <w:tc>
          <w:tcPr>
            <w:tcW w:w="2261" w:type="dxa"/>
          </w:tcPr>
          <w:p w:rsidR="00750231" w:rsidRDefault="00750231" w:rsidP="00D5789D">
            <w:proofErr w:type="spellStart"/>
            <w:r>
              <w:rPr>
                <w:color w:val="auto"/>
              </w:rPr>
              <w:t>п</w:t>
            </w:r>
            <w:proofErr w:type="gramStart"/>
            <w:r w:rsidRPr="008F427C">
              <w:rPr>
                <w:color w:val="auto"/>
              </w:rPr>
              <w:t>.Ф</w:t>
            </w:r>
            <w:proofErr w:type="gramEnd"/>
            <w:r w:rsidRPr="008F427C">
              <w:rPr>
                <w:color w:val="auto"/>
              </w:rPr>
              <w:t>едотово</w:t>
            </w:r>
            <w:proofErr w:type="spellEnd"/>
            <w:r w:rsidRPr="008F427C">
              <w:rPr>
                <w:color w:val="auto"/>
              </w:rPr>
              <w:t xml:space="preserve"> </w:t>
            </w:r>
            <w:r>
              <w:t>(</w:t>
            </w:r>
            <w:r w:rsidRPr="00750231">
              <w:t>35:25:0402015:26</w:t>
            </w:r>
            <w:r>
              <w:t>)</w:t>
            </w:r>
          </w:p>
        </w:tc>
        <w:tc>
          <w:tcPr>
            <w:tcW w:w="2410" w:type="dxa"/>
          </w:tcPr>
          <w:p w:rsidR="00750231" w:rsidRDefault="00750231" w:rsidP="00D5789D">
            <w:r>
              <w:t>700</w:t>
            </w:r>
            <w:r w:rsidR="001B657A">
              <w:t>0</w:t>
            </w:r>
          </w:p>
        </w:tc>
        <w:tc>
          <w:tcPr>
            <w:tcW w:w="1852" w:type="dxa"/>
          </w:tcPr>
          <w:p w:rsidR="00750231" w:rsidRDefault="00242A9F" w:rsidP="00D5789D">
            <w:r>
              <w:t>48</w:t>
            </w:r>
          </w:p>
        </w:tc>
      </w:tr>
      <w:tr w:rsidR="00BB0F40" w:rsidRPr="001D40CF" w:rsidTr="00BB0F40">
        <w:trPr>
          <w:trHeight w:val="271"/>
          <w:tblHeader/>
        </w:trPr>
        <w:tc>
          <w:tcPr>
            <w:tcW w:w="5211" w:type="dxa"/>
            <w:gridSpan w:val="3"/>
          </w:tcPr>
          <w:p w:rsidR="00BB0F40" w:rsidRPr="008F427C" w:rsidRDefault="00BB0F40" w:rsidP="00D5789D">
            <w:r>
              <w:t>Итого:</w:t>
            </w:r>
          </w:p>
        </w:tc>
        <w:tc>
          <w:tcPr>
            <w:tcW w:w="2410" w:type="dxa"/>
          </w:tcPr>
          <w:p w:rsidR="00BB0F40" w:rsidRPr="008F427C" w:rsidRDefault="001B657A" w:rsidP="00D5789D">
            <w:r>
              <w:t>9148</w:t>
            </w:r>
          </w:p>
        </w:tc>
        <w:tc>
          <w:tcPr>
            <w:tcW w:w="1852" w:type="dxa"/>
          </w:tcPr>
          <w:p w:rsidR="00BB0F40" w:rsidRPr="008F427C" w:rsidRDefault="00242A9F" w:rsidP="00D5789D">
            <w:r>
              <w:t>122</w:t>
            </w:r>
          </w:p>
        </w:tc>
      </w:tr>
      <w:tr w:rsidR="008F427C" w:rsidRPr="001D40CF" w:rsidTr="00222295">
        <w:trPr>
          <w:trHeight w:val="226"/>
          <w:tblHeader/>
        </w:trPr>
        <w:tc>
          <w:tcPr>
            <w:tcW w:w="9473" w:type="dxa"/>
            <w:gridSpan w:val="5"/>
          </w:tcPr>
          <w:p w:rsidR="008F427C" w:rsidRPr="008F427C" w:rsidRDefault="008F427C" w:rsidP="00D5789D">
            <w:r w:rsidRPr="008F427C">
              <w:t>Спортивные залы</w:t>
            </w:r>
          </w:p>
        </w:tc>
      </w:tr>
      <w:tr w:rsidR="008F427C" w:rsidRPr="001D40CF" w:rsidTr="00810D17">
        <w:trPr>
          <w:trHeight w:val="374"/>
          <w:tblHeader/>
        </w:trPr>
        <w:tc>
          <w:tcPr>
            <w:tcW w:w="534" w:type="dxa"/>
          </w:tcPr>
          <w:p w:rsidR="008F427C" w:rsidRPr="001D40CF" w:rsidRDefault="008F427C" w:rsidP="00D5789D">
            <w:pPr>
              <w:tabs>
                <w:tab w:val="left" w:pos="0"/>
              </w:tabs>
              <w:contextualSpacing/>
            </w:pPr>
            <w:r>
              <w:lastRenderedPageBreak/>
              <w:t>1</w:t>
            </w:r>
          </w:p>
        </w:tc>
        <w:tc>
          <w:tcPr>
            <w:tcW w:w="2416" w:type="dxa"/>
          </w:tcPr>
          <w:p w:rsidR="008F427C" w:rsidRPr="008F427C" w:rsidRDefault="008F427C" w:rsidP="00D5789D">
            <w:pPr>
              <w:rPr>
                <w:color w:val="auto"/>
              </w:rPr>
            </w:pPr>
            <w:r w:rsidRPr="008F427C">
              <w:rPr>
                <w:color w:val="auto"/>
              </w:rPr>
              <w:t>МБУС ВМО «Авиатор»</w:t>
            </w:r>
          </w:p>
          <w:p w:rsidR="008F427C" w:rsidRPr="008F427C" w:rsidRDefault="008F427C" w:rsidP="00D5789D">
            <w:pPr>
              <w:rPr>
                <w:color w:val="auto"/>
              </w:rPr>
            </w:pPr>
            <w:r w:rsidRPr="008F427C">
              <w:rPr>
                <w:color w:val="auto"/>
              </w:rPr>
              <w:t>(включает спортивный зал, зал бокса, тренажерный зал, зал тяжелой атлетики, зал шахмат, зал ГТО, тенниса, единоборств)</w:t>
            </w:r>
          </w:p>
        </w:tc>
        <w:tc>
          <w:tcPr>
            <w:tcW w:w="2261" w:type="dxa"/>
          </w:tcPr>
          <w:p w:rsidR="008F427C" w:rsidRPr="008F427C" w:rsidRDefault="008F427C" w:rsidP="00D5789D">
            <w:pPr>
              <w:rPr>
                <w:color w:val="auto"/>
              </w:rPr>
            </w:pPr>
            <w:r w:rsidRPr="008F427C">
              <w:rPr>
                <w:color w:val="auto"/>
              </w:rPr>
              <w:t xml:space="preserve">п. </w:t>
            </w:r>
            <w:proofErr w:type="spellStart"/>
            <w:r w:rsidRPr="008F427C">
              <w:rPr>
                <w:color w:val="auto"/>
              </w:rPr>
              <w:t>Федотово</w:t>
            </w:r>
            <w:proofErr w:type="spellEnd"/>
            <w:r w:rsidRPr="008F427C">
              <w:rPr>
                <w:color w:val="auto"/>
              </w:rPr>
              <w:t>,  д.36 (35:25:0402015:2186)</w:t>
            </w:r>
          </w:p>
        </w:tc>
        <w:tc>
          <w:tcPr>
            <w:tcW w:w="2410" w:type="dxa"/>
          </w:tcPr>
          <w:p w:rsidR="008F427C" w:rsidRPr="008F427C" w:rsidRDefault="008F427C" w:rsidP="00D5789D">
            <w:pPr>
              <w:rPr>
                <w:color w:val="auto"/>
              </w:rPr>
            </w:pPr>
            <w:r w:rsidRPr="008F427C">
              <w:rPr>
                <w:color w:val="auto"/>
              </w:rPr>
              <w:t>1073,4</w:t>
            </w:r>
          </w:p>
        </w:tc>
        <w:tc>
          <w:tcPr>
            <w:tcW w:w="1852" w:type="dxa"/>
          </w:tcPr>
          <w:p w:rsidR="008F427C" w:rsidRPr="008F427C" w:rsidRDefault="008F427C" w:rsidP="00D5789D">
            <w:pPr>
              <w:rPr>
                <w:color w:val="auto"/>
              </w:rPr>
            </w:pPr>
            <w:r w:rsidRPr="008F427C">
              <w:rPr>
                <w:color w:val="auto"/>
              </w:rPr>
              <w:t>60</w:t>
            </w:r>
          </w:p>
        </w:tc>
      </w:tr>
    </w:tbl>
    <w:p w:rsidR="00810D17" w:rsidRPr="00813357" w:rsidRDefault="00810D17" w:rsidP="00813357">
      <w:pPr>
        <w:keepNext/>
        <w:widowControl w:val="0"/>
        <w:numPr>
          <w:ilvl w:val="3"/>
          <w:numId w:val="1"/>
        </w:numPr>
        <w:tabs>
          <w:tab w:val="left" w:pos="360"/>
        </w:tabs>
        <w:autoSpaceDE w:val="0"/>
        <w:autoSpaceDN w:val="0"/>
        <w:adjustRightInd w:val="0"/>
        <w:spacing w:before="360" w:after="60"/>
        <w:ind w:left="0" w:firstLine="709"/>
        <w:jc w:val="both"/>
        <w:outlineLvl w:val="3"/>
        <w:rPr>
          <w:rFonts w:ascii="Times New Roman" w:eastAsia="Times New Roman" w:hAnsi="Times New Roman" w:cs="Times New Roman"/>
          <w:b/>
          <w:iCs/>
          <w:sz w:val="28"/>
          <w:szCs w:val="28"/>
          <w:lang w:val="x-none" w:eastAsia="x-none"/>
        </w:rPr>
      </w:pPr>
      <w:r w:rsidRPr="00813357">
        <w:rPr>
          <w:rFonts w:ascii="Times New Roman" w:eastAsia="Times New Roman" w:hAnsi="Times New Roman" w:cs="Times New Roman"/>
          <w:b/>
          <w:iCs/>
          <w:sz w:val="28"/>
          <w:szCs w:val="28"/>
          <w:lang w:val="x-none" w:eastAsia="x-none"/>
        </w:rPr>
        <w:t>Учреждения торговли, общественного питания, сферы услуг и иные учреждения</w:t>
      </w:r>
    </w:p>
    <w:p w:rsidR="00810D17" w:rsidRPr="00810D17" w:rsidRDefault="00097268" w:rsidP="00810D17">
      <w:pPr>
        <w:spacing w:after="0"/>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Объекты торговли </w:t>
      </w:r>
      <w:r w:rsidR="00810D17" w:rsidRPr="00810D17">
        <w:rPr>
          <w:rFonts w:ascii="Times New Roman" w:eastAsia="Times New Roman" w:hAnsi="Times New Roman" w:cs="Times New Roman"/>
          <w:sz w:val="28"/>
          <w:szCs w:val="20"/>
          <w:lang w:eastAsia="ru-RU"/>
        </w:rPr>
        <w:t xml:space="preserve">представлены </w:t>
      </w:r>
      <w:r w:rsidR="00810D17">
        <w:rPr>
          <w:rFonts w:ascii="Times New Roman" w:eastAsia="Times New Roman" w:hAnsi="Times New Roman" w:cs="Times New Roman"/>
          <w:sz w:val="28"/>
          <w:szCs w:val="20"/>
          <w:lang w:eastAsia="ru-RU"/>
        </w:rPr>
        <w:t>11</w:t>
      </w:r>
      <w:r w:rsidR="00810D17" w:rsidRPr="00810D17">
        <w:rPr>
          <w:rFonts w:ascii="Times New Roman" w:eastAsia="Times New Roman" w:hAnsi="Times New Roman" w:cs="Times New Roman"/>
          <w:sz w:val="28"/>
          <w:szCs w:val="20"/>
          <w:lang w:eastAsia="ru-RU"/>
        </w:rPr>
        <w:t xml:space="preserve"> магазинами, торговая площадь</w:t>
      </w:r>
      <w:r w:rsidR="00773538">
        <w:rPr>
          <w:rFonts w:ascii="Times New Roman" w:eastAsia="Times New Roman" w:hAnsi="Times New Roman" w:cs="Times New Roman"/>
          <w:sz w:val="28"/>
          <w:szCs w:val="20"/>
          <w:lang w:eastAsia="ru-RU"/>
        </w:rPr>
        <w:t xml:space="preserve"> – </w:t>
      </w:r>
      <w:r w:rsidR="00810D17" w:rsidRPr="00810D17">
        <w:rPr>
          <w:rFonts w:ascii="Times New Roman" w:eastAsia="Times New Roman" w:hAnsi="Times New Roman" w:cs="Times New Roman"/>
          <w:sz w:val="28"/>
          <w:szCs w:val="20"/>
          <w:lang w:eastAsia="ru-RU"/>
        </w:rPr>
        <w:t xml:space="preserve"> </w:t>
      </w:r>
      <w:r w:rsidR="00810D17">
        <w:rPr>
          <w:rFonts w:ascii="Times New Roman" w:eastAsia="Times New Roman" w:hAnsi="Times New Roman" w:cs="Times New Roman"/>
          <w:sz w:val="28"/>
          <w:szCs w:val="20"/>
          <w:lang w:eastAsia="ru-RU"/>
        </w:rPr>
        <w:t>1536,65</w:t>
      </w:r>
      <w:r w:rsidR="00810D17" w:rsidRPr="00810D17">
        <w:rPr>
          <w:rFonts w:ascii="Times New Roman" w:eastAsia="Times New Roman" w:hAnsi="Times New Roman" w:cs="Times New Roman"/>
          <w:sz w:val="28"/>
          <w:szCs w:val="20"/>
          <w:lang w:eastAsia="ru-RU"/>
        </w:rPr>
        <w:t xml:space="preserve"> кв. м.</w:t>
      </w:r>
    </w:p>
    <w:p w:rsidR="00810D17" w:rsidRDefault="00810D17" w:rsidP="00810D17">
      <w:pPr>
        <w:spacing w:after="0"/>
        <w:ind w:firstLine="709"/>
        <w:jc w:val="both"/>
        <w:rPr>
          <w:rFonts w:ascii="Times New Roman" w:eastAsia="Times New Roman" w:hAnsi="Times New Roman" w:cs="Times New Roman"/>
          <w:sz w:val="28"/>
          <w:szCs w:val="20"/>
          <w:lang w:eastAsia="ru-RU"/>
        </w:rPr>
      </w:pPr>
      <w:r w:rsidRPr="00810D17">
        <w:rPr>
          <w:rFonts w:ascii="Times New Roman" w:eastAsia="Times New Roman" w:hAnsi="Times New Roman" w:cs="Times New Roman"/>
          <w:sz w:val="28"/>
          <w:szCs w:val="20"/>
          <w:lang w:eastAsia="ru-RU"/>
        </w:rPr>
        <w:t>На</w:t>
      </w:r>
      <w:r>
        <w:rPr>
          <w:rFonts w:ascii="Times New Roman" w:eastAsia="Times New Roman" w:hAnsi="Times New Roman" w:cs="Times New Roman"/>
          <w:sz w:val="28"/>
          <w:szCs w:val="20"/>
          <w:lang w:eastAsia="ru-RU"/>
        </w:rPr>
        <w:t xml:space="preserve"> рассматриваемой </w:t>
      </w:r>
      <w:r w:rsidRPr="00810D17">
        <w:rPr>
          <w:rFonts w:ascii="Times New Roman" w:eastAsia="Times New Roman" w:hAnsi="Times New Roman" w:cs="Times New Roman"/>
          <w:sz w:val="28"/>
          <w:szCs w:val="20"/>
          <w:lang w:eastAsia="ru-RU"/>
        </w:rPr>
        <w:t>территории предприяти</w:t>
      </w:r>
      <w:r>
        <w:rPr>
          <w:rFonts w:ascii="Times New Roman" w:eastAsia="Times New Roman" w:hAnsi="Times New Roman" w:cs="Times New Roman"/>
          <w:sz w:val="28"/>
          <w:szCs w:val="20"/>
          <w:lang w:eastAsia="ru-RU"/>
        </w:rPr>
        <w:t>я</w:t>
      </w:r>
      <w:r w:rsidRPr="00810D17">
        <w:rPr>
          <w:rFonts w:ascii="Times New Roman" w:eastAsia="Times New Roman" w:hAnsi="Times New Roman" w:cs="Times New Roman"/>
          <w:sz w:val="28"/>
          <w:szCs w:val="20"/>
          <w:lang w:eastAsia="ru-RU"/>
        </w:rPr>
        <w:t xml:space="preserve"> общественного питания</w:t>
      </w:r>
      <w:r w:rsidR="00C3781D">
        <w:rPr>
          <w:rFonts w:ascii="Times New Roman" w:eastAsia="Times New Roman" w:hAnsi="Times New Roman" w:cs="Times New Roman"/>
          <w:sz w:val="28"/>
          <w:szCs w:val="20"/>
          <w:lang w:eastAsia="ru-RU"/>
        </w:rPr>
        <w:t xml:space="preserve"> и </w:t>
      </w:r>
      <w:r w:rsidR="00C3781D" w:rsidRPr="00C3781D">
        <w:rPr>
          <w:rFonts w:ascii="Times New Roman" w:eastAsia="Times New Roman" w:hAnsi="Times New Roman" w:cs="Times New Roman"/>
          <w:sz w:val="28"/>
          <w:szCs w:val="20"/>
          <w:lang w:eastAsia="ru-RU"/>
        </w:rPr>
        <w:t>объект</w:t>
      </w:r>
      <w:r w:rsidR="00C3781D">
        <w:rPr>
          <w:rFonts w:ascii="Times New Roman" w:eastAsia="Times New Roman" w:hAnsi="Times New Roman" w:cs="Times New Roman"/>
          <w:sz w:val="28"/>
          <w:szCs w:val="20"/>
          <w:lang w:eastAsia="ru-RU"/>
        </w:rPr>
        <w:t>ы</w:t>
      </w:r>
      <w:r w:rsidR="00C3781D" w:rsidRPr="00C3781D">
        <w:rPr>
          <w:rFonts w:ascii="Times New Roman" w:eastAsia="Times New Roman" w:hAnsi="Times New Roman" w:cs="Times New Roman"/>
          <w:sz w:val="28"/>
          <w:szCs w:val="20"/>
          <w:lang w:eastAsia="ru-RU"/>
        </w:rPr>
        <w:t>, предоставляющи</w:t>
      </w:r>
      <w:r w:rsidR="00C3781D">
        <w:rPr>
          <w:rFonts w:ascii="Times New Roman" w:eastAsia="Times New Roman" w:hAnsi="Times New Roman" w:cs="Times New Roman"/>
          <w:sz w:val="28"/>
          <w:szCs w:val="20"/>
          <w:lang w:eastAsia="ru-RU"/>
        </w:rPr>
        <w:t>е</w:t>
      </w:r>
      <w:r w:rsidR="00C3781D" w:rsidRPr="00C3781D">
        <w:rPr>
          <w:rFonts w:ascii="Times New Roman" w:eastAsia="Times New Roman" w:hAnsi="Times New Roman" w:cs="Times New Roman"/>
          <w:sz w:val="28"/>
          <w:szCs w:val="20"/>
          <w:lang w:eastAsia="ru-RU"/>
        </w:rPr>
        <w:t xml:space="preserve"> туристические услуги</w:t>
      </w:r>
      <w:r w:rsidR="00C3781D">
        <w:rPr>
          <w:rFonts w:ascii="Times New Roman" w:eastAsia="Times New Roman" w:hAnsi="Times New Roman" w:cs="Times New Roman"/>
          <w:sz w:val="28"/>
          <w:szCs w:val="20"/>
          <w:lang w:eastAsia="ru-RU"/>
        </w:rPr>
        <w:t>,</w:t>
      </w:r>
      <w:r w:rsidR="00C3781D" w:rsidRPr="00C3781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отсутствуют.</w:t>
      </w:r>
    </w:p>
    <w:p w:rsidR="00C3781D" w:rsidRPr="00093043" w:rsidRDefault="00C3781D" w:rsidP="00813357">
      <w:pPr>
        <w:keepNext/>
        <w:widowControl w:val="0"/>
        <w:numPr>
          <w:ilvl w:val="3"/>
          <w:numId w:val="1"/>
        </w:numPr>
        <w:tabs>
          <w:tab w:val="left" w:pos="360"/>
        </w:tabs>
        <w:autoSpaceDE w:val="0"/>
        <w:autoSpaceDN w:val="0"/>
        <w:adjustRightInd w:val="0"/>
        <w:spacing w:before="360" w:after="60"/>
        <w:ind w:left="0" w:firstLine="709"/>
        <w:jc w:val="both"/>
        <w:outlineLvl w:val="3"/>
        <w:rPr>
          <w:rFonts w:ascii="Times New Roman" w:eastAsia="Times New Roman" w:hAnsi="Times New Roman" w:cs="Times New Roman"/>
          <w:b/>
          <w:iCs/>
          <w:sz w:val="28"/>
          <w:szCs w:val="28"/>
          <w:lang w:val="x-none" w:eastAsia="x-none"/>
        </w:rPr>
      </w:pPr>
      <w:r w:rsidRPr="00093043">
        <w:rPr>
          <w:rFonts w:ascii="Times New Roman" w:eastAsia="Times New Roman" w:hAnsi="Times New Roman" w:cs="Times New Roman"/>
          <w:b/>
          <w:iCs/>
          <w:sz w:val="28"/>
          <w:szCs w:val="28"/>
          <w:lang w:val="x-none" w:eastAsia="x-none"/>
        </w:rPr>
        <w:t>Объекты специального назначения</w:t>
      </w:r>
    </w:p>
    <w:p w:rsidR="00C3781D" w:rsidRPr="00093043" w:rsidRDefault="00097268" w:rsidP="00C3781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A43ED5" w:rsidRPr="00093043">
        <w:rPr>
          <w:rFonts w:ascii="Times New Roman" w:eastAsia="Calibri" w:hAnsi="Times New Roman" w:cs="Times New Roman"/>
          <w:sz w:val="28"/>
          <w:szCs w:val="28"/>
        </w:rPr>
        <w:t xml:space="preserve"> северо-запад</w:t>
      </w:r>
      <w:r>
        <w:rPr>
          <w:rFonts w:ascii="Times New Roman" w:eastAsia="Calibri" w:hAnsi="Times New Roman" w:cs="Times New Roman"/>
          <w:sz w:val="28"/>
          <w:szCs w:val="28"/>
        </w:rPr>
        <w:t>у</w:t>
      </w:r>
      <w:r w:rsidR="00A43ED5" w:rsidRPr="00093043">
        <w:rPr>
          <w:rFonts w:ascii="Times New Roman" w:eastAsia="Calibri" w:hAnsi="Times New Roman" w:cs="Times New Roman"/>
          <w:sz w:val="28"/>
          <w:szCs w:val="28"/>
        </w:rPr>
        <w:t xml:space="preserve"> </w:t>
      </w:r>
      <w:r w:rsidR="00170EEC">
        <w:rPr>
          <w:rFonts w:ascii="Times New Roman" w:eastAsia="Calibri" w:hAnsi="Times New Roman" w:cs="Times New Roman"/>
          <w:sz w:val="28"/>
          <w:szCs w:val="28"/>
        </w:rPr>
        <w:t xml:space="preserve">от </w:t>
      </w:r>
      <w:r w:rsidR="00093043" w:rsidRPr="00093043">
        <w:rPr>
          <w:rFonts w:ascii="Times New Roman" w:eastAsia="Calibri" w:hAnsi="Times New Roman" w:cs="Times New Roman"/>
          <w:sz w:val="28"/>
          <w:szCs w:val="28"/>
        </w:rPr>
        <w:t xml:space="preserve">границы </w:t>
      </w:r>
      <w:r w:rsidR="00A43ED5" w:rsidRPr="00093043">
        <w:rPr>
          <w:rFonts w:ascii="Times New Roman" w:eastAsia="Calibri" w:hAnsi="Times New Roman" w:cs="Times New Roman"/>
          <w:sz w:val="28"/>
          <w:szCs w:val="28"/>
        </w:rPr>
        <w:t>населенного пункта</w:t>
      </w:r>
      <w:r w:rsidR="00093043">
        <w:rPr>
          <w:rFonts w:ascii="Times New Roman" w:eastAsia="Calibri" w:hAnsi="Times New Roman" w:cs="Times New Roman"/>
          <w:sz w:val="28"/>
          <w:szCs w:val="28"/>
        </w:rPr>
        <w:t xml:space="preserve"> пос</w:t>
      </w:r>
      <w:r w:rsidR="00C15138">
        <w:rPr>
          <w:rFonts w:ascii="Times New Roman" w:eastAsia="Calibri" w:hAnsi="Times New Roman" w:cs="Times New Roman"/>
          <w:sz w:val="28"/>
          <w:szCs w:val="28"/>
        </w:rPr>
        <w:t>е</w:t>
      </w:r>
      <w:r w:rsidR="00093043">
        <w:rPr>
          <w:rFonts w:ascii="Times New Roman" w:eastAsia="Calibri" w:hAnsi="Times New Roman" w:cs="Times New Roman"/>
          <w:sz w:val="28"/>
          <w:szCs w:val="28"/>
        </w:rPr>
        <w:t xml:space="preserve">лок </w:t>
      </w:r>
      <w:proofErr w:type="spellStart"/>
      <w:r w:rsidR="00093043">
        <w:rPr>
          <w:rFonts w:ascii="Times New Roman" w:eastAsia="Calibri" w:hAnsi="Times New Roman" w:cs="Times New Roman"/>
          <w:sz w:val="28"/>
          <w:szCs w:val="28"/>
        </w:rPr>
        <w:t>Федо</w:t>
      </w:r>
      <w:r w:rsidR="00170EEC">
        <w:rPr>
          <w:rFonts w:ascii="Times New Roman" w:eastAsia="Calibri" w:hAnsi="Times New Roman" w:cs="Times New Roman"/>
          <w:sz w:val="28"/>
          <w:szCs w:val="28"/>
        </w:rPr>
        <w:t>т</w:t>
      </w:r>
      <w:r w:rsidR="00093043">
        <w:rPr>
          <w:rFonts w:ascii="Times New Roman" w:eastAsia="Calibri" w:hAnsi="Times New Roman" w:cs="Times New Roman"/>
          <w:sz w:val="28"/>
          <w:szCs w:val="28"/>
        </w:rPr>
        <w:t>ово</w:t>
      </w:r>
      <w:proofErr w:type="spellEnd"/>
      <w:r w:rsidR="00A43ED5" w:rsidRPr="00093043">
        <w:rPr>
          <w:rFonts w:ascii="Times New Roman" w:eastAsia="Calibri" w:hAnsi="Times New Roman" w:cs="Times New Roman"/>
          <w:sz w:val="28"/>
          <w:szCs w:val="28"/>
        </w:rPr>
        <w:t xml:space="preserve"> </w:t>
      </w:r>
      <w:r w:rsidR="00C3781D" w:rsidRPr="00093043">
        <w:rPr>
          <w:rFonts w:ascii="Times New Roman" w:eastAsia="Calibri" w:hAnsi="Times New Roman" w:cs="Times New Roman"/>
          <w:sz w:val="28"/>
          <w:szCs w:val="28"/>
        </w:rPr>
        <w:t>расположено кладбищ</w:t>
      </w:r>
      <w:r w:rsidR="00B34BDA" w:rsidRPr="00093043">
        <w:rPr>
          <w:rFonts w:ascii="Times New Roman" w:eastAsia="Calibri" w:hAnsi="Times New Roman" w:cs="Times New Roman"/>
          <w:sz w:val="28"/>
          <w:szCs w:val="28"/>
        </w:rPr>
        <w:t>е</w:t>
      </w:r>
      <w:r>
        <w:rPr>
          <w:rFonts w:ascii="Times New Roman" w:eastAsia="Calibri" w:hAnsi="Times New Roman" w:cs="Times New Roman"/>
          <w:sz w:val="28"/>
          <w:szCs w:val="28"/>
        </w:rPr>
        <w:t xml:space="preserve"> </w:t>
      </w:r>
      <w:r w:rsidR="004923C2">
        <w:rPr>
          <w:rFonts w:ascii="Times New Roman" w:eastAsia="Calibri" w:hAnsi="Times New Roman" w:cs="Times New Roman"/>
          <w:sz w:val="28"/>
          <w:szCs w:val="28"/>
        </w:rPr>
        <w:t xml:space="preserve">площадью </w:t>
      </w:r>
      <w:r w:rsidR="000D0F20">
        <w:rPr>
          <w:rFonts w:ascii="Times New Roman" w:eastAsia="Calibri" w:hAnsi="Times New Roman" w:cs="Times New Roman"/>
          <w:sz w:val="28"/>
          <w:szCs w:val="28"/>
        </w:rPr>
        <w:t>2,4 га</w:t>
      </w:r>
      <w:r w:rsidR="00C3781D" w:rsidRPr="00093043">
        <w:rPr>
          <w:rFonts w:ascii="Times New Roman" w:eastAsia="Calibri" w:hAnsi="Times New Roman" w:cs="Times New Roman"/>
          <w:sz w:val="28"/>
          <w:szCs w:val="28"/>
        </w:rPr>
        <w:t>.</w:t>
      </w:r>
      <w:r w:rsidR="004923C2">
        <w:rPr>
          <w:rFonts w:ascii="Times New Roman" w:eastAsia="Calibri" w:hAnsi="Times New Roman" w:cs="Times New Roman"/>
          <w:sz w:val="28"/>
          <w:szCs w:val="28"/>
        </w:rPr>
        <w:t xml:space="preserve"> </w:t>
      </w:r>
    </w:p>
    <w:p w:rsidR="000F1D33" w:rsidRPr="00621F33" w:rsidRDefault="000F1D33" w:rsidP="00813357">
      <w:pPr>
        <w:pStyle w:val="21"/>
        <w:spacing w:before="360" w:after="240" w:line="276" w:lineRule="auto"/>
        <w:ind w:firstLine="709"/>
        <w:rPr>
          <w:rFonts w:ascii="Times New Roman" w:hAnsi="Times New Roman"/>
          <w:b/>
          <w:bCs/>
          <w:i w:val="0"/>
          <w:lang w:val="ru-RU"/>
        </w:rPr>
      </w:pPr>
      <w:bookmarkStart w:id="64" w:name="_Toc227158970"/>
      <w:r w:rsidRPr="00621F33">
        <w:rPr>
          <w:rFonts w:ascii="Times New Roman" w:hAnsi="Times New Roman"/>
          <w:b/>
          <w:bCs/>
          <w:i w:val="0"/>
          <w:lang w:val="ru-RU"/>
        </w:rPr>
        <w:t>Транспортная инфраструктура</w:t>
      </w:r>
      <w:bookmarkEnd w:id="63"/>
      <w:bookmarkEnd w:id="64"/>
    </w:p>
    <w:p w:rsidR="00AE674D" w:rsidRPr="00AE674D" w:rsidRDefault="00AE674D" w:rsidP="00AE674D">
      <w:pPr>
        <w:ind w:firstLine="708"/>
        <w:jc w:val="both"/>
        <w:rPr>
          <w:rFonts w:ascii="Times New Roman" w:hAnsi="Times New Roman" w:cs="Times New Roman"/>
          <w:sz w:val="28"/>
          <w:szCs w:val="28"/>
          <w:lang w:eastAsia="x-none"/>
        </w:rPr>
      </w:pPr>
      <w:r w:rsidRPr="00AE674D">
        <w:rPr>
          <w:rFonts w:ascii="Times New Roman" w:hAnsi="Times New Roman" w:cs="Times New Roman"/>
          <w:sz w:val="28"/>
          <w:szCs w:val="28"/>
          <w:lang w:eastAsia="x-none"/>
        </w:rPr>
        <w:t>Транспортная инфраструк</w:t>
      </w:r>
      <w:r>
        <w:rPr>
          <w:rFonts w:ascii="Times New Roman" w:hAnsi="Times New Roman" w:cs="Times New Roman"/>
          <w:sz w:val="28"/>
          <w:szCs w:val="28"/>
          <w:lang w:eastAsia="x-none"/>
        </w:rPr>
        <w:t xml:space="preserve">тура рассматриваемой территории </w:t>
      </w:r>
      <w:r w:rsidRPr="00AE674D">
        <w:rPr>
          <w:rFonts w:ascii="Times New Roman" w:hAnsi="Times New Roman" w:cs="Times New Roman"/>
          <w:sz w:val="28"/>
          <w:szCs w:val="28"/>
          <w:lang w:eastAsia="x-none"/>
        </w:rPr>
        <w:t>представлена автомобильным</w:t>
      </w:r>
      <w:r>
        <w:rPr>
          <w:rFonts w:ascii="Times New Roman" w:hAnsi="Times New Roman" w:cs="Times New Roman"/>
          <w:sz w:val="28"/>
          <w:szCs w:val="28"/>
          <w:lang w:eastAsia="x-none"/>
        </w:rPr>
        <w:t xml:space="preserve"> и железнодорожным</w:t>
      </w:r>
      <w:r w:rsidRPr="00AE674D">
        <w:rPr>
          <w:rFonts w:ascii="Times New Roman" w:hAnsi="Times New Roman" w:cs="Times New Roman"/>
          <w:sz w:val="28"/>
          <w:szCs w:val="28"/>
          <w:lang w:eastAsia="x-none"/>
        </w:rPr>
        <w:t xml:space="preserve"> транспортом.</w:t>
      </w:r>
    </w:p>
    <w:p w:rsidR="00780E12" w:rsidRPr="00621F33" w:rsidRDefault="00780E12" w:rsidP="00AE3957">
      <w:pPr>
        <w:pStyle w:val="3"/>
        <w:numPr>
          <w:ilvl w:val="2"/>
          <w:numId w:val="26"/>
        </w:numPr>
        <w:spacing w:before="240" w:line="276" w:lineRule="auto"/>
        <w:rPr>
          <w:rFonts w:ascii="Times New Roman" w:hAnsi="Times New Roman"/>
          <w:b/>
          <w:sz w:val="28"/>
          <w:szCs w:val="28"/>
        </w:rPr>
      </w:pPr>
      <w:bookmarkStart w:id="65" w:name="_Toc394568164"/>
      <w:bookmarkStart w:id="66" w:name="_Toc64441230"/>
      <w:bookmarkStart w:id="67" w:name="_Toc72837752"/>
      <w:bookmarkStart w:id="68" w:name="_Toc181287013"/>
      <w:bookmarkStart w:id="69" w:name="_Toc227158971"/>
      <w:bookmarkStart w:id="70" w:name="_Toc222558889"/>
      <w:r w:rsidRPr="00621F33">
        <w:rPr>
          <w:rFonts w:ascii="Times New Roman" w:hAnsi="Times New Roman"/>
          <w:b/>
          <w:sz w:val="28"/>
          <w:szCs w:val="28"/>
        </w:rPr>
        <w:t>Воздушный транспорт</w:t>
      </w:r>
      <w:bookmarkEnd w:id="65"/>
      <w:bookmarkEnd w:id="66"/>
      <w:bookmarkEnd w:id="67"/>
      <w:bookmarkEnd w:id="68"/>
      <w:bookmarkEnd w:id="69"/>
    </w:p>
    <w:p w:rsidR="00780E12" w:rsidRPr="00621F33" w:rsidRDefault="00CF3EAF" w:rsidP="00F25966">
      <w:pPr>
        <w:spacing w:after="0"/>
        <w:ind w:firstLine="709"/>
        <w:jc w:val="both"/>
        <w:rPr>
          <w:rFonts w:ascii="Times New Roman" w:eastAsia="Calibri" w:hAnsi="Times New Roman" w:cs="Times New Roman"/>
          <w:sz w:val="28"/>
          <w:szCs w:val="28"/>
        </w:rPr>
      </w:pPr>
      <w:bookmarkStart w:id="71" w:name="_Toc64441231"/>
      <w:bookmarkStart w:id="72" w:name="_Toc72837753"/>
      <w:r w:rsidRPr="00621F33">
        <w:rPr>
          <w:rFonts w:ascii="Times New Roman" w:eastAsia="Calibri" w:hAnsi="Times New Roman" w:cs="Times New Roman"/>
          <w:sz w:val="28"/>
          <w:szCs w:val="28"/>
        </w:rPr>
        <w:t>О</w:t>
      </w:r>
      <w:r w:rsidR="00780E12" w:rsidRPr="00621F33">
        <w:rPr>
          <w:rFonts w:ascii="Times New Roman" w:eastAsia="Calibri" w:hAnsi="Times New Roman" w:cs="Times New Roman"/>
          <w:sz w:val="28"/>
          <w:szCs w:val="28"/>
        </w:rPr>
        <w:t xml:space="preserve">бъекты воздушного транспорта в границах </w:t>
      </w:r>
      <w:r w:rsidR="00AC1F8E" w:rsidRPr="00621F33">
        <w:rPr>
          <w:rFonts w:ascii="Times New Roman" w:eastAsia="Calibri" w:hAnsi="Times New Roman" w:cs="Times New Roman"/>
          <w:sz w:val="28"/>
          <w:szCs w:val="28"/>
        </w:rPr>
        <w:t>рассматриваемой</w:t>
      </w:r>
      <w:r w:rsidR="00780E12" w:rsidRPr="00621F33">
        <w:rPr>
          <w:rFonts w:ascii="Times New Roman" w:eastAsia="Calibri" w:hAnsi="Times New Roman" w:cs="Times New Roman"/>
          <w:sz w:val="28"/>
          <w:szCs w:val="28"/>
        </w:rPr>
        <w:t xml:space="preserve"> территории отсутствуют. </w:t>
      </w:r>
    </w:p>
    <w:p w:rsidR="00780E12" w:rsidRPr="00621F33" w:rsidRDefault="00780E12" w:rsidP="00AE3957">
      <w:pPr>
        <w:pStyle w:val="3"/>
        <w:numPr>
          <w:ilvl w:val="2"/>
          <w:numId w:val="26"/>
        </w:numPr>
        <w:spacing w:before="240" w:line="276" w:lineRule="auto"/>
        <w:ind w:left="0" w:firstLine="709"/>
        <w:rPr>
          <w:rFonts w:ascii="Times New Roman" w:hAnsi="Times New Roman"/>
          <w:b/>
          <w:sz w:val="28"/>
          <w:szCs w:val="28"/>
          <w:lang w:val="ru-RU"/>
        </w:rPr>
      </w:pPr>
      <w:bookmarkStart w:id="73" w:name="_Toc181287014"/>
      <w:bookmarkStart w:id="74" w:name="_Toc227158972"/>
      <w:r w:rsidRPr="00621F33">
        <w:rPr>
          <w:rFonts w:ascii="Times New Roman" w:hAnsi="Times New Roman"/>
          <w:b/>
          <w:sz w:val="28"/>
          <w:szCs w:val="28"/>
        </w:rPr>
        <w:t>Железнодорожный транспорт</w:t>
      </w:r>
      <w:bookmarkEnd w:id="71"/>
      <w:bookmarkEnd w:id="72"/>
      <w:bookmarkEnd w:id="73"/>
      <w:bookmarkEnd w:id="74"/>
    </w:p>
    <w:p w:rsidR="00621F33" w:rsidRPr="00097268" w:rsidRDefault="00621F33" w:rsidP="00097268">
      <w:pPr>
        <w:spacing w:after="0"/>
        <w:ind w:firstLine="709"/>
        <w:jc w:val="both"/>
        <w:rPr>
          <w:rFonts w:ascii="Times New Roman" w:eastAsia="Calibri" w:hAnsi="Times New Roman" w:cs="Times New Roman"/>
          <w:sz w:val="28"/>
          <w:szCs w:val="28"/>
        </w:rPr>
      </w:pPr>
      <w:r w:rsidRPr="00097268">
        <w:rPr>
          <w:rFonts w:ascii="Times New Roman" w:eastAsia="Calibri" w:hAnsi="Times New Roman" w:cs="Times New Roman"/>
          <w:sz w:val="28"/>
          <w:szCs w:val="28"/>
        </w:rPr>
        <w:t xml:space="preserve">К поселку </w:t>
      </w:r>
      <w:proofErr w:type="spellStart"/>
      <w:r w:rsidRPr="00097268">
        <w:rPr>
          <w:rFonts w:ascii="Times New Roman" w:eastAsia="Calibri" w:hAnsi="Times New Roman" w:cs="Times New Roman"/>
          <w:sz w:val="28"/>
          <w:szCs w:val="28"/>
        </w:rPr>
        <w:t>Федотово</w:t>
      </w:r>
      <w:proofErr w:type="spellEnd"/>
      <w:r w:rsidRPr="00097268">
        <w:rPr>
          <w:rFonts w:ascii="Times New Roman" w:eastAsia="Calibri" w:hAnsi="Times New Roman" w:cs="Times New Roman"/>
          <w:sz w:val="28"/>
          <w:szCs w:val="28"/>
        </w:rPr>
        <w:t xml:space="preserve"> от железнодорожной линии Вологда </w:t>
      </w:r>
      <w:r w:rsidR="00097268">
        <w:rPr>
          <w:rFonts w:ascii="Times New Roman" w:eastAsia="Calibri" w:hAnsi="Times New Roman" w:cs="Times New Roman"/>
          <w:sz w:val="28"/>
          <w:szCs w:val="28"/>
        </w:rPr>
        <w:t>-</w:t>
      </w:r>
      <w:r w:rsidRPr="00097268">
        <w:rPr>
          <w:rFonts w:ascii="Times New Roman" w:eastAsia="Calibri" w:hAnsi="Times New Roman" w:cs="Times New Roman"/>
          <w:sz w:val="28"/>
          <w:szCs w:val="28"/>
        </w:rPr>
        <w:t xml:space="preserve"> Санкт-Петербург подходит технологическая не электрифицированная ветка. В пассажирском сообщении данная ветка не задействована.</w:t>
      </w:r>
    </w:p>
    <w:p w:rsidR="00780E12" w:rsidRPr="00621F33" w:rsidRDefault="00780E12" w:rsidP="00AE3957">
      <w:pPr>
        <w:pStyle w:val="3"/>
        <w:numPr>
          <w:ilvl w:val="2"/>
          <w:numId w:val="26"/>
        </w:numPr>
        <w:spacing w:before="240" w:line="276" w:lineRule="auto"/>
        <w:ind w:left="0" w:firstLine="709"/>
        <w:rPr>
          <w:rFonts w:ascii="Times New Roman" w:hAnsi="Times New Roman"/>
          <w:b/>
          <w:sz w:val="28"/>
          <w:szCs w:val="28"/>
        </w:rPr>
      </w:pPr>
      <w:bookmarkStart w:id="75" w:name="_Toc394568165"/>
      <w:bookmarkStart w:id="76" w:name="_Toc64441232"/>
      <w:bookmarkStart w:id="77" w:name="_Toc72837754"/>
      <w:bookmarkStart w:id="78" w:name="_Toc181287015"/>
      <w:bookmarkStart w:id="79" w:name="_Toc227158973"/>
      <w:r w:rsidRPr="00621F33">
        <w:rPr>
          <w:rFonts w:ascii="Times New Roman" w:hAnsi="Times New Roman"/>
          <w:b/>
          <w:sz w:val="28"/>
          <w:szCs w:val="28"/>
        </w:rPr>
        <w:t>Водный транспорт</w:t>
      </w:r>
      <w:bookmarkEnd w:id="75"/>
      <w:bookmarkEnd w:id="76"/>
      <w:bookmarkEnd w:id="77"/>
      <w:bookmarkEnd w:id="78"/>
      <w:bookmarkEnd w:id="79"/>
    </w:p>
    <w:p w:rsidR="00AC0766" w:rsidRPr="00621F33" w:rsidRDefault="00AC0766" w:rsidP="0032636B">
      <w:pPr>
        <w:spacing w:after="0"/>
        <w:ind w:firstLine="709"/>
        <w:jc w:val="both"/>
        <w:rPr>
          <w:rFonts w:ascii="Times New Roman" w:eastAsia="Calibri" w:hAnsi="Times New Roman" w:cs="Times New Roman"/>
          <w:sz w:val="28"/>
          <w:szCs w:val="28"/>
        </w:rPr>
      </w:pPr>
      <w:bookmarkStart w:id="80" w:name="_Toc394568166"/>
      <w:bookmarkStart w:id="81" w:name="_Toc64441233"/>
      <w:bookmarkStart w:id="82" w:name="_Toc72837755"/>
      <w:bookmarkStart w:id="83" w:name="_Toc181287016"/>
      <w:r w:rsidRPr="00621F33">
        <w:rPr>
          <w:rFonts w:ascii="Times New Roman" w:eastAsia="Calibri" w:hAnsi="Times New Roman" w:cs="Times New Roman"/>
          <w:sz w:val="28"/>
          <w:szCs w:val="28"/>
        </w:rPr>
        <w:t xml:space="preserve">Объекты водного транспорта в границах </w:t>
      </w:r>
      <w:r w:rsidR="00AC1F8E" w:rsidRPr="00621F33">
        <w:rPr>
          <w:rFonts w:ascii="Times New Roman" w:eastAsia="Calibri" w:hAnsi="Times New Roman" w:cs="Times New Roman"/>
          <w:sz w:val="28"/>
          <w:szCs w:val="28"/>
        </w:rPr>
        <w:t>рассматриваемой</w:t>
      </w:r>
      <w:r w:rsidRPr="00621F33">
        <w:rPr>
          <w:rFonts w:ascii="Times New Roman" w:eastAsia="Calibri" w:hAnsi="Times New Roman" w:cs="Times New Roman"/>
          <w:sz w:val="28"/>
          <w:szCs w:val="28"/>
        </w:rPr>
        <w:t xml:space="preserve"> территории отсутствуют.</w:t>
      </w:r>
    </w:p>
    <w:p w:rsidR="00780E12" w:rsidRDefault="00780E12" w:rsidP="00AE3957">
      <w:pPr>
        <w:pStyle w:val="3"/>
        <w:numPr>
          <w:ilvl w:val="2"/>
          <w:numId w:val="26"/>
        </w:numPr>
        <w:spacing w:before="240" w:line="276" w:lineRule="auto"/>
        <w:ind w:left="0" w:firstLine="709"/>
        <w:rPr>
          <w:rFonts w:ascii="Times New Roman" w:hAnsi="Times New Roman"/>
          <w:b/>
          <w:sz w:val="28"/>
          <w:szCs w:val="28"/>
          <w:lang w:val="ru-RU"/>
        </w:rPr>
      </w:pPr>
      <w:bookmarkStart w:id="84" w:name="_Toc227158974"/>
      <w:r w:rsidRPr="00621F33">
        <w:rPr>
          <w:rFonts w:ascii="Times New Roman" w:hAnsi="Times New Roman"/>
          <w:b/>
          <w:sz w:val="28"/>
          <w:szCs w:val="28"/>
        </w:rPr>
        <w:t>Автомобильные дороги и транспортная сеть</w:t>
      </w:r>
      <w:bookmarkEnd w:id="80"/>
      <w:bookmarkEnd w:id="81"/>
      <w:bookmarkEnd w:id="82"/>
      <w:bookmarkEnd w:id="83"/>
      <w:bookmarkEnd w:id="84"/>
    </w:p>
    <w:p w:rsidR="00481512" w:rsidRDefault="00481512" w:rsidP="00481512">
      <w:pPr>
        <w:spacing w:after="0"/>
        <w:ind w:firstLine="708"/>
        <w:jc w:val="both"/>
        <w:rPr>
          <w:rFonts w:ascii="Times New Roman" w:hAnsi="Times New Roman" w:cs="Times New Roman"/>
          <w:sz w:val="28"/>
          <w:szCs w:val="28"/>
          <w:lang w:eastAsia="x-none"/>
        </w:rPr>
      </w:pPr>
      <w:r w:rsidRPr="00481512">
        <w:rPr>
          <w:rFonts w:ascii="Times New Roman" w:hAnsi="Times New Roman" w:cs="Times New Roman"/>
          <w:sz w:val="28"/>
          <w:szCs w:val="28"/>
          <w:lang w:eastAsia="x-none"/>
        </w:rPr>
        <w:t>Сеть автомобильных дорог проектируемой территории включает автомобильные дороги общего пользования регионального</w:t>
      </w:r>
      <w:r>
        <w:rPr>
          <w:rFonts w:ascii="Times New Roman" w:hAnsi="Times New Roman" w:cs="Times New Roman"/>
          <w:sz w:val="28"/>
          <w:szCs w:val="28"/>
          <w:lang w:eastAsia="x-none"/>
        </w:rPr>
        <w:t xml:space="preserve"> или межмуниципального значения:</w:t>
      </w:r>
    </w:p>
    <w:p w:rsidR="00621F33" w:rsidRDefault="00621F33" w:rsidP="00481512">
      <w:pPr>
        <w:spacing w:after="0"/>
        <w:ind w:firstLine="708"/>
        <w:jc w:val="both"/>
        <w:rPr>
          <w:rFonts w:ascii="Times New Roman" w:hAnsi="Times New Roman" w:cs="Times New Roman"/>
          <w:sz w:val="28"/>
          <w:szCs w:val="28"/>
          <w:lang w:eastAsia="x-none"/>
        </w:rPr>
      </w:pPr>
      <w:r w:rsidRPr="00481512">
        <w:rPr>
          <w:rFonts w:ascii="Times New Roman" w:hAnsi="Times New Roman" w:cs="Times New Roman"/>
          <w:sz w:val="28"/>
          <w:szCs w:val="28"/>
          <w:lang w:eastAsia="x-none"/>
        </w:rPr>
        <w:lastRenderedPageBreak/>
        <w:t>автомобильная дорога общего пользования регионального или межмуниципального значения «</w:t>
      </w:r>
      <w:r w:rsidR="00077EA7" w:rsidRPr="00077EA7">
        <w:rPr>
          <w:rFonts w:ascii="Times New Roman" w:hAnsi="Times New Roman" w:cs="Times New Roman"/>
          <w:sz w:val="28"/>
          <w:szCs w:val="28"/>
          <w:lang w:eastAsia="x-none"/>
        </w:rPr>
        <w:t xml:space="preserve">Подъезд к п. </w:t>
      </w:r>
      <w:proofErr w:type="spellStart"/>
      <w:r w:rsidR="00077EA7" w:rsidRPr="00077EA7">
        <w:rPr>
          <w:rFonts w:ascii="Times New Roman" w:hAnsi="Times New Roman" w:cs="Times New Roman"/>
          <w:sz w:val="28"/>
          <w:szCs w:val="28"/>
          <w:lang w:eastAsia="x-none"/>
        </w:rPr>
        <w:t>Федотово</w:t>
      </w:r>
      <w:proofErr w:type="spellEnd"/>
      <w:r w:rsidRPr="00481512">
        <w:rPr>
          <w:rFonts w:ascii="Times New Roman" w:hAnsi="Times New Roman" w:cs="Times New Roman"/>
          <w:sz w:val="28"/>
          <w:szCs w:val="28"/>
          <w:lang w:eastAsia="x-none"/>
        </w:rPr>
        <w:t>» IV технической ка</w:t>
      </w:r>
      <w:r w:rsidR="00077EA7">
        <w:rPr>
          <w:rFonts w:ascii="Times New Roman" w:hAnsi="Times New Roman" w:cs="Times New Roman"/>
          <w:sz w:val="28"/>
          <w:szCs w:val="28"/>
          <w:lang w:eastAsia="x-none"/>
        </w:rPr>
        <w:t>тегории с асфальтовым покрытием.</w:t>
      </w:r>
    </w:p>
    <w:p w:rsidR="00077EA7" w:rsidRPr="00097268" w:rsidRDefault="00077EA7" w:rsidP="00097268">
      <w:pPr>
        <w:spacing w:after="0"/>
        <w:ind w:firstLine="708"/>
        <w:jc w:val="both"/>
        <w:rPr>
          <w:rFonts w:ascii="Times New Roman" w:hAnsi="Times New Roman" w:cs="Times New Roman"/>
          <w:sz w:val="28"/>
          <w:szCs w:val="28"/>
          <w:lang w:eastAsia="x-none"/>
        </w:rPr>
      </w:pPr>
      <w:r w:rsidRPr="00097268">
        <w:rPr>
          <w:rFonts w:ascii="Times New Roman" w:hAnsi="Times New Roman" w:cs="Times New Roman"/>
          <w:sz w:val="28"/>
          <w:szCs w:val="28"/>
          <w:lang w:eastAsia="x-none"/>
        </w:rPr>
        <w:t xml:space="preserve">Перечень автомобильных дорог общего пользования регионального или межмуниципального значения предоставлен в соответствии с </w:t>
      </w:r>
      <w:r w:rsidR="00097268">
        <w:rPr>
          <w:rFonts w:ascii="Times New Roman" w:hAnsi="Times New Roman" w:cs="Times New Roman"/>
          <w:sz w:val="28"/>
          <w:szCs w:val="28"/>
          <w:lang w:eastAsia="x-none"/>
        </w:rPr>
        <w:t>п</w:t>
      </w:r>
      <w:r w:rsidRPr="00097268">
        <w:rPr>
          <w:rFonts w:ascii="Times New Roman" w:hAnsi="Times New Roman" w:cs="Times New Roman"/>
          <w:sz w:val="28"/>
          <w:szCs w:val="28"/>
          <w:lang w:eastAsia="x-none"/>
        </w:rPr>
        <w:t>остановлением Правительства Вологодской области от 14 января 2013 года № 13 «Об автомобильных дорогах регионального или межмуниципального значения, находящихся на территории Вологодской области».</w:t>
      </w:r>
    </w:p>
    <w:p w:rsidR="00D36E3B" w:rsidRPr="00097268" w:rsidRDefault="00D36E3B" w:rsidP="00097268">
      <w:pPr>
        <w:spacing w:after="0"/>
        <w:ind w:firstLine="708"/>
        <w:jc w:val="both"/>
        <w:rPr>
          <w:rFonts w:ascii="Times New Roman" w:hAnsi="Times New Roman" w:cs="Times New Roman"/>
          <w:sz w:val="28"/>
          <w:szCs w:val="28"/>
          <w:lang w:eastAsia="x-none"/>
        </w:rPr>
      </w:pPr>
      <w:r w:rsidRPr="00097268">
        <w:rPr>
          <w:rFonts w:ascii="Times New Roman" w:hAnsi="Times New Roman" w:cs="Times New Roman"/>
          <w:sz w:val="28"/>
          <w:szCs w:val="28"/>
          <w:lang w:eastAsia="x-none"/>
        </w:rPr>
        <w:t>Перечень автомобильных дорог общего пользования местного значения Вологодского муниципального округа предоставлен в соответствии с постановлением «Об утверждении перечня автомобильных дорог</w:t>
      </w:r>
      <w:r w:rsidR="00686C08" w:rsidRPr="00097268">
        <w:rPr>
          <w:rFonts w:ascii="Times New Roman" w:hAnsi="Times New Roman" w:cs="Times New Roman"/>
          <w:sz w:val="28"/>
          <w:szCs w:val="28"/>
          <w:lang w:eastAsia="x-none"/>
        </w:rPr>
        <w:t xml:space="preserve"> общего пользования местного значения Вологодского муниципального округа</w:t>
      </w:r>
      <w:r w:rsidRPr="00097268">
        <w:rPr>
          <w:rFonts w:ascii="Times New Roman" w:hAnsi="Times New Roman" w:cs="Times New Roman"/>
          <w:sz w:val="28"/>
          <w:szCs w:val="28"/>
          <w:lang w:eastAsia="x-none"/>
        </w:rPr>
        <w:t xml:space="preserve">» </w:t>
      </w:r>
      <w:r w:rsidR="00686C08" w:rsidRPr="00097268">
        <w:rPr>
          <w:rFonts w:ascii="Times New Roman" w:hAnsi="Times New Roman" w:cs="Times New Roman"/>
          <w:sz w:val="28"/>
          <w:szCs w:val="28"/>
          <w:lang w:eastAsia="x-none"/>
        </w:rPr>
        <w:t>от 21 апреля 2023</w:t>
      </w:r>
      <w:r w:rsidR="00097268">
        <w:rPr>
          <w:rFonts w:ascii="Times New Roman" w:hAnsi="Times New Roman" w:cs="Times New Roman"/>
          <w:sz w:val="28"/>
          <w:szCs w:val="28"/>
          <w:lang w:eastAsia="x-none"/>
        </w:rPr>
        <w:t xml:space="preserve"> года </w:t>
      </w:r>
      <w:r w:rsidR="00686C08" w:rsidRPr="00097268">
        <w:rPr>
          <w:rFonts w:ascii="Times New Roman" w:hAnsi="Times New Roman" w:cs="Times New Roman"/>
          <w:sz w:val="28"/>
          <w:szCs w:val="28"/>
          <w:lang w:eastAsia="x-none"/>
        </w:rPr>
        <w:t>№ 122-02.</w:t>
      </w:r>
    </w:p>
    <w:p w:rsidR="00077EA7" w:rsidRPr="00097268" w:rsidRDefault="00686C08" w:rsidP="00097268">
      <w:pPr>
        <w:spacing w:after="0"/>
        <w:ind w:firstLine="708"/>
        <w:jc w:val="both"/>
        <w:rPr>
          <w:rFonts w:ascii="Times New Roman" w:hAnsi="Times New Roman" w:cs="Times New Roman"/>
          <w:sz w:val="28"/>
          <w:szCs w:val="28"/>
          <w:lang w:eastAsia="x-none"/>
        </w:rPr>
      </w:pPr>
      <w:r w:rsidRPr="00097268">
        <w:rPr>
          <w:rFonts w:ascii="Times New Roman" w:hAnsi="Times New Roman" w:cs="Times New Roman"/>
          <w:sz w:val="28"/>
          <w:szCs w:val="28"/>
          <w:lang w:eastAsia="x-none"/>
        </w:rPr>
        <w:t xml:space="preserve">На рассматриваемой территории </w:t>
      </w:r>
      <w:r w:rsidR="00482D26" w:rsidRPr="00097268">
        <w:rPr>
          <w:rFonts w:ascii="Times New Roman" w:hAnsi="Times New Roman" w:cs="Times New Roman"/>
          <w:sz w:val="28"/>
          <w:szCs w:val="28"/>
          <w:lang w:eastAsia="x-none"/>
        </w:rPr>
        <w:t>предусмотрен</w:t>
      </w:r>
      <w:r w:rsidR="00097268">
        <w:rPr>
          <w:rFonts w:ascii="Times New Roman" w:hAnsi="Times New Roman" w:cs="Times New Roman"/>
          <w:sz w:val="28"/>
          <w:szCs w:val="28"/>
          <w:lang w:eastAsia="x-none"/>
        </w:rPr>
        <w:t xml:space="preserve">о </w:t>
      </w:r>
      <w:r w:rsidR="00482D26" w:rsidRPr="00097268">
        <w:rPr>
          <w:rFonts w:ascii="Times New Roman" w:hAnsi="Times New Roman" w:cs="Times New Roman"/>
          <w:sz w:val="28"/>
          <w:szCs w:val="28"/>
          <w:lang w:eastAsia="x-none"/>
        </w:rPr>
        <w:t>размещени</w:t>
      </w:r>
      <w:r w:rsidR="00097268">
        <w:rPr>
          <w:rFonts w:ascii="Times New Roman" w:hAnsi="Times New Roman" w:cs="Times New Roman"/>
          <w:sz w:val="28"/>
          <w:szCs w:val="28"/>
          <w:lang w:eastAsia="x-none"/>
        </w:rPr>
        <w:t>е</w:t>
      </w:r>
      <w:r w:rsidR="00034482" w:rsidRPr="00097268">
        <w:rPr>
          <w:rFonts w:ascii="Times New Roman" w:hAnsi="Times New Roman" w:cs="Times New Roman"/>
          <w:sz w:val="28"/>
          <w:szCs w:val="28"/>
          <w:lang w:eastAsia="x-none"/>
        </w:rPr>
        <w:t xml:space="preserve"> улично-дорожной сет</w:t>
      </w:r>
      <w:r w:rsidR="00097268">
        <w:rPr>
          <w:rFonts w:ascii="Times New Roman" w:hAnsi="Times New Roman" w:cs="Times New Roman"/>
          <w:sz w:val="28"/>
          <w:szCs w:val="28"/>
          <w:lang w:eastAsia="x-none"/>
        </w:rPr>
        <w:t>и</w:t>
      </w:r>
      <w:r w:rsidR="00034482" w:rsidRPr="00097268">
        <w:rPr>
          <w:rFonts w:ascii="Times New Roman" w:hAnsi="Times New Roman" w:cs="Times New Roman"/>
          <w:sz w:val="28"/>
          <w:szCs w:val="28"/>
          <w:lang w:eastAsia="x-none"/>
        </w:rPr>
        <w:t>, с устройством твердого покрытия</w:t>
      </w:r>
      <w:r w:rsidR="00097268">
        <w:rPr>
          <w:rFonts w:ascii="Times New Roman" w:hAnsi="Times New Roman" w:cs="Times New Roman"/>
          <w:sz w:val="28"/>
          <w:szCs w:val="28"/>
          <w:lang w:eastAsia="x-none"/>
        </w:rPr>
        <w:t xml:space="preserve"> </w:t>
      </w:r>
      <w:r w:rsidR="00870E65" w:rsidRPr="00097268">
        <w:rPr>
          <w:rFonts w:ascii="Times New Roman" w:hAnsi="Times New Roman" w:cs="Times New Roman"/>
          <w:sz w:val="28"/>
          <w:szCs w:val="28"/>
          <w:lang w:eastAsia="x-none"/>
        </w:rPr>
        <w:t xml:space="preserve">к </w:t>
      </w:r>
      <w:r w:rsidR="00034482" w:rsidRPr="00097268">
        <w:rPr>
          <w:rFonts w:ascii="Times New Roman" w:hAnsi="Times New Roman" w:cs="Times New Roman"/>
          <w:sz w:val="28"/>
          <w:szCs w:val="28"/>
          <w:lang w:eastAsia="x-none"/>
        </w:rPr>
        <w:t>территории зоны</w:t>
      </w:r>
      <w:r w:rsidR="00870E65" w:rsidRPr="00097268">
        <w:rPr>
          <w:rFonts w:ascii="Times New Roman" w:hAnsi="Times New Roman" w:cs="Times New Roman"/>
          <w:sz w:val="28"/>
          <w:szCs w:val="28"/>
          <w:lang w:eastAsia="x-none"/>
        </w:rPr>
        <w:t xml:space="preserve"> отдыха </w:t>
      </w:r>
      <w:r w:rsidR="00F006C7" w:rsidRPr="00097268">
        <w:rPr>
          <w:rFonts w:ascii="Times New Roman" w:hAnsi="Times New Roman" w:cs="Times New Roman"/>
          <w:sz w:val="28"/>
          <w:szCs w:val="28"/>
          <w:lang w:eastAsia="x-none"/>
        </w:rPr>
        <w:t>на</w:t>
      </w:r>
      <w:r w:rsidR="00870E65" w:rsidRPr="00097268">
        <w:rPr>
          <w:rFonts w:ascii="Times New Roman" w:hAnsi="Times New Roman" w:cs="Times New Roman"/>
          <w:sz w:val="28"/>
          <w:szCs w:val="28"/>
          <w:lang w:eastAsia="x-none"/>
        </w:rPr>
        <w:t xml:space="preserve"> берегу реки Шомба.</w:t>
      </w:r>
    </w:p>
    <w:p w:rsidR="000F1D33" w:rsidRPr="001B5E8D" w:rsidRDefault="000F1D33" w:rsidP="00AE3957">
      <w:pPr>
        <w:pStyle w:val="21"/>
        <w:numPr>
          <w:ilvl w:val="1"/>
          <w:numId w:val="26"/>
        </w:numPr>
        <w:tabs>
          <w:tab w:val="clear" w:pos="360"/>
          <w:tab w:val="left" w:pos="1134"/>
        </w:tabs>
        <w:spacing w:before="360" w:after="240" w:line="276" w:lineRule="auto"/>
        <w:ind w:left="0" w:firstLine="709"/>
        <w:jc w:val="both"/>
        <w:rPr>
          <w:rFonts w:ascii="Times New Roman" w:hAnsi="Times New Roman"/>
          <w:b/>
          <w:bCs/>
          <w:i w:val="0"/>
          <w:lang w:val="ru-RU"/>
        </w:rPr>
      </w:pPr>
      <w:bookmarkStart w:id="85" w:name="_Toc141977454"/>
      <w:bookmarkStart w:id="86" w:name="_Toc227158975"/>
      <w:bookmarkEnd w:id="70"/>
      <w:r w:rsidRPr="001B5E8D">
        <w:rPr>
          <w:rFonts w:ascii="Times New Roman" w:hAnsi="Times New Roman"/>
          <w:b/>
          <w:bCs/>
          <w:i w:val="0"/>
          <w:lang w:val="ru-RU"/>
        </w:rPr>
        <w:t>Инженерная инфраструктура</w:t>
      </w:r>
      <w:bookmarkEnd w:id="85"/>
      <w:bookmarkEnd w:id="86"/>
    </w:p>
    <w:p w:rsidR="002831DC" w:rsidRPr="001B5E8D" w:rsidRDefault="002831DC" w:rsidP="00AE3957">
      <w:pPr>
        <w:pStyle w:val="3"/>
        <w:numPr>
          <w:ilvl w:val="2"/>
          <w:numId w:val="24"/>
        </w:numPr>
        <w:spacing w:before="240"/>
        <w:ind w:left="0" w:firstLine="709"/>
        <w:rPr>
          <w:rFonts w:ascii="Times New Roman" w:hAnsi="Times New Roman"/>
          <w:b/>
          <w:sz w:val="28"/>
          <w:szCs w:val="28"/>
        </w:rPr>
      </w:pPr>
      <w:bookmarkStart w:id="87" w:name="_Toc26799764"/>
      <w:bookmarkStart w:id="88" w:name="_Toc64441237"/>
      <w:bookmarkStart w:id="89" w:name="_Toc72837759"/>
      <w:bookmarkStart w:id="90" w:name="_Toc181287021"/>
      <w:bookmarkStart w:id="91" w:name="_Toc227158976"/>
      <w:r w:rsidRPr="001B5E8D">
        <w:rPr>
          <w:rFonts w:ascii="Times New Roman" w:hAnsi="Times New Roman"/>
          <w:b/>
          <w:sz w:val="28"/>
          <w:szCs w:val="28"/>
        </w:rPr>
        <w:t>Водоснабжение</w:t>
      </w:r>
      <w:bookmarkEnd w:id="87"/>
      <w:bookmarkEnd w:id="88"/>
      <w:bookmarkEnd w:id="89"/>
      <w:bookmarkEnd w:id="90"/>
      <w:bookmarkEnd w:id="91"/>
    </w:p>
    <w:p w:rsidR="001B5E8D" w:rsidRPr="00D202A2" w:rsidRDefault="001B5E8D" w:rsidP="001B5E8D">
      <w:pPr>
        <w:widowControl w:val="0"/>
        <w:spacing w:after="0"/>
        <w:ind w:firstLine="708"/>
        <w:jc w:val="both"/>
        <w:rPr>
          <w:rFonts w:ascii="Times New Roman" w:eastAsia="Times New Roman" w:hAnsi="Times New Roman" w:cs="Times New Roman"/>
          <w:bCs/>
          <w:sz w:val="28"/>
          <w:szCs w:val="28"/>
          <w:lang w:eastAsia="x-none"/>
        </w:rPr>
      </w:pPr>
      <w:r w:rsidRPr="00D202A2">
        <w:rPr>
          <w:rFonts w:ascii="Times New Roman" w:eastAsia="Times New Roman" w:hAnsi="Times New Roman" w:cs="Times New Roman"/>
          <w:bCs/>
          <w:sz w:val="28"/>
          <w:szCs w:val="28"/>
          <w:lang w:eastAsia="x-none"/>
        </w:rPr>
        <w:t xml:space="preserve">Раздел разработан на основании </w:t>
      </w:r>
      <w:r>
        <w:rPr>
          <w:rFonts w:ascii="Times New Roman" w:eastAsia="Times New Roman" w:hAnsi="Times New Roman" w:cs="Times New Roman"/>
          <w:bCs/>
          <w:sz w:val="28"/>
          <w:szCs w:val="28"/>
          <w:lang w:eastAsia="x-none"/>
        </w:rPr>
        <w:t>С</w:t>
      </w:r>
      <w:r w:rsidRPr="00D202A2">
        <w:rPr>
          <w:rFonts w:ascii="Times New Roman" w:eastAsia="Times New Roman" w:hAnsi="Times New Roman" w:cs="Times New Roman"/>
          <w:bCs/>
          <w:sz w:val="28"/>
          <w:szCs w:val="28"/>
          <w:lang w:eastAsia="x-none"/>
        </w:rPr>
        <w:t>хем</w:t>
      </w:r>
      <w:r>
        <w:rPr>
          <w:rFonts w:ascii="Times New Roman" w:eastAsia="Times New Roman" w:hAnsi="Times New Roman" w:cs="Times New Roman"/>
          <w:bCs/>
          <w:sz w:val="28"/>
          <w:szCs w:val="28"/>
          <w:lang w:eastAsia="x-none"/>
        </w:rPr>
        <w:t>ы</w:t>
      </w:r>
      <w:r w:rsidRPr="00D202A2">
        <w:rPr>
          <w:rFonts w:ascii="Times New Roman" w:eastAsia="Times New Roman" w:hAnsi="Times New Roman" w:cs="Times New Roman"/>
          <w:bCs/>
          <w:sz w:val="28"/>
          <w:szCs w:val="28"/>
          <w:lang w:eastAsia="x-none"/>
        </w:rPr>
        <w:t xml:space="preserve"> водоснабжения и водоотведения </w:t>
      </w:r>
      <w:r>
        <w:rPr>
          <w:rFonts w:ascii="Times New Roman" w:eastAsia="Times New Roman" w:hAnsi="Times New Roman" w:cs="Times New Roman"/>
          <w:bCs/>
          <w:sz w:val="28"/>
          <w:szCs w:val="28"/>
          <w:lang w:eastAsia="x-none"/>
        </w:rPr>
        <w:t>Вологодского</w:t>
      </w:r>
      <w:r w:rsidRPr="00D202A2">
        <w:rPr>
          <w:rFonts w:ascii="Times New Roman" w:eastAsia="Times New Roman" w:hAnsi="Times New Roman" w:cs="Times New Roman"/>
          <w:bCs/>
          <w:sz w:val="28"/>
          <w:szCs w:val="28"/>
          <w:lang w:eastAsia="x-none"/>
        </w:rPr>
        <w:t xml:space="preserve"> муниципального округа Вологодской области на период 2023-20</w:t>
      </w:r>
      <w:r>
        <w:rPr>
          <w:rFonts w:ascii="Times New Roman" w:eastAsia="Times New Roman" w:hAnsi="Times New Roman" w:cs="Times New Roman"/>
          <w:bCs/>
          <w:sz w:val="28"/>
          <w:szCs w:val="28"/>
          <w:lang w:eastAsia="x-none"/>
        </w:rPr>
        <w:t>33</w:t>
      </w:r>
      <w:r w:rsidRPr="00D202A2">
        <w:rPr>
          <w:rFonts w:ascii="Times New Roman" w:eastAsia="Times New Roman" w:hAnsi="Times New Roman" w:cs="Times New Roman"/>
          <w:bCs/>
          <w:sz w:val="28"/>
          <w:szCs w:val="28"/>
          <w:lang w:eastAsia="x-none"/>
        </w:rPr>
        <w:t xml:space="preserve"> год</w:t>
      </w:r>
      <w:r w:rsidR="00011668">
        <w:rPr>
          <w:rFonts w:ascii="Times New Roman" w:eastAsia="Times New Roman" w:hAnsi="Times New Roman" w:cs="Times New Roman"/>
          <w:bCs/>
          <w:sz w:val="28"/>
          <w:szCs w:val="28"/>
          <w:lang w:eastAsia="x-none"/>
        </w:rPr>
        <w:t>ов</w:t>
      </w:r>
      <w:r w:rsidRPr="00D202A2">
        <w:rPr>
          <w:rFonts w:ascii="Times New Roman" w:eastAsia="Times New Roman" w:hAnsi="Times New Roman" w:cs="Times New Roman"/>
          <w:bCs/>
          <w:sz w:val="28"/>
          <w:szCs w:val="28"/>
          <w:lang w:eastAsia="x-none"/>
        </w:rPr>
        <w:t>, утвержденн</w:t>
      </w:r>
      <w:r w:rsidR="00C15138">
        <w:rPr>
          <w:rFonts w:ascii="Times New Roman" w:eastAsia="Times New Roman" w:hAnsi="Times New Roman" w:cs="Times New Roman"/>
          <w:bCs/>
          <w:sz w:val="28"/>
          <w:szCs w:val="28"/>
          <w:lang w:eastAsia="x-none"/>
        </w:rPr>
        <w:t>ой</w:t>
      </w:r>
      <w:r w:rsidRPr="00D202A2">
        <w:rPr>
          <w:rFonts w:ascii="Times New Roman" w:eastAsia="Times New Roman" w:hAnsi="Times New Roman" w:cs="Times New Roman"/>
          <w:bCs/>
          <w:sz w:val="28"/>
          <w:szCs w:val="28"/>
          <w:lang w:eastAsia="x-none"/>
        </w:rPr>
        <w:t xml:space="preserve"> постановлением администрации </w:t>
      </w:r>
      <w:r>
        <w:rPr>
          <w:rFonts w:ascii="Times New Roman" w:eastAsia="Times New Roman" w:hAnsi="Times New Roman" w:cs="Times New Roman"/>
          <w:bCs/>
          <w:sz w:val="28"/>
          <w:szCs w:val="28"/>
          <w:lang w:eastAsia="x-none"/>
        </w:rPr>
        <w:t>Вологодс</w:t>
      </w:r>
      <w:r w:rsidRPr="00D202A2">
        <w:rPr>
          <w:rFonts w:ascii="Times New Roman" w:eastAsia="Times New Roman" w:hAnsi="Times New Roman" w:cs="Times New Roman"/>
          <w:bCs/>
          <w:sz w:val="28"/>
          <w:szCs w:val="28"/>
          <w:lang w:eastAsia="x-none"/>
        </w:rPr>
        <w:t>кого мун</w:t>
      </w:r>
      <w:r>
        <w:rPr>
          <w:rFonts w:ascii="Times New Roman" w:eastAsia="Times New Roman" w:hAnsi="Times New Roman" w:cs="Times New Roman"/>
          <w:bCs/>
          <w:sz w:val="28"/>
          <w:szCs w:val="28"/>
          <w:lang w:eastAsia="x-none"/>
        </w:rPr>
        <w:t>и</w:t>
      </w:r>
      <w:r w:rsidRPr="00D202A2">
        <w:rPr>
          <w:rFonts w:ascii="Times New Roman" w:eastAsia="Times New Roman" w:hAnsi="Times New Roman" w:cs="Times New Roman"/>
          <w:bCs/>
          <w:sz w:val="28"/>
          <w:szCs w:val="28"/>
          <w:lang w:eastAsia="x-none"/>
        </w:rPr>
        <w:t xml:space="preserve">ципального округа от </w:t>
      </w:r>
      <w:r>
        <w:rPr>
          <w:rFonts w:ascii="Times New Roman" w:eastAsia="Times New Roman" w:hAnsi="Times New Roman" w:cs="Times New Roman"/>
          <w:bCs/>
          <w:sz w:val="28"/>
          <w:szCs w:val="28"/>
          <w:lang w:eastAsia="x-none"/>
        </w:rPr>
        <w:t>3</w:t>
      </w:r>
      <w:r w:rsidRPr="00D202A2">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ноября</w:t>
      </w:r>
      <w:r w:rsidRPr="00D202A2">
        <w:rPr>
          <w:rFonts w:ascii="Times New Roman" w:eastAsia="Times New Roman" w:hAnsi="Times New Roman" w:cs="Times New Roman"/>
          <w:bCs/>
          <w:sz w:val="28"/>
          <w:szCs w:val="28"/>
          <w:lang w:eastAsia="x-none"/>
        </w:rPr>
        <w:t xml:space="preserve"> 202</w:t>
      </w:r>
      <w:r>
        <w:rPr>
          <w:rFonts w:ascii="Times New Roman" w:eastAsia="Times New Roman" w:hAnsi="Times New Roman" w:cs="Times New Roman"/>
          <w:bCs/>
          <w:sz w:val="28"/>
          <w:szCs w:val="28"/>
          <w:lang w:eastAsia="x-none"/>
        </w:rPr>
        <w:t>3</w:t>
      </w:r>
      <w:r w:rsidRPr="00D202A2">
        <w:rPr>
          <w:rFonts w:ascii="Times New Roman" w:eastAsia="Times New Roman" w:hAnsi="Times New Roman" w:cs="Times New Roman"/>
          <w:bCs/>
          <w:sz w:val="28"/>
          <w:szCs w:val="28"/>
          <w:lang w:eastAsia="x-none"/>
        </w:rPr>
        <w:t xml:space="preserve"> </w:t>
      </w:r>
      <w:r w:rsidR="00011668">
        <w:rPr>
          <w:rFonts w:ascii="Times New Roman" w:eastAsia="Times New Roman" w:hAnsi="Times New Roman" w:cs="Times New Roman"/>
          <w:bCs/>
          <w:sz w:val="28"/>
          <w:szCs w:val="28"/>
          <w:lang w:eastAsia="x-none"/>
        </w:rPr>
        <w:t xml:space="preserve">года </w:t>
      </w:r>
      <w:r w:rsidRPr="00D202A2">
        <w:rPr>
          <w:rFonts w:ascii="Times New Roman" w:eastAsia="Times New Roman" w:hAnsi="Times New Roman" w:cs="Times New Roman"/>
          <w:bCs/>
          <w:sz w:val="28"/>
          <w:szCs w:val="28"/>
          <w:lang w:eastAsia="x-none"/>
        </w:rPr>
        <w:t>№ 2</w:t>
      </w:r>
      <w:r>
        <w:rPr>
          <w:rFonts w:ascii="Times New Roman" w:eastAsia="Times New Roman" w:hAnsi="Times New Roman" w:cs="Times New Roman"/>
          <w:bCs/>
          <w:sz w:val="28"/>
          <w:szCs w:val="28"/>
          <w:lang w:eastAsia="x-none"/>
        </w:rPr>
        <w:t>77-02.</w:t>
      </w:r>
    </w:p>
    <w:p w:rsidR="001B5E8D" w:rsidRDefault="001B5E8D" w:rsidP="001B5E8D">
      <w:pPr>
        <w:widowControl w:val="0"/>
        <w:spacing w:after="0"/>
        <w:ind w:firstLine="708"/>
        <w:jc w:val="both"/>
        <w:rPr>
          <w:rFonts w:ascii="Times New Roman" w:eastAsia="Times New Roman" w:hAnsi="Times New Roman" w:cs="Times New Roman"/>
          <w:bCs/>
          <w:sz w:val="28"/>
          <w:szCs w:val="28"/>
          <w:lang w:eastAsia="x-none"/>
        </w:rPr>
      </w:pPr>
      <w:r w:rsidRPr="00D202A2">
        <w:rPr>
          <w:rFonts w:ascii="Times New Roman" w:eastAsia="Times New Roman" w:hAnsi="Times New Roman" w:cs="Times New Roman"/>
          <w:bCs/>
          <w:sz w:val="28"/>
          <w:szCs w:val="28"/>
          <w:lang w:eastAsia="x-none"/>
        </w:rPr>
        <w:t xml:space="preserve">В </w:t>
      </w:r>
      <w:r>
        <w:rPr>
          <w:rFonts w:ascii="Times New Roman" w:eastAsia="Times New Roman" w:hAnsi="Times New Roman" w:cs="Times New Roman"/>
          <w:bCs/>
          <w:sz w:val="28"/>
          <w:szCs w:val="28"/>
          <w:lang w:eastAsia="x-none"/>
        </w:rPr>
        <w:t>поселке</w:t>
      </w:r>
      <w:r w:rsidRPr="00D202A2">
        <w:rPr>
          <w:rFonts w:ascii="Times New Roman" w:eastAsia="Times New Roman" w:hAnsi="Times New Roman" w:cs="Times New Roman"/>
          <w:bCs/>
          <w:sz w:val="28"/>
          <w:szCs w:val="28"/>
          <w:lang w:eastAsia="x-none"/>
        </w:rPr>
        <w:t xml:space="preserve"> </w:t>
      </w:r>
      <w:proofErr w:type="spellStart"/>
      <w:r>
        <w:rPr>
          <w:rFonts w:ascii="Times New Roman" w:eastAsia="Times New Roman" w:hAnsi="Times New Roman" w:cs="Times New Roman"/>
          <w:bCs/>
          <w:sz w:val="28"/>
          <w:szCs w:val="28"/>
          <w:lang w:eastAsia="x-none"/>
        </w:rPr>
        <w:t>Федотово</w:t>
      </w:r>
      <w:proofErr w:type="spellEnd"/>
      <w:r>
        <w:rPr>
          <w:rFonts w:ascii="Times New Roman" w:eastAsia="Times New Roman" w:hAnsi="Times New Roman" w:cs="Times New Roman"/>
          <w:bCs/>
          <w:sz w:val="28"/>
          <w:szCs w:val="28"/>
          <w:lang w:eastAsia="x-none"/>
        </w:rPr>
        <w:t xml:space="preserve"> </w:t>
      </w:r>
      <w:r w:rsidRPr="00D202A2">
        <w:rPr>
          <w:rFonts w:ascii="Times New Roman" w:eastAsia="Times New Roman" w:hAnsi="Times New Roman" w:cs="Times New Roman"/>
          <w:bCs/>
          <w:sz w:val="28"/>
          <w:szCs w:val="28"/>
          <w:lang w:eastAsia="x-none"/>
        </w:rPr>
        <w:t xml:space="preserve">организовано централизованное водоснабжение. </w:t>
      </w:r>
      <w:r w:rsidRPr="008F3D08">
        <w:rPr>
          <w:rFonts w:ascii="Times New Roman" w:eastAsia="Times New Roman" w:hAnsi="Times New Roman" w:cs="Times New Roman"/>
          <w:bCs/>
          <w:sz w:val="28"/>
          <w:szCs w:val="28"/>
          <w:lang w:eastAsia="x-none"/>
        </w:rPr>
        <w:t>Источниками хозяйственно-питьевого, противопожарного и производственного водоснабжения являются подземные воды.</w:t>
      </w:r>
      <w:r>
        <w:rPr>
          <w:rFonts w:ascii="Times New Roman" w:eastAsia="Times New Roman" w:hAnsi="Times New Roman" w:cs="Times New Roman"/>
          <w:bCs/>
          <w:sz w:val="28"/>
          <w:szCs w:val="28"/>
          <w:lang w:eastAsia="x-none"/>
        </w:rPr>
        <w:t xml:space="preserve"> </w:t>
      </w:r>
      <w:r w:rsidRPr="00D202A2">
        <w:rPr>
          <w:rFonts w:ascii="Times New Roman" w:eastAsia="Times New Roman" w:hAnsi="Times New Roman" w:cs="Times New Roman"/>
          <w:bCs/>
          <w:sz w:val="28"/>
          <w:szCs w:val="28"/>
          <w:lang w:eastAsia="x-none"/>
        </w:rPr>
        <w:t xml:space="preserve">Забор воды </w:t>
      </w:r>
      <w:r>
        <w:rPr>
          <w:rFonts w:ascii="Times New Roman" w:eastAsia="Times New Roman" w:hAnsi="Times New Roman" w:cs="Times New Roman"/>
          <w:bCs/>
          <w:sz w:val="28"/>
          <w:szCs w:val="28"/>
          <w:lang w:eastAsia="x-none"/>
        </w:rPr>
        <w:t xml:space="preserve">из подземных источников </w:t>
      </w:r>
      <w:r w:rsidRPr="00D202A2">
        <w:rPr>
          <w:rFonts w:ascii="Times New Roman" w:eastAsia="Times New Roman" w:hAnsi="Times New Roman" w:cs="Times New Roman"/>
          <w:bCs/>
          <w:sz w:val="28"/>
          <w:szCs w:val="28"/>
          <w:lang w:eastAsia="x-none"/>
        </w:rPr>
        <w:t xml:space="preserve">осуществляется </w:t>
      </w:r>
      <w:r>
        <w:rPr>
          <w:rFonts w:ascii="Times New Roman" w:eastAsia="Times New Roman" w:hAnsi="Times New Roman" w:cs="Times New Roman"/>
          <w:bCs/>
          <w:sz w:val="28"/>
          <w:szCs w:val="28"/>
          <w:lang w:eastAsia="x-none"/>
        </w:rPr>
        <w:t>артезианскими скважинами. В границах поселка расположены три скважины, водопроводные очистные сооружения, накоп</w:t>
      </w:r>
      <w:r w:rsidR="000D79D2">
        <w:rPr>
          <w:rFonts w:ascii="Times New Roman" w:eastAsia="Times New Roman" w:hAnsi="Times New Roman" w:cs="Times New Roman"/>
          <w:bCs/>
          <w:sz w:val="28"/>
          <w:szCs w:val="28"/>
          <w:lang w:eastAsia="x-none"/>
        </w:rPr>
        <w:t xml:space="preserve">ительные резервуары чистой воды </w:t>
      </w:r>
      <w:r>
        <w:rPr>
          <w:rFonts w:ascii="Times New Roman" w:eastAsia="Times New Roman" w:hAnsi="Times New Roman" w:cs="Times New Roman"/>
          <w:bCs/>
          <w:sz w:val="28"/>
          <w:szCs w:val="28"/>
          <w:lang w:eastAsia="x-none"/>
        </w:rPr>
        <w:t>и водопроводная насосная станция второго подъема, подающая воду в водопроводные сети. Еще пять скважин, насосная станция и резервуары чистой воды расположены</w:t>
      </w:r>
      <w:r w:rsidRPr="00A30342">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в 1,5 км в юго-западном направлении от границ поселка.</w:t>
      </w:r>
    </w:p>
    <w:p w:rsidR="001B5E8D" w:rsidRDefault="001B5E8D" w:rsidP="001B5E8D">
      <w:pPr>
        <w:widowControl w:val="0"/>
        <w:spacing w:after="0"/>
        <w:ind w:firstLine="708"/>
        <w:jc w:val="both"/>
        <w:rPr>
          <w:rFonts w:ascii="Times New Roman" w:eastAsia="Times New Roman" w:hAnsi="Times New Roman" w:cs="Times New Roman"/>
          <w:bCs/>
          <w:sz w:val="28"/>
          <w:szCs w:val="28"/>
          <w:lang w:eastAsia="x-none"/>
        </w:rPr>
      </w:pPr>
      <w:proofErr w:type="gramStart"/>
      <w:r>
        <w:rPr>
          <w:rFonts w:ascii="Times New Roman" w:eastAsia="Times New Roman" w:hAnsi="Times New Roman" w:cs="Times New Roman"/>
          <w:bCs/>
          <w:sz w:val="28"/>
          <w:szCs w:val="28"/>
          <w:lang w:eastAsia="x-none"/>
        </w:rPr>
        <w:t xml:space="preserve">Основными потребителями хозяйственно-питьевого водоснабжения являются </w:t>
      </w:r>
      <w:r w:rsidR="000D79D2">
        <w:rPr>
          <w:rFonts w:ascii="Times New Roman" w:eastAsia="Times New Roman" w:hAnsi="Times New Roman" w:cs="Times New Roman"/>
          <w:bCs/>
          <w:sz w:val="28"/>
          <w:szCs w:val="28"/>
          <w:lang w:eastAsia="x-none"/>
        </w:rPr>
        <w:t>пятиэтажные</w:t>
      </w:r>
      <w:r w:rsidRPr="00B92D7A">
        <w:rPr>
          <w:rFonts w:ascii="Times New Roman" w:eastAsia="Times New Roman" w:hAnsi="Times New Roman" w:cs="Times New Roman"/>
          <w:bCs/>
          <w:sz w:val="28"/>
          <w:szCs w:val="28"/>
          <w:lang w:eastAsia="x-none"/>
        </w:rPr>
        <w:t xml:space="preserve"> многоквартирные жилые дома, </w:t>
      </w:r>
      <w:r w:rsidR="0077138E">
        <w:rPr>
          <w:rFonts w:ascii="Times New Roman" w:eastAsia="Times New Roman" w:hAnsi="Times New Roman" w:cs="Times New Roman"/>
          <w:bCs/>
          <w:sz w:val="28"/>
          <w:szCs w:val="28"/>
          <w:lang w:eastAsia="x-none"/>
        </w:rPr>
        <w:t xml:space="preserve">социальные и </w:t>
      </w:r>
      <w:r>
        <w:rPr>
          <w:rFonts w:ascii="Times New Roman" w:eastAsia="Times New Roman" w:hAnsi="Times New Roman" w:cs="Times New Roman"/>
          <w:bCs/>
          <w:sz w:val="28"/>
          <w:szCs w:val="28"/>
          <w:lang w:eastAsia="x-none"/>
        </w:rPr>
        <w:t>общественные объекты</w:t>
      </w:r>
      <w:r w:rsidRPr="00B92D7A">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w:t>
      </w:r>
      <w:r w:rsidRPr="00B92D7A">
        <w:rPr>
          <w:rFonts w:ascii="Times New Roman" w:eastAsia="Times New Roman" w:hAnsi="Times New Roman" w:cs="Times New Roman"/>
          <w:bCs/>
          <w:sz w:val="28"/>
          <w:szCs w:val="28"/>
          <w:lang w:eastAsia="x-none"/>
        </w:rPr>
        <w:t>школ</w:t>
      </w:r>
      <w:r>
        <w:rPr>
          <w:rFonts w:ascii="Times New Roman" w:eastAsia="Times New Roman" w:hAnsi="Times New Roman" w:cs="Times New Roman"/>
          <w:bCs/>
          <w:sz w:val="28"/>
          <w:szCs w:val="28"/>
          <w:lang w:eastAsia="x-none"/>
        </w:rPr>
        <w:t>а</w:t>
      </w:r>
      <w:r w:rsidRPr="00B92D7A">
        <w:rPr>
          <w:rFonts w:ascii="Times New Roman" w:eastAsia="Times New Roman" w:hAnsi="Times New Roman" w:cs="Times New Roman"/>
          <w:bCs/>
          <w:sz w:val="28"/>
          <w:szCs w:val="28"/>
          <w:lang w:eastAsia="x-none"/>
        </w:rPr>
        <w:t>, детск</w:t>
      </w:r>
      <w:r>
        <w:rPr>
          <w:rFonts w:ascii="Times New Roman" w:eastAsia="Times New Roman" w:hAnsi="Times New Roman" w:cs="Times New Roman"/>
          <w:bCs/>
          <w:sz w:val="28"/>
          <w:szCs w:val="28"/>
          <w:lang w:eastAsia="x-none"/>
        </w:rPr>
        <w:t>ий</w:t>
      </w:r>
      <w:r w:rsidRPr="00B92D7A">
        <w:rPr>
          <w:rFonts w:ascii="Times New Roman" w:eastAsia="Times New Roman" w:hAnsi="Times New Roman" w:cs="Times New Roman"/>
          <w:bCs/>
          <w:sz w:val="28"/>
          <w:szCs w:val="28"/>
          <w:lang w:eastAsia="x-none"/>
        </w:rPr>
        <w:t xml:space="preserve"> сад, </w:t>
      </w:r>
      <w:r>
        <w:rPr>
          <w:rFonts w:ascii="Times New Roman" w:eastAsia="Times New Roman" w:hAnsi="Times New Roman" w:cs="Times New Roman"/>
          <w:bCs/>
          <w:sz w:val="28"/>
          <w:szCs w:val="28"/>
          <w:lang w:eastAsia="x-none"/>
        </w:rPr>
        <w:t xml:space="preserve">здание </w:t>
      </w:r>
      <w:r w:rsidRPr="00B92D7A">
        <w:rPr>
          <w:rFonts w:ascii="Times New Roman" w:eastAsia="Times New Roman" w:hAnsi="Times New Roman" w:cs="Times New Roman"/>
          <w:bCs/>
          <w:sz w:val="28"/>
          <w:szCs w:val="28"/>
          <w:lang w:eastAsia="x-none"/>
        </w:rPr>
        <w:t>администрации, больниц</w:t>
      </w:r>
      <w:r>
        <w:rPr>
          <w:rFonts w:ascii="Times New Roman" w:eastAsia="Times New Roman" w:hAnsi="Times New Roman" w:cs="Times New Roman"/>
          <w:bCs/>
          <w:sz w:val="28"/>
          <w:szCs w:val="28"/>
          <w:lang w:eastAsia="x-none"/>
        </w:rPr>
        <w:t>а, спорткомплекс, дом культуры, магазины), котельная, предприятия коммунально-складского назначения, промышленные предприятия.</w:t>
      </w:r>
      <w:proofErr w:type="gramEnd"/>
      <w:r>
        <w:rPr>
          <w:rFonts w:ascii="Times New Roman" w:eastAsia="Times New Roman" w:hAnsi="Times New Roman" w:cs="Times New Roman"/>
          <w:bCs/>
          <w:sz w:val="28"/>
          <w:szCs w:val="28"/>
          <w:lang w:eastAsia="x-none"/>
        </w:rPr>
        <w:t xml:space="preserve"> </w:t>
      </w:r>
      <w:r w:rsidRPr="005F59D1">
        <w:rPr>
          <w:rFonts w:ascii="Times New Roman" w:eastAsia="Times New Roman" w:hAnsi="Times New Roman" w:cs="Times New Roman"/>
          <w:bCs/>
          <w:sz w:val="28"/>
          <w:szCs w:val="28"/>
          <w:lang w:eastAsia="x-none"/>
        </w:rPr>
        <w:t xml:space="preserve">Водоснабжение частного сектора, не подключенного к сети центрального </w:t>
      </w:r>
      <w:r w:rsidRPr="005F59D1">
        <w:rPr>
          <w:rFonts w:ascii="Times New Roman" w:eastAsia="Times New Roman" w:hAnsi="Times New Roman" w:cs="Times New Roman"/>
          <w:bCs/>
          <w:sz w:val="28"/>
          <w:szCs w:val="28"/>
          <w:lang w:eastAsia="x-none"/>
        </w:rPr>
        <w:lastRenderedPageBreak/>
        <w:t>водопровода, осуществляется из шахтных колодцев</w:t>
      </w:r>
      <w:r>
        <w:rPr>
          <w:rFonts w:ascii="Times New Roman" w:eastAsia="Times New Roman" w:hAnsi="Times New Roman" w:cs="Times New Roman"/>
          <w:bCs/>
          <w:sz w:val="28"/>
          <w:szCs w:val="28"/>
          <w:lang w:eastAsia="x-none"/>
        </w:rPr>
        <w:t>.</w:t>
      </w:r>
    </w:p>
    <w:p w:rsidR="001B5E8D" w:rsidRDefault="001B5E8D" w:rsidP="001B5E8D">
      <w:pPr>
        <w:spacing w:after="0"/>
        <w:ind w:firstLine="709"/>
        <w:jc w:val="both"/>
        <w:rPr>
          <w:rFonts w:ascii="Times New Roman" w:eastAsia="Times New Roman" w:hAnsi="Times New Roman" w:cs="Times New Roman"/>
          <w:bCs/>
          <w:sz w:val="28"/>
          <w:szCs w:val="28"/>
          <w:lang w:eastAsia="x-none"/>
        </w:rPr>
      </w:pPr>
      <w:r w:rsidRPr="00D202A2">
        <w:rPr>
          <w:rFonts w:ascii="Times New Roman" w:eastAsia="Times New Roman" w:hAnsi="Times New Roman" w:cs="Times New Roman"/>
          <w:bCs/>
          <w:sz w:val="28"/>
          <w:szCs w:val="28"/>
          <w:lang w:eastAsia="x-none"/>
        </w:rPr>
        <w:t xml:space="preserve">Характеристики существующих </w:t>
      </w:r>
      <w:r>
        <w:rPr>
          <w:rFonts w:ascii="Times New Roman" w:eastAsia="Times New Roman" w:hAnsi="Times New Roman" w:cs="Times New Roman"/>
          <w:bCs/>
          <w:sz w:val="28"/>
          <w:szCs w:val="28"/>
          <w:lang w:eastAsia="x-none"/>
        </w:rPr>
        <w:t xml:space="preserve">водозаборных </w:t>
      </w:r>
      <w:r w:rsidRPr="00D202A2">
        <w:rPr>
          <w:rFonts w:ascii="Times New Roman" w:eastAsia="Times New Roman" w:hAnsi="Times New Roman" w:cs="Times New Roman"/>
          <w:bCs/>
          <w:sz w:val="28"/>
          <w:szCs w:val="28"/>
          <w:lang w:eastAsia="x-none"/>
        </w:rPr>
        <w:t xml:space="preserve">сооружений </w:t>
      </w:r>
      <w:r>
        <w:rPr>
          <w:rFonts w:ascii="Times New Roman" w:eastAsia="Times New Roman" w:hAnsi="Times New Roman" w:cs="Times New Roman"/>
          <w:bCs/>
          <w:sz w:val="28"/>
          <w:szCs w:val="28"/>
          <w:lang w:eastAsia="x-none"/>
        </w:rPr>
        <w:t xml:space="preserve">для поселка </w:t>
      </w:r>
      <w:proofErr w:type="spellStart"/>
      <w:r>
        <w:rPr>
          <w:rFonts w:ascii="Times New Roman" w:eastAsia="Times New Roman" w:hAnsi="Times New Roman" w:cs="Times New Roman"/>
          <w:bCs/>
          <w:sz w:val="28"/>
          <w:szCs w:val="28"/>
          <w:lang w:eastAsia="x-none"/>
        </w:rPr>
        <w:t>Федотово</w:t>
      </w:r>
      <w:proofErr w:type="spellEnd"/>
      <w:r>
        <w:rPr>
          <w:rFonts w:ascii="Times New Roman" w:eastAsia="Times New Roman" w:hAnsi="Times New Roman" w:cs="Times New Roman"/>
          <w:bCs/>
          <w:sz w:val="28"/>
          <w:szCs w:val="28"/>
          <w:lang w:eastAsia="x-none"/>
        </w:rPr>
        <w:t xml:space="preserve"> </w:t>
      </w:r>
      <w:r w:rsidRPr="00D202A2">
        <w:rPr>
          <w:rFonts w:ascii="Times New Roman" w:eastAsia="Times New Roman" w:hAnsi="Times New Roman" w:cs="Times New Roman"/>
          <w:bCs/>
          <w:sz w:val="28"/>
          <w:szCs w:val="28"/>
          <w:lang w:eastAsia="x-none"/>
        </w:rPr>
        <w:t>представлены в таблице 1.7.1.1</w:t>
      </w:r>
      <w:r>
        <w:rPr>
          <w:rFonts w:ascii="Times New Roman" w:eastAsia="Times New Roman" w:hAnsi="Times New Roman" w:cs="Times New Roman"/>
          <w:bCs/>
          <w:sz w:val="28"/>
          <w:szCs w:val="28"/>
          <w:lang w:eastAsia="x-none"/>
        </w:rPr>
        <w:t>.</w:t>
      </w:r>
    </w:p>
    <w:p w:rsidR="001B5E8D" w:rsidRDefault="001B5E8D" w:rsidP="001B5E8D">
      <w:pPr>
        <w:widowControl w:val="0"/>
        <w:tabs>
          <w:tab w:val="left" w:pos="1816"/>
          <w:tab w:val="left" w:pos="2124"/>
          <w:tab w:val="left" w:pos="2832"/>
          <w:tab w:val="left" w:pos="3540"/>
          <w:tab w:val="left" w:pos="4248"/>
          <w:tab w:val="left" w:pos="4956"/>
          <w:tab w:val="left" w:pos="5664"/>
          <w:tab w:val="left" w:pos="6372"/>
          <w:tab w:val="left" w:pos="7080"/>
          <w:tab w:val="left" w:pos="7788"/>
        </w:tabs>
        <w:spacing w:after="0" w:line="240" w:lineRule="auto"/>
        <w:contextualSpacing/>
        <w:jc w:val="right"/>
        <w:rPr>
          <w:rFonts w:ascii="Times New Roman" w:hAnsi="Times New Roman"/>
          <w:sz w:val="28"/>
          <w:szCs w:val="28"/>
        </w:rPr>
      </w:pPr>
      <w:r>
        <w:rPr>
          <w:rFonts w:ascii="Times New Roman" w:hAnsi="Times New Roman"/>
          <w:sz w:val="28"/>
          <w:szCs w:val="28"/>
        </w:rPr>
        <w:t>Таблица 1.7.1.1</w:t>
      </w:r>
    </w:p>
    <w:p w:rsidR="00B7451F" w:rsidRDefault="00B7451F" w:rsidP="00B7451F">
      <w:pPr>
        <w:widowControl w:val="0"/>
        <w:tabs>
          <w:tab w:val="left" w:pos="1816"/>
          <w:tab w:val="left" w:pos="2124"/>
          <w:tab w:val="left" w:pos="2832"/>
          <w:tab w:val="left" w:pos="3540"/>
          <w:tab w:val="left" w:pos="4248"/>
          <w:tab w:val="left" w:pos="4956"/>
          <w:tab w:val="left" w:pos="5664"/>
          <w:tab w:val="left" w:pos="6372"/>
          <w:tab w:val="left" w:pos="7080"/>
          <w:tab w:val="left" w:pos="7788"/>
        </w:tabs>
        <w:spacing w:after="0" w:line="240" w:lineRule="auto"/>
        <w:contextualSpacing/>
        <w:jc w:val="center"/>
        <w:rPr>
          <w:rFonts w:ascii="Times New Roman" w:hAnsi="Times New Roman"/>
          <w:sz w:val="28"/>
          <w:szCs w:val="28"/>
        </w:rPr>
      </w:pPr>
      <w:r w:rsidRPr="00B7451F">
        <w:rPr>
          <w:rFonts w:ascii="Times New Roman" w:hAnsi="Times New Roman"/>
          <w:sz w:val="28"/>
          <w:szCs w:val="28"/>
        </w:rPr>
        <w:t xml:space="preserve">Характеристики существующих водозаборных сооружений </w:t>
      </w:r>
    </w:p>
    <w:p w:rsidR="00B7451F" w:rsidRDefault="00B7451F" w:rsidP="00B7451F">
      <w:pPr>
        <w:widowControl w:val="0"/>
        <w:tabs>
          <w:tab w:val="left" w:pos="1816"/>
          <w:tab w:val="left" w:pos="2124"/>
          <w:tab w:val="left" w:pos="2832"/>
          <w:tab w:val="left" w:pos="3540"/>
          <w:tab w:val="left" w:pos="4248"/>
          <w:tab w:val="left" w:pos="4956"/>
          <w:tab w:val="left" w:pos="5664"/>
          <w:tab w:val="left" w:pos="6372"/>
          <w:tab w:val="left" w:pos="7080"/>
          <w:tab w:val="left" w:pos="7788"/>
        </w:tabs>
        <w:spacing w:after="0" w:line="240" w:lineRule="auto"/>
        <w:contextualSpacing/>
        <w:jc w:val="center"/>
        <w:rPr>
          <w:rFonts w:ascii="Times New Roman" w:hAnsi="Times New Roman"/>
          <w:sz w:val="28"/>
          <w:szCs w:val="28"/>
        </w:rPr>
      </w:pPr>
      <w:r w:rsidRPr="00B7451F">
        <w:rPr>
          <w:rFonts w:ascii="Times New Roman" w:hAnsi="Times New Roman"/>
          <w:sz w:val="28"/>
          <w:szCs w:val="28"/>
        </w:rPr>
        <w:t xml:space="preserve">для поселка </w:t>
      </w:r>
      <w:proofErr w:type="spellStart"/>
      <w:r w:rsidRPr="00B7451F">
        <w:rPr>
          <w:rFonts w:ascii="Times New Roman" w:hAnsi="Times New Roman"/>
          <w:sz w:val="28"/>
          <w:szCs w:val="28"/>
        </w:rPr>
        <w:t>Федотово</w:t>
      </w:r>
      <w:proofErr w:type="spellEnd"/>
    </w:p>
    <w:tbl>
      <w:tblPr>
        <w:tblStyle w:val="a6"/>
        <w:tblW w:w="0" w:type="auto"/>
        <w:tblLook w:val="04A0" w:firstRow="1" w:lastRow="0" w:firstColumn="1" w:lastColumn="0" w:noHBand="0" w:noVBand="1"/>
      </w:tblPr>
      <w:tblGrid>
        <w:gridCol w:w="593"/>
        <w:gridCol w:w="2917"/>
        <w:gridCol w:w="2127"/>
        <w:gridCol w:w="1984"/>
        <w:gridCol w:w="1949"/>
      </w:tblGrid>
      <w:tr w:rsidR="001B5E8D" w:rsidTr="00AE674D">
        <w:tc>
          <w:tcPr>
            <w:tcW w:w="593" w:type="dxa"/>
            <w:vAlign w:val="center"/>
          </w:tcPr>
          <w:p w:rsidR="001B5E8D" w:rsidRPr="008F3D08" w:rsidRDefault="001B5E8D" w:rsidP="00AE674D">
            <w:pPr>
              <w:ind w:left="-72" w:right="-66"/>
              <w:jc w:val="center"/>
            </w:pPr>
            <w:r w:rsidRPr="008F3D08">
              <w:t>№</w:t>
            </w:r>
            <w:r>
              <w:t xml:space="preserve"> </w:t>
            </w:r>
            <w:proofErr w:type="gramStart"/>
            <w:r w:rsidRPr="008F3D08">
              <w:t>п</w:t>
            </w:r>
            <w:proofErr w:type="gramEnd"/>
            <w:r w:rsidRPr="008F3D08">
              <w:t>/п</w:t>
            </w:r>
          </w:p>
        </w:tc>
        <w:tc>
          <w:tcPr>
            <w:tcW w:w="2917" w:type="dxa"/>
            <w:vAlign w:val="center"/>
          </w:tcPr>
          <w:p w:rsidR="001B5E8D" w:rsidRPr="008F3D08" w:rsidRDefault="001B5E8D" w:rsidP="00AE674D">
            <w:pPr>
              <w:ind w:left="-72" w:right="-66"/>
              <w:jc w:val="center"/>
            </w:pPr>
            <w:r w:rsidRPr="008F3D08">
              <w:t>Наименование</w:t>
            </w:r>
          </w:p>
          <w:p w:rsidR="001B5E8D" w:rsidRPr="008F3D08" w:rsidRDefault="001B5E8D" w:rsidP="00AE674D">
            <w:pPr>
              <w:ind w:left="-72" w:right="-66"/>
              <w:jc w:val="center"/>
            </w:pPr>
            <w:r w:rsidRPr="008F3D08">
              <w:t>водозабора</w:t>
            </w:r>
          </w:p>
        </w:tc>
        <w:tc>
          <w:tcPr>
            <w:tcW w:w="2127" w:type="dxa"/>
            <w:vAlign w:val="center"/>
          </w:tcPr>
          <w:p w:rsidR="001B5E8D" w:rsidRPr="008F3D08" w:rsidRDefault="001B5E8D" w:rsidP="00AE674D">
            <w:pPr>
              <w:ind w:left="-72" w:right="-66"/>
              <w:jc w:val="center"/>
            </w:pPr>
            <w:r w:rsidRPr="008F3D08">
              <w:t>Производительность,</w:t>
            </w:r>
          </w:p>
          <w:p w:rsidR="001B5E8D" w:rsidRPr="008F3D08" w:rsidRDefault="001B5E8D" w:rsidP="00AE674D">
            <w:pPr>
              <w:ind w:left="-72" w:right="-66"/>
              <w:jc w:val="center"/>
            </w:pPr>
            <w:r w:rsidRPr="008F3D08">
              <w:t>куб. м /час,</w:t>
            </w:r>
          </w:p>
          <w:p w:rsidR="001B5E8D" w:rsidRPr="008F3D08" w:rsidRDefault="001B5E8D" w:rsidP="00AE674D">
            <w:pPr>
              <w:ind w:left="-72" w:right="-66"/>
              <w:jc w:val="center"/>
            </w:pPr>
            <w:r w:rsidRPr="008F3D08">
              <w:t>куб. м /</w:t>
            </w:r>
            <w:proofErr w:type="spellStart"/>
            <w:r w:rsidRPr="008F3D08">
              <w:t>сут</w:t>
            </w:r>
            <w:proofErr w:type="spellEnd"/>
          </w:p>
        </w:tc>
        <w:tc>
          <w:tcPr>
            <w:tcW w:w="1984" w:type="dxa"/>
            <w:vAlign w:val="center"/>
          </w:tcPr>
          <w:p w:rsidR="001B5E8D" w:rsidRPr="008F3D08" w:rsidRDefault="001B5E8D" w:rsidP="00AE674D">
            <w:pPr>
              <w:ind w:left="-72" w:right="-66"/>
              <w:jc w:val="center"/>
            </w:pPr>
            <w:r w:rsidRPr="008F3D08">
              <w:t>Местоположение, адресное описание</w:t>
            </w:r>
          </w:p>
        </w:tc>
        <w:tc>
          <w:tcPr>
            <w:tcW w:w="1949" w:type="dxa"/>
            <w:vAlign w:val="center"/>
          </w:tcPr>
          <w:p w:rsidR="001B5E8D" w:rsidRPr="008F3D08" w:rsidRDefault="001B5E8D" w:rsidP="00AE674D">
            <w:pPr>
              <w:ind w:left="-72" w:right="-66"/>
              <w:jc w:val="center"/>
            </w:pPr>
            <w:r w:rsidRPr="008F3D08">
              <w:t>Зоны санитарной охраны источников водоснабжения</w:t>
            </w:r>
          </w:p>
        </w:tc>
      </w:tr>
      <w:tr w:rsidR="001B5E8D" w:rsidTr="00AE674D">
        <w:tc>
          <w:tcPr>
            <w:tcW w:w="593" w:type="dxa"/>
            <w:vAlign w:val="center"/>
          </w:tcPr>
          <w:p w:rsidR="001B5E8D" w:rsidRPr="008F3D08" w:rsidRDefault="001B5E8D" w:rsidP="00AE674D">
            <w:pPr>
              <w:ind w:right="-84"/>
              <w:contextualSpacing/>
              <w:jc w:val="center"/>
            </w:pPr>
            <w:r w:rsidRPr="008F3D08">
              <w:t>1</w:t>
            </w:r>
          </w:p>
        </w:tc>
        <w:tc>
          <w:tcPr>
            <w:tcW w:w="2917" w:type="dxa"/>
            <w:vAlign w:val="center"/>
          </w:tcPr>
          <w:p w:rsidR="001B5E8D" w:rsidRPr="008F3D08" w:rsidRDefault="001B5E8D" w:rsidP="00AE674D">
            <w:pPr>
              <w:ind w:left="-16"/>
              <w:jc w:val="center"/>
            </w:pPr>
            <w:r w:rsidRPr="008F3D08">
              <w:t>2</w:t>
            </w:r>
          </w:p>
        </w:tc>
        <w:tc>
          <w:tcPr>
            <w:tcW w:w="2127" w:type="dxa"/>
            <w:vAlign w:val="center"/>
          </w:tcPr>
          <w:p w:rsidR="001B5E8D" w:rsidRPr="008F3D08" w:rsidRDefault="001B5E8D" w:rsidP="00AE674D">
            <w:pPr>
              <w:ind w:left="-82" w:right="-67"/>
              <w:jc w:val="center"/>
            </w:pPr>
            <w:r w:rsidRPr="008F3D08">
              <w:t>3</w:t>
            </w:r>
          </w:p>
        </w:tc>
        <w:tc>
          <w:tcPr>
            <w:tcW w:w="1984" w:type="dxa"/>
            <w:vAlign w:val="center"/>
          </w:tcPr>
          <w:p w:rsidR="001B5E8D" w:rsidRPr="008F3D08" w:rsidRDefault="001B5E8D" w:rsidP="00AE674D">
            <w:pPr>
              <w:jc w:val="center"/>
            </w:pPr>
            <w:r w:rsidRPr="008F3D08">
              <w:t>4</w:t>
            </w:r>
          </w:p>
        </w:tc>
        <w:tc>
          <w:tcPr>
            <w:tcW w:w="1949" w:type="dxa"/>
            <w:vAlign w:val="center"/>
          </w:tcPr>
          <w:p w:rsidR="001B5E8D" w:rsidRPr="008F3D08" w:rsidRDefault="001B5E8D" w:rsidP="00AE674D">
            <w:pPr>
              <w:jc w:val="center"/>
            </w:pPr>
            <w:r w:rsidRPr="008F3D08">
              <w:t>5</w:t>
            </w:r>
          </w:p>
        </w:tc>
      </w:tr>
      <w:tr w:rsidR="001B5E8D" w:rsidTr="00AE674D">
        <w:tc>
          <w:tcPr>
            <w:tcW w:w="593" w:type="dxa"/>
          </w:tcPr>
          <w:p w:rsidR="001B5E8D" w:rsidRPr="003A4D6B" w:rsidRDefault="001B5E8D" w:rsidP="00AE3957">
            <w:pPr>
              <w:pStyle w:val="a7"/>
              <w:numPr>
                <w:ilvl w:val="0"/>
                <w:numId w:val="23"/>
              </w:numPr>
              <w:ind w:left="357" w:right="-84" w:hanging="357"/>
              <w:jc w:val="both"/>
            </w:pPr>
          </w:p>
        </w:tc>
        <w:tc>
          <w:tcPr>
            <w:tcW w:w="2917" w:type="dxa"/>
          </w:tcPr>
          <w:p w:rsidR="001B5E8D" w:rsidRPr="001D56B3" w:rsidRDefault="001B5E8D" w:rsidP="00AE674D">
            <w:pPr>
              <w:rPr>
                <w:color w:val="000000"/>
              </w:rPr>
            </w:pPr>
            <w:r w:rsidRPr="001D56B3">
              <w:rPr>
                <w:color w:val="000000"/>
              </w:rPr>
              <w:t>Артезианская скважина №63873(1)</w:t>
            </w:r>
          </w:p>
        </w:tc>
        <w:tc>
          <w:tcPr>
            <w:tcW w:w="2127" w:type="dxa"/>
            <w:vMerge w:val="restart"/>
          </w:tcPr>
          <w:p w:rsidR="001B5E8D" w:rsidRPr="008F3D08" w:rsidRDefault="001B5E8D" w:rsidP="00AE674D">
            <w:pPr>
              <w:ind w:left="-25" w:right="-67"/>
            </w:pPr>
            <w:r>
              <w:t>700</w:t>
            </w:r>
            <w:r w:rsidRPr="008F3D08">
              <w:t xml:space="preserve">  куб. м /</w:t>
            </w:r>
            <w:proofErr w:type="spellStart"/>
            <w:r w:rsidRPr="008F3D08">
              <w:t>сут</w:t>
            </w:r>
            <w:proofErr w:type="spellEnd"/>
            <w:r>
              <w:t xml:space="preserve"> (общая)</w:t>
            </w:r>
          </w:p>
        </w:tc>
        <w:tc>
          <w:tcPr>
            <w:tcW w:w="1984" w:type="dxa"/>
            <w:vMerge w:val="restart"/>
          </w:tcPr>
          <w:p w:rsidR="001B5E8D" w:rsidRPr="008F3D08" w:rsidRDefault="001B5E8D" w:rsidP="00AE674D">
            <w:r>
              <w:t xml:space="preserve">п. </w:t>
            </w:r>
            <w:proofErr w:type="spellStart"/>
            <w:r>
              <w:t>Федотово</w:t>
            </w:r>
            <w:proofErr w:type="spellEnd"/>
          </w:p>
        </w:tc>
        <w:tc>
          <w:tcPr>
            <w:tcW w:w="1949" w:type="dxa"/>
            <w:vMerge w:val="restart"/>
          </w:tcPr>
          <w:p w:rsidR="001B5E8D" w:rsidRPr="008F3D08" w:rsidRDefault="00011668"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r>
              <w:t>отсутствуют</w:t>
            </w:r>
            <w:r w:rsidR="001B5E8D">
              <w:t xml:space="preserve"> в ЕГРН</w:t>
            </w:r>
          </w:p>
        </w:tc>
      </w:tr>
      <w:tr w:rsidR="001B5E8D" w:rsidTr="00AE674D">
        <w:tc>
          <w:tcPr>
            <w:tcW w:w="593" w:type="dxa"/>
          </w:tcPr>
          <w:p w:rsidR="001B5E8D" w:rsidRPr="003A4D6B" w:rsidRDefault="001B5E8D" w:rsidP="00AE3957">
            <w:pPr>
              <w:pStyle w:val="a7"/>
              <w:widowControl w:val="0"/>
              <w:numPr>
                <w:ilvl w:val="0"/>
                <w:numId w:val="23"/>
              </w:numPr>
              <w:tabs>
                <w:tab w:val="left" w:pos="1816"/>
                <w:tab w:val="left" w:pos="2124"/>
                <w:tab w:val="left" w:pos="2832"/>
                <w:tab w:val="left" w:pos="3540"/>
                <w:tab w:val="left" w:pos="4248"/>
                <w:tab w:val="left" w:pos="4956"/>
                <w:tab w:val="left" w:pos="5664"/>
                <w:tab w:val="left" w:pos="6372"/>
                <w:tab w:val="left" w:pos="7080"/>
                <w:tab w:val="left" w:pos="7788"/>
              </w:tabs>
              <w:ind w:left="357" w:right="-84" w:hanging="357"/>
              <w:jc w:val="both"/>
            </w:pPr>
          </w:p>
        </w:tc>
        <w:tc>
          <w:tcPr>
            <w:tcW w:w="2917" w:type="dxa"/>
          </w:tcPr>
          <w:p w:rsidR="001B5E8D" w:rsidRPr="001D56B3" w:rsidRDefault="001B5E8D" w:rsidP="00AE674D">
            <w:pPr>
              <w:rPr>
                <w:color w:val="000000"/>
              </w:rPr>
            </w:pPr>
            <w:r w:rsidRPr="001D56B3">
              <w:rPr>
                <w:color w:val="000000"/>
              </w:rPr>
              <w:t>Артезианская скважина №63944(10)</w:t>
            </w:r>
          </w:p>
        </w:tc>
        <w:tc>
          <w:tcPr>
            <w:tcW w:w="2127"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84"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49"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r>
      <w:tr w:rsidR="001B5E8D" w:rsidTr="00AE674D">
        <w:tc>
          <w:tcPr>
            <w:tcW w:w="593" w:type="dxa"/>
          </w:tcPr>
          <w:p w:rsidR="001B5E8D" w:rsidRPr="003A4D6B" w:rsidRDefault="001B5E8D" w:rsidP="00AE3957">
            <w:pPr>
              <w:pStyle w:val="a7"/>
              <w:widowControl w:val="0"/>
              <w:numPr>
                <w:ilvl w:val="0"/>
                <w:numId w:val="23"/>
              </w:numPr>
              <w:tabs>
                <w:tab w:val="left" w:pos="1816"/>
                <w:tab w:val="left" w:pos="2124"/>
                <w:tab w:val="left" w:pos="2832"/>
                <w:tab w:val="left" w:pos="3540"/>
                <w:tab w:val="left" w:pos="4248"/>
                <w:tab w:val="left" w:pos="4956"/>
                <w:tab w:val="left" w:pos="5664"/>
                <w:tab w:val="left" w:pos="6372"/>
                <w:tab w:val="left" w:pos="7080"/>
                <w:tab w:val="left" w:pos="7788"/>
              </w:tabs>
              <w:ind w:left="357" w:right="-84" w:hanging="357"/>
              <w:jc w:val="both"/>
            </w:pPr>
          </w:p>
        </w:tc>
        <w:tc>
          <w:tcPr>
            <w:tcW w:w="2917" w:type="dxa"/>
          </w:tcPr>
          <w:p w:rsidR="001B5E8D" w:rsidRPr="001D56B3" w:rsidRDefault="001B5E8D" w:rsidP="00AE674D">
            <w:pPr>
              <w:rPr>
                <w:color w:val="000000"/>
              </w:rPr>
            </w:pPr>
            <w:r w:rsidRPr="001D56B3">
              <w:rPr>
                <w:color w:val="000000"/>
              </w:rPr>
              <w:t>Артезианская скважина №4</w:t>
            </w:r>
          </w:p>
        </w:tc>
        <w:tc>
          <w:tcPr>
            <w:tcW w:w="2127"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84"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49"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r>
      <w:tr w:rsidR="001B5E8D" w:rsidTr="00AE674D">
        <w:tc>
          <w:tcPr>
            <w:tcW w:w="593" w:type="dxa"/>
          </w:tcPr>
          <w:p w:rsidR="001B5E8D" w:rsidRPr="003A4D6B" w:rsidRDefault="001B5E8D" w:rsidP="00AE3957">
            <w:pPr>
              <w:pStyle w:val="a7"/>
              <w:numPr>
                <w:ilvl w:val="0"/>
                <w:numId w:val="23"/>
              </w:numPr>
              <w:ind w:left="357" w:right="-84" w:hanging="357"/>
              <w:jc w:val="both"/>
            </w:pPr>
          </w:p>
        </w:tc>
        <w:tc>
          <w:tcPr>
            <w:tcW w:w="2917" w:type="dxa"/>
          </w:tcPr>
          <w:p w:rsidR="001B5E8D" w:rsidRPr="001D56B3" w:rsidRDefault="001B5E8D" w:rsidP="00AE674D">
            <w:pPr>
              <w:rPr>
                <w:color w:val="000000"/>
              </w:rPr>
            </w:pPr>
            <w:r w:rsidRPr="001D56B3">
              <w:rPr>
                <w:color w:val="000000"/>
              </w:rPr>
              <w:t>Артезианская скважина №63656(8)</w:t>
            </w:r>
          </w:p>
        </w:tc>
        <w:tc>
          <w:tcPr>
            <w:tcW w:w="2127" w:type="dxa"/>
            <w:vMerge w:val="restart"/>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r>
              <w:t>1300</w:t>
            </w:r>
            <w:r w:rsidRPr="008F3D08">
              <w:t xml:space="preserve">  куб. м /</w:t>
            </w:r>
            <w:proofErr w:type="spellStart"/>
            <w:r w:rsidRPr="008F3D08">
              <w:t>сут</w:t>
            </w:r>
            <w:proofErr w:type="spellEnd"/>
            <w:r>
              <w:t xml:space="preserve"> (общая)</w:t>
            </w:r>
          </w:p>
        </w:tc>
        <w:tc>
          <w:tcPr>
            <w:tcW w:w="1984" w:type="dxa"/>
            <w:vMerge w:val="restart"/>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r w:rsidRPr="002B270A">
              <w:t xml:space="preserve">На юго-западе от </w:t>
            </w:r>
            <w:r>
              <w:t>п</w:t>
            </w:r>
            <w:r w:rsidRPr="002B270A">
              <w:t xml:space="preserve">. </w:t>
            </w:r>
            <w:proofErr w:type="spellStart"/>
            <w:r>
              <w:t>Федотово</w:t>
            </w:r>
            <w:proofErr w:type="spellEnd"/>
          </w:p>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49" w:type="dxa"/>
            <w:vMerge w:val="restart"/>
          </w:tcPr>
          <w:p w:rsidR="001B5E8D" w:rsidRDefault="00011668"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r>
              <w:t>отсутствуют в ЕГРН</w:t>
            </w:r>
          </w:p>
        </w:tc>
      </w:tr>
      <w:tr w:rsidR="001B5E8D" w:rsidTr="00AE674D">
        <w:tc>
          <w:tcPr>
            <w:tcW w:w="593" w:type="dxa"/>
          </w:tcPr>
          <w:p w:rsidR="001B5E8D" w:rsidRPr="003A4D6B" w:rsidRDefault="001B5E8D" w:rsidP="00AE3957">
            <w:pPr>
              <w:pStyle w:val="a7"/>
              <w:numPr>
                <w:ilvl w:val="0"/>
                <w:numId w:val="23"/>
              </w:numPr>
              <w:ind w:left="357" w:right="-84" w:hanging="357"/>
              <w:jc w:val="both"/>
            </w:pPr>
          </w:p>
        </w:tc>
        <w:tc>
          <w:tcPr>
            <w:tcW w:w="2917" w:type="dxa"/>
          </w:tcPr>
          <w:p w:rsidR="001B5E8D" w:rsidRPr="001D56B3" w:rsidRDefault="001B5E8D" w:rsidP="00AE674D">
            <w:pPr>
              <w:rPr>
                <w:color w:val="000000"/>
              </w:rPr>
            </w:pPr>
            <w:r w:rsidRPr="001D56B3">
              <w:rPr>
                <w:color w:val="000000"/>
              </w:rPr>
              <w:t>Артезианская скважина №2</w:t>
            </w:r>
          </w:p>
        </w:tc>
        <w:tc>
          <w:tcPr>
            <w:tcW w:w="2127"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84"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c>
          <w:tcPr>
            <w:tcW w:w="1949" w:type="dxa"/>
            <w:vMerge/>
          </w:tcPr>
          <w:p w:rsidR="001B5E8D"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rPr>
                <w:sz w:val="28"/>
                <w:szCs w:val="28"/>
              </w:rPr>
            </w:pPr>
          </w:p>
        </w:tc>
      </w:tr>
      <w:tr w:rsidR="001B5E8D" w:rsidTr="00AE674D">
        <w:tc>
          <w:tcPr>
            <w:tcW w:w="593" w:type="dxa"/>
          </w:tcPr>
          <w:p w:rsidR="001B5E8D" w:rsidRPr="00A36BF4" w:rsidRDefault="001B5E8D" w:rsidP="00AE3957">
            <w:pPr>
              <w:pStyle w:val="a7"/>
              <w:numPr>
                <w:ilvl w:val="0"/>
                <w:numId w:val="23"/>
              </w:numPr>
              <w:ind w:left="357" w:right="-84" w:hanging="357"/>
              <w:jc w:val="both"/>
            </w:pPr>
          </w:p>
        </w:tc>
        <w:tc>
          <w:tcPr>
            <w:tcW w:w="2917" w:type="dxa"/>
          </w:tcPr>
          <w:p w:rsidR="001B5E8D" w:rsidRPr="001D56B3" w:rsidRDefault="001B5E8D" w:rsidP="00AE674D">
            <w:pPr>
              <w:rPr>
                <w:color w:val="000000"/>
              </w:rPr>
            </w:pPr>
            <w:r w:rsidRPr="001D56B3">
              <w:rPr>
                <w:color w:val="000000"/>
              </w:rPr>
              <w:t>Артезианская скважина № 67525(9)</w:t>
            </w:r>
          </w:p>
        </w:tc>
        <w:tc>
          <w:tcPr>
            <w:tcW w:w="2127" w:type="dxa"/>
            <w:vMerge/>
          </w:tcPr>
          <w:p w:rsidR="001B5E8D" w:rsidRPr="002B270A"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c>
          <w:tcPr>
            <w:tcW w:w="1984" w:type="dxa"/>
            <w:vMerge/>
          </w:tcPr>
          <w:p w:rsidR="001B5E8D" w:rsidRPr="002B270A"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c>
          <w:tcPr>
            <w:tcW w:w="1949" w:type="dxa"/>
            <w:vMerge/>
          </w:tcPr>
          <w:p w:rsidR="001B5E8D" w:rsidRPr="002B270A"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r>
      <w:tr w:rsidR="001B5E8D" w:rsidTr="00AE674D">
        <w:tc>
          <w:tcPr>
            <w:tcW w:w="593" w:type="dxa"/>
          </w:tcPr>
          <w:p w:rsidR="001B5E8D" w:rsidRPr="003A4D6B" w:rsidRDefault="001B5E8D" w:rsidP="00AE3957">
            <w:pPr>
              <w:pStyle w:val="a7"/>
              <w:widowControl w:val="0"/>
              <w:numPr>
                <w:ilvl w:val="0"/>
                <w:numId w:val="23"/>
              </w:numPr>
              <w:tabs>
                <w:tab w:val="left" w:pos="1816"/>
                <w:tab w:val="left" w:pos="2124"/>
                <w:tab w:val="left" w:pos="2832"/>
                <w:tab w:val="left" w:pos="3540"/>
                <w:tab w:val="left" w:pos="4248"/>
                <w:tab w:val="left" w:pos="4956"/>
                <w:tab w:val="left" w:pos="5664"/>
                <w:tab w:val="left" w:pos="6372"/>
                <w:tab w:val="left" w:pos="7080"/>
                <w:tab w:val="left" w:pos="7788"/>
              </w:tabs>
              <w:ind w:left="357" w:hanging="357"/>
              <w:jc w:val="both"/>
            </w:pPr>
          </w:p>
        </w:tc>
        <w:tc>
          <w:tcPr>
            <w:tcW w:w="2917" w:type="dxa"/>
          </w:tcPr>
          <w:p w:rsidR="001B5E8D" w:rsidRPr="001D56B3" w:rsidRDefault="001B5E8D" w:rsidP="00AE674D">
            <w:pPr>
              <w:rPr>
                <w:color w:val="000000"/>
              </w:rPr>
            </w:pPr>
            <w:proofErr w:type="gramStart"/>
            <w:r w:rsidRPr="001D56B3">
              <w:rPr>
                <w:color w:val="000000"/>
              </w:rPr>
              <w:t>Артезианская скважина №63874 6А)</w:t>
            </w:r>
            <w:proofErr w:type="gramEnd"/>
          </w:p>
        </w:tc>
        <w:tc>
          <w:tcPr>
            <w:tcW w:w="2127" w:type="dxa"/>
            <w:vMerge/>
          </w:tcPr>
          <w:p w:rsidR="001B5E8D" w:rsidRPr="002B270A"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c>
          <w:tcPr>
            <w:tcW w:w="1984" w:type="dxa"/>
            <w:vMerge/>
          </w:tcPr>
          <w:p w:rsidR="001B5E8D" w:rsidRPr="002B270A"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c>
          <w:tcPr>
            <w:tcW w:w="1949" w:type="dxa"/>
            <w:vMerge/>
          </w:tcPr>
          <w:p w:rsidR="001B5E8D" w:rsidRPr="002B270A"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r>
      <w:tr w:rsidR="001B5E8D" w:rsidTr="00AE674D">
        <w:tc>
          <w:tcPr>
            <w:tcW w:w="593" w:type="dxa"/>
          </w:tcPr>
          <w:p w:rsidR="001B5E8D" w:rsidRPr="003A4D6B" w:rsidRDefault="001B5E8D" w:rsidP="00AE3957">
            <w:pPr>
              <w:pStyle w:val="a7"/>
              <w:widowControl w:val="0"/>
              <w:numPr>
                <w:ilvl w:val="0"/>
                <w:numId w:val="23"/>
              </w:numPr>
              <w:tabs>
                <w:tab w:val="left" w:pos="1816"/>
                <w:tab w:val="left" w:pos="2124"/>
                <w:tab w:val="left" w:pos="2832"/>
                <w:tab w:val="left" w:pos="3540"/>
                <w:tab w:val="left" w:pos="4248"/>
                <w:tab w:val="left" w:pos="4956"/>
                <w:tab w:val="left" w:pos="5664"/>
                <w:tab w:val="left" w:pos="6372"/>
                <w:tab w:val="left" w:pos="7080"/>
                <w:tab w:val="left" w:pos="7788"/>
              </w:tabs>
              <w:ind w:left="357" w:hanging="357"/>
              <w:jc w:val="both"/>
            </w:pPr>
          </w:p>
        </w:tc>
        <w:tc>
          <w:tcPr>
            <w:tcW w:w="2917" w:type="dxa"/>
          </w:tcPr>
          <w:p w:rsidR="001B5E8D" w:rsidRPr="001D56B3" w:rsidRDefault="001B5E8D" w:rsidP="00AE674D">
            <w:pPr>
              <w:rPr>
                <w:color w:val="000000"/>
              </w:rPr>
            </w:pPr>
            <w:r w:rsidRPr="001D56B3">
              <w:rPr>
                <w:color w:val="000000"/>
              </w:rPr>
              <w:t>Артезианская скважина №6</w:t>
            </w:r>
          </w:p>
        </w:tc>
        <w:tc>
          <w:tcPr>
            <w:tcW w:w="2127" w:type="dxa"/>
            <w:vMerge/>
          </w:tcPr>
          <w:p w:rsidR="001B5E8D" w:rsidRPr="006A2BEE"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c>
          <w:tcPr>
            <w:tcW w:w="1984" w:type="dxa"/>
            <w:vMerge/>
          </w:tcPr>
          <w:p w:rsidR="001B5E8D" w:rsidRPr="006A2BEE"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c>
          <w:tcPr>
            <w:tcW w:w="1949" w:type="dxa"/>
            <w:vMerge/>
          </w:tcPr>
          <w:p w:rsidR="001B5E8D" w:rsidRPr="006A2BEE" w:rsidRDefault="001B5E8D" w:rsidP="00AE674D">
            <w:pPr>
              <w:widowControl w:val="0"/>
              <w:tabs>
                <w:tab w:val="left" w:pos="1816"/>
                <w:tab w:val="left" w:pos="2124"/>
                <w:tab w:val="left" w:pos="2832"/>
                <w:tab w:val="left" w:pos="3540"/>
                <w:tab w:val="left" w:pos="4248"/>
                <w:tab w:val="left" w:pos="4956"/>
                <w:tab w:val="left" w:pos="5664"/>
                <w:tab w:val="left" w:pos="6372"/>
                <w:tab w:val="left" w:pos="7080"/>
                <w:tab w:val="left" w:pos="7788"/>
              </w:tabs>
              <w:contextualSpacing/>
            </w:pPr>
          </w:p>
        </w:tc>
      </w:tr>
    </w:tbl>
    <w:p w:rsidR="001B5E8D" w:rsidRPr="008F3D08" w:rsidRDefault="001B5E8D" w:rsidP="001B5E8D">
      <w:pPr>
        <w:spacing w:after="0"/>
        <w:ind w:firstLine="709"/>
        <w:jc w:val="both"/>
        <w:rPr>
          <w:rFonts w:ascii="Times New Roman" w:eastAsia="Times New Roman" w:hAnsi="Times New Roman" w:cs="Times New Roman"/>
          <w:bCs/>
          <w:sz w:val="28"/>
          <w:szCs w:val="28"/>
          <w:lang w:eastAsia="x-none"/>
        </w:rPr>
      </w:pPr>
      <w:r w:rsidRPr="008F3D08">
        <w:rPr>
          <w:rFonts w:ascii="Times New Roman" w:eastAsia="Times New Roman" w:hAnsi="Times New Roman" w:cs="Times New Roman"/>
          <w:bCs/>
          <w:sz w:val="28"/>
          <w:szCs w:val="28"/>
          <w:lang w:eastAsia="x-none"/>
        </w:rPr>
        <w:t xml:space="preserve">Санитарно-эпидемиологические требования к организации и эксплуатации зон санитарной охраны источников водоснабжения и водопроводов питьевого назначения определяются </w:t>
      </w:r>
      <w:r w:rsidRPr="008F3D08">
        <w:rPr>
          <w:rFonts w:ascii="Times New Roman" w:eastAsia="Times New Roman" w:hAnsi="Times New Roman" w:cs="Times New Roman"/>
          <w:bCs/>
          <w:sz w:val="28"/>
          <w:szCs w:val="28"/>
          <w:lang w:val="x-none" w:eastAsia="x-none"/>
        </w:rPr>
        <w:t>СанПиН 2.1.4.1110-02</w:t>
      </w:r>
      <w:r w:rsidRPr="008F3D08">
        <w:rPr>
          <w:rFonts w:ascii="Times New Roman" w:eastAsia="Times New Roman" w:hAnsi="Times New Roman" w:cs="Times New Roman"/>
          <w:bCs/>
          <w:sz w:val="28"/>
          <w:szCs w:val="28"/>
          <w:vertAlign w:val="superscript"/>
          <w:lang w:val="x-none" w:eastAsia="x-none"/>
        </w:rPr>
        <w:footnoteReference w:id="8"/>
      </w:r>
      <w:r w:rsidRPr="008F3D08">
        <w:rPr>
          <w:rFonts w:ascii="Times New Roman" w:eastAsia="Times New Roman" w:hAnsi="Times New Roman" w:cs="Times New Roman"/>
          <w:bCs/>
          <w:sz w:val="28"/>
          <w:szCs w:val="28"/>
          <w:lang w:eastAsia="x-none"/>
        </w:rPr>
        <w:t>.</w:t>
      </w:r>
    </w:p>
    <w:p w:rsidR="001B5E8D" w:rsidRPr="00D202A2" w:rsidRDefault="001B5E8D" w:rsidP="001B5E8D">
      <w:pPr>
        <w:widowControl w:val="0"/>
        <w:spacing w:after="0"/>
        <w:contextualSpacing/>
        <w:jc w:val="center"/>
        <w:rPr>
          <w:rFonts w:ascii="Times New Roman" w:eastAsia="Times New Roman" w:hAnsi="Times New Roman" w:cs="Times New Roman"/>
          <w:sz w:val="28"/>
          <w:szCs w:val="24"/>
          <w:lang w:eastAsia="ru-RU"/>
        </w:rPr>
      </w:pPr>
      <w:r w:rsidRPr="00D202A2">
        <w:rPr>
          <w:rFonts w:ascii="Times New Roman" w:eastAsia="Times New Roman" w:hAnsi="Times New Roman" w:cs="Times New Roman"/>
          <w:sz w:val="28"/>
          <w:szCs w:val="24"/>
          <w:lang w:eastAsia="ru-RU"/>
        </w:rPr>
        <w:t>Противопожарные мероприятия</w:t>
      </w:r>
    </w:p>
    <w:p w:rsidR="001B5E8D" w:rsidRPr="00D202A2" w:rsidRDefault="001B5E8D" w:rsidP="001B5E8D">
      <w:pPr>
        <w:widowControl w:val="0"/>
        <w:spacing w:after="0"/>
        <w:ind w:firstLine="709"/>
        <w:jc w:val="both"/>
        <w:rPr>
          <w:rFonts w:ascii="Times New Roman" w:eastAsia="Times New Roman" w:hAnsi="Times New Roman" w:cs="Times New Roman"/>
          <w:sz w:val="28"/>
          <w:szCs w:val="24"/>
          <w:lang w:val="x-none" w:eastAsia="x-none"/>
        </w:rPr>
      </w:pPr>
      <w:r w:rsidRPr="00D202A2">
        <w:rPr>
          <w:rFonts w:ascii="Times New Roman" w:eastAsia="Times New Roman" w:hAnsi="Times New Roman" w:cs="Times New Roman"/>
          <w:sz w:val="28"/>
          <w:szCs w:val="24"/>
          <w:lang w:val="x-none" w:eastAsia="x-none"/>
        </w:rPr>
        <w:t>Расч</w:t>
      </w:r>
      <w:r w:rsidR="00C15138">
        <w:rPr>
          <w:rFonts w:ascii="Times New Roman" w:eastAsia="Times New Roman" w:hAnsi="Times New Roman" w:cs="Times New Roman"/>
          <w:sz w:val="28"/>
          <w:szCs w:val="24"/>
          <w:lang w:val="x-none" w:eastAsia="x-none"/>
        </w:rPr>
        <w:t>е</w:t>
      </w:r>
      <w:r w:rsidRPr="00D202A2">
        <w:rPr>
          <w:rFonts w:ascii="Times New Roman" w:eastAsia="Times New Roman" w:hAnsi="Times New Roman" w:cs="Times New Roman"/>
          <w:sz w:val="28"/>
          <w:szCs w:val="24"/>
          <w:lang w:val="x-none" w:eastAsia="x-none"/>
        </w:rPr>
        <w:t xml:space="preserve">тное количество одновременных пожаров – </w:t>
      </w:r>
      <w:r>
        <w:rPr>
          <w:rFonts w:ascii="Times New Roman" w:eastAsia="Times New Roman" w:hAnsi="Times New Roman" w:cs="Times New Roman"/>
          <w:sz w:val="28"/>
          <w:szCs w:val="24"/>
          <w:lang w:eastAsia="x-none"/>
        </w:rPr>
        <w:t>1</w:t>
      </w:r>
      <w:r w:rsidRPr="00D202A2">
        <w:rPr>
          <w:rFonts w:ascii="Times New Roman" w:eastAsia="Times New Roman" w:hAnsi="Times New Roman" w:cs="Times New Roman"/>
          <w:sz w:val="28"/>
          <w:szCs w:val="24"/>
          <w:lang w:val="x-none" w:eastAsia="x-none"/>
        </w:rPr>
        <w:t xml:space="preserve"> на вс</w:t>
      </w:r>
      <w:r w:rsidRPr="00D202A2">
        <w:rPr>
          <w:rFonts w:ascii="Times New Roman" w:eastAsia="Times New Roman" w:hAnsi="Times New Roman" w:cs="Times New Roman"/>
          <w:sz w:val="28"/>
          <w:szCs w:val="24"/>
          <w:lang w:eastAsia="x-none"/>
        </w:rPr>
        <w:t>ю</w:t>
      </w:r>
      <w:r w:rsidRPr="00D202A2">
        <w:rPr>
          <w:rFonts w:ascii="Times New Roman" w:eastAsia="Times New Roman" w:hAnsi="Times New Roman" w:cs="Times New Roman"/>
          <w:sz w:val="28"/>
          <w:szCs w:val="24"/>
          <w:lang w:val="x-none" w:eastAsia="x-none"/>
        </w:rPr>
        <w:t xml:space="preserve"> </w:t>
      </w:r>
      <w:r w:rsidRPr="00D202A2">
        <w:rPr>
          <w:rFonts w:ascii="Times New Roman" w:eastAsia="Times New Roman" w:hAnsi="Times New Roman" w:cs="Times New Roman"/>
          <w:sz w:val="28"/>
          <w:szCs w:val="24"/>
          <w:lang w:eastAsia="x-none"/>
        </w:rPr>
        <w:t>рассматриваемую территорию</w:t>
      </w:r>
      <w:r w:rsidRPr="00D202A2">
        <w:rPr>
          <w:rFonts w:ascii="Times New Roman" w:eastAsia="Times New Roman" w:hAnsi="Times New Roman" w:cs="Times New Roman"/>
          <w:sz w:val="28"/>
          <w:szCs w:val="24"/>
          <w:lang w:val="x-none" w:eastAsia="x-none"/>
        </w:rPr>
        <w:t>.</w:t>
      </w:r>
    </w:p>
    <w:p w:rsidR="001B5E8D" w:rsidRPr="00D202A2" w:rsidRDefault="001B5E8D" w:rsidP="001B5E8D">
      <w:pPr>
        <w:widowControl w:val="0"/>
        <w:spacing w:after="0"/>
        <w:ind w:firstLine="709"/>
        <w:jc w:val="both"/>
        <w:rPr>
          <w:rFonts w:ascii="Times New Roman" w:eastAsia="Times New Roman" w:hAnsi="Times New Roman" w:cs="Times New Roman"/>
          <w:sz w:val="28"/>
          <w:szCs w:val="24"/>
          <w:lang w:val="x-none" w:eastAsia="x-none"/>
        </w:rPr>
      </w:pPr>
      <w:r w:rsidRPr="00D202A2">
        <w:rPr>
          <w:rFonts w:ascii="Times New Roman" w:eastAsia="Times New Roman" w:hAnsi="Times New Roman" w:cs="Times New Roman"/>
          <w:sz w:val="28"/>
          <w:szCs w:val="24"/>
          <w:lang w:val="x-none" w:eastAsia="x-none"/>
        </w:rPr>
        <w:t>Расходы воды на наружное пожаротушение:</w:t>
      </w:r>
    </w:p>
    <w:p w:rsidR="001B5E8D" w:rsidRPr="00D202A2" w:rsidRDefault="001B5E8D" w:rsidP="001B5E8D">
      <w:pPr>
        <w:widowControl w:val="0"/>
        <w:spacing w:after="0"/>
        <w:ind w:firstLine="709"/>
        <w:jc w:val="both"/>
        <w:rPr>
          <w:rFonts w:ascii="Times New Roman" w:eastAsia="Times New Roman" w:hAnsi="Times New Roman" w:cs="Times New Roman"/>
          <w:sz w:val="28"/>
          <w:szCs w:val="24"/>
          <w:lang w:val="x-none" w:eastAsia="x-none"/>
        </w:rPr>
      </w:pPr>
      <w:r w:rsidRPr="00D202A2">
        <w:rPr>
          <w:rFonts w:ascii="Times New Roman" w:eastAsia="Times New Roman" w:hAnsi="Times New Roman" w:cs="Times New Roman"/>
          <w:sz w:val="28"/>
          <w:szCs w:val="24"/>
          <w:lang w:val="x-none" w:eastAsia="x-none"/>
        </w:rPr>
        <w:t>1</w:t>
      </w:r>
      <w:r>
        <w:rPr>
          <w:rFonts w:ascii="Times New Roman" w:eastAsia="Times New Roman" w:hAnsi="Times New Roman" w:cs="Times New Roman"/>
          <w:sz w:val="28"/>
          <w:szCs w:val="24"/>
          <w:lang w:eastAsia="x-none"/>
        </w:rPr>
        <w:t>0</w:t>
      </w:r>
      <w:r w:rsidR="005C627B">
        <w:rPr>
          <w:rFonts w:ascii="Times New Roman" w:eastAsia="Times New Roman" w:hAnsi="Times New Roman" w:cs="Times New Roman"/>
          <w:sz w:val="28"/>
          <w:szCs w:val="24"/>
          <w:lang w:val="x-none" w:eastAsia="x-none"/>
        </w:rPr>
        <w:t xml:space="preserve"> л/с </w:t>
      </w:r>
      <w:r w:rsidRPr="00D202A2">
        <w:rPr>
          <w:rFonts w:ascii="Times New Roman" w:eastAsia="Times New Roman" w:hAnsi="Times New Roman" w:cs="Times New Roman"/>
          <w:sz w:val="28"/>
          <w:szCs w:val="24"/>
          <w:lang w:val="x-none" w:eastAsia="x-none"/>
        </w:rPr>
        <w:t>в жилой зоне (</w:t>
      </w:r>
      <w:r w:rsidRPr="00D202A2">
        <w:rPr>
          <w:rFonts w:ascii="Times New Roman" w:hAnsi="Times New Roman"/>
          <w:sz w:val="28"/>
          <w:szCs w:val="24"/>
        </w:rPr>
        <w:t>СП 8.13130</w:t>
      </w:r>
      <w:r w:rsidRPr="00D202A2">
        <w:rPr>
          <w:rFonts w:ascii="Times New Roman" w:hAnsi="Times New Roman"/>
          <w:sz w:val="28"/>
          <w:szCs w:val="24"/>
          <w:vertAlign w:val="superscript"/>
        </w:rPr>
        <w:footnoteReference w:id="9"/>
      </w:r>
      <w:r w:rsidRPr="00D202A2">
        <w:rPr>
          <w:rFonts w:ascii="Times New Roman" w:eastAsia="Times New Roman" w:hAnsi="Times New Roman" w:cs="Times New Roman"/>
          <w:sz w:val="28"/>
          <w:szCs w:val="24"/>
          <w:lang w:val="x-none" w:eastAsia="x-none"/>
        </w:rPr>
        <w:t>);</w:t>
      </w:r>
    </w:p>
    <w:p w:rsidR="001B5E8D" w:rsidRDefault="001B5E8D" w:rsidP="001B5E8D">
      <w:pPr>
        <w:widowControl w:val="0"/>
        <w:spacing w:after="0"/>
        <w:ind w:firstLine="709"/>
        <w:jc w:val="both"/>
        <w:rPr>
          <w:rFonts w:ascii="Times New Roman" w:eastAsia="Times New Roman" w:hAnsi="Times New Roman" w:cs="Times New Roman"/>
          <w:sz w:val="28"/>
          <w:szCs w:val="24"/>
          <w:lang w:eastAsia="x-none"/>
        </w:rPr>
      </w:pPr>
      <w:r w:rsidRPr="00D202A2">
        <w:rPr>
          <w:rFonts w:ascii="Times New Roman" w:eastAsia="Times New Roman" w:hAnsi="Times New Roman" w:cs="Times New Roman"/>
          <w:sz w:val="28"/>
          <w:szCs w:val="24"/>
          <w:lang w:eastAsia="x-none"/>
        </w:rPr>
        <w:t>2</w:t>
      </w:r>
      <w:r w:rsidRPr="00D202A2">
        <w:rPr>
          <w:rFonts w:ascii="Times New Roman" w:eastAsia="Times New Roman" w:hAnsi="Times New Roman" w:cs="Times New Roman"/>
          <w:sz w:val="28"/>
          <w:szCs w:val="24"/>
          <w:lang w:val="x-none" w:eastAsia="x-none"/>
        </w:rPr>
        <w:t xml:space="preserve"> х 2,5 л/</w:t>
      </w:r>
      <w:proofErr w:type="gramStart"/>
      <w:r w:rsidRPr="00D202A2">
        <w:rPr>
          <w:rFonts w:ascii="Times New Roman" w:eastAsia="Times New Roman" w:hAnsi="Times New Roman" w:cs="Times New Roman"/>
          <w:sz w:val="28"/>
          <w:szCs w:val="24"/>
          <w:lang w:val="x-none" w:eastAsia="x-none"/>
        </w:rPr>
        <w:t>с</w:t>
      </w:r>
      <w:proofErr w:type="gramEnd"/>
      <w:r w:rsidRPr="00D202A2">
        <w:rPr>
          <w:rFonts w:ascii="Times New Roman" w:eastAsia="Times New Roman" w:hAnsi="Times New Roman" w:cs="Times New Roman"/>
          <w:sz w:val="28"/>
          <w:szCs w:val="24"/>
          <w:lang w:val="x-none" w:eastAsia="x-none"/>
        </w:rPr>
        <w:t xml:space="preserve"> – </w:t>
      </w:r>
      <w:proofErr w:type="gramStart"/>
      <w:r w:rsidRPr="00D202A2">
        <w:rPr>
          <w:rFonts w:ascii="Times New Roman" w:eastAsia="Times New Roman" w:hAnsi="Times New Roman" w:cs="Times New Roman"/>
          <w:sz w:val="28"/>
          <w:szCs w:val="24"/>
          <w:lang w:val="x-none" w:eastAsia="x-none"/>
        </w:rPr>
        <w:t>на</w:t>
      </w:r>
      <w:proofErr w:type="gramEnd"/>
      <w:r w:rsidRPr="00D202A2">
        <w:rPr>
          <w:rFonts w:ascii="Times New Roman" w:eastAsia="Times New Roman" w:hAnsi="Times New Roman" w:cs="Times New Roman"/>
          <w:sz w:val="28"/>
          <w:szCs w:val="24"/>
          <w:lang w:val="x-none" w:eastAsia="x-none"/>
        </w:rPr>
        <w:t xml:space="preserve"> внутреннее пожаротушение (</w:t>
      </w:r>
      <w:r w:rsidRPr="00D202A2">
        <w:rPr>
          <w:rFonts w:ascii="Times New Roman" w:hAnsi="Times New Roman"/>
          <w:sz w:val="28"/>
          <w:szCs w:val="24"/>
        </w:rPr>
        <w:t>табл. № 7.1 СП 10.13130</w:t>
      </w:r>
      <w:r w:rsidRPr="00D202A2">
        <w:rPr>
          <w:rFonts w:ascii="Times New Roman" w:hAnsi="Times New Roman"/>
          <w:sz w:val="28"/>
          <w:szCs w:val="24"/>
          <w:vertAlign w:val="superscript"/>
        </w:rPr>
        <w:footnoteReference w:id="10"/>
      </w:r>
      <w:r>
        <w:rPr>
          <w:rFonts w:ascii="Times New Roman" w:eastAsia="Times New Roman" w:hAnsi="Times New Roman" w:cs="Times New Roman"/>
          <w:sz w:val="28"/>
          <w:szCs w:val="24"/>
          <w:lang w:val="x-none" w:eastAsia="x-none"/>
        </w:rPr>
        <w:t>).</w:t>
      </w:r>
    </w:p>
    <w:p w:rsidR="001B5E8D" w:rsidRDefault="001B5E8D" w:rsidP="001B5E8D">
      <w:pPr>
        <w:widowControl w:val="0"/>
        <w:spacing w:after="0"/>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Pr="00D202A2">
        <w:rPr>
          <w:rFonts w:ascii="Times New Roman" w:eastAsia="Times New Roman" w:hAnsi="Times New Roman" w:cs="Times New Roman"/>
          <w:sz w:val="28"/>
          <w:szCs w:val="24"/>
          <w:lang w:eastAsia="ru-RU"/>
        </w:rPr>
        <w:t>а</w:t>
      </w:r>
      <w:r>
        <w:rPr>
          <w:rFonts w:ascii="Times New Roman" w:eastAsia="Times New Roman" w:hAnsi="Times New Roman" w:cs="Times New Roman"/>
          <w:sz w:val="28"/>
          <w:szCs w:val="24"/>
          <w:lang w:eastAsia="ru-RU"/>
        </w:rPr>
        <w:t xml:space="preserve"> сети </w:t>
      </w:r>
      <w:r w:rsidR="007E5166">
        <w:rPr>
          <w:rFonts w:ascii="Times New Roman" w:eastAsia="Times New Roman" w:hAnsi="Times New Roman" w:cs="Times New Roman"/>
          <w:sz w:val="28"/>
          <w:szCs w:val="24"/>
          <w:lang w:eastAsia="ru-RU"/>
        </w:rPr>
        <w:t xml:space="preserve">централизованного </w:t>
      </w:r>
      <w:r>
        <w:rPr>
          <w:rFonts w:ascii="Times New Roman" w:eastAsia="Times New Roman" w:hAnsi="Times New Roman" w:cs="Times New Roman"/>
          <w:sz w:val="28"/>
          <w:szCs w:val="24"/>
          <w:lang w:eastAsia="ru-RU"/>
        </w:rPr>
        <w:t>водопровода в поселке размещены пожарные гидранты.</w:t>
      </w:r>
    </w:p>
    <w:p w:rsidR="00625F71" w:rsidRDefault="00625F71" w:rsidP="00625F71">
      <w:pPr>
        <w:widowControl w:val="0"/>
        <w:spacing w:after="0"/>
        <w:ind w:firstLine="708"/>
        <w:jc w:val="right"/>
        <w:rPr>
          <w:rFonts w:ascii="Times New Roman" w:hAnsi="Times New Roman"/>
          <w:sz w:val="28"/>
          <w:szCs w:val="28"/>
        </w:rPr>
      </w:pPr>
      <w:bookmarkStart w:id="92" w:name="bookmark53"/>
      <w:r>
        <w:rPr>
          <w:rFonts w:ascii="Times New Roman" w:hAnsi="Times New Roman"/>
          <w:sz w:val="28"/>
          <w:szCs w:val="28"/>
        </w:rPr>
        <w:t>Таблица 1.7.1.2</w:t>
      </w:r>
    </w:p>
    <w:p w:rsidR="00B94D8E" w:rsidRDefault="00450A95" w:rsidP="00625F71">
      <w:pPr>
        <w:widowControl w:val="0"/>
        <w:spacing w:after="0"/>
        <w:ind w:firstLine="708"/>
        <w:jc w:val="center"/>
        <w:rPr>
          <w:rFonts w:ascii="Times New Roman" w:eastAsia="Times New Roman" w:hAnsi="Times New Roman" w:cs="Times New Roman"/>
          <w:sz w:val="28"/>
          <w:szCs w:val="24"/>
          <w:lang w:eastAsia="ru-RU"/>
        </w:rPr>
      </w:pPr>
      <w:r w:rsidRPr="00450A95">
        <w:rPr>
          <w:rFonts w:ascii="Times New Roman" w:eastAsia="Times New Roman" w:hAnsi="Times New Roman" w:cs="Times New Roman"/>
          <w:sz w:val="28"/>
          <w:szCs w:val="24"/>
          <w:lang w:eastAsia="ru-RU"/>
        </w:rPr>
        <w:t xml:space="preserve">Источники наружного противопожарного водоснабжения </w:t>
      </w:r>
    </w:p>
    <w:p w:rsidR="00450A95" w:rsidRDefault="00450A95" w:rsidP="00625F71">
      <w:pPr>
        <w:widowControl w:val="0"/>
        <w:spacing w:after="0"/>
        <w:ind w:firstLine="708"/>
        <w:jc w:val="center"/>
        <w:rPr>
          <w:rFonts w:ascii="Times New Roman" w:eastAsia="Times New Roman" w:hAnsi="Times New Roman" w:cs="Times New Roman"/>
          <w:sz w:val="28"/>
          <w:szCs w:val="24"/>
          <w:lang w:eastAsia="ru-RU"/>
        </w:rPr>
      </w:pPr>
      <w:r w:rsidRPr="00450A95">
        <w:rPr>
          <w:rFonts w:ascii="Times New Roman" w:eastAsia="Times New Roman" w:hAnsi="Times New Roman" w:cs="Times New Roman"/>
          <w:sz w:val="28"/>
          <w:szCs w:val="24"/>
          <w:lang w:eastAsia="ru-RU"/>
        </w:rPr>
        <w:t xml:space="preserve">поселка </w:t>
      </w:r>
      <w:proofErr w:type="spellStart"/>
      <w:r w:rsidRPr="00450A95">
        <w:rPr>
          <w:rFonts w:ascii="Times New Roman" w:eastAsia="Times New Roman" w:hAnsi="Times New Roman" w:cs="Times New Roman"/>
          <w:sz w:val="28"/>
          <w:szCs w:val="24"/>
          <w:lang w:eastAsia="ru-RU"/>
        </w:rPr>
        <w:t>Федотово</w:t>
      </w:r>
      <w:bookmarkEnd w:id="92"/>
      <w:proofErr w:type="spellEnd"/>
    </w:p>
    <w:tbl>
      <w:tblPr>
        <w:tblStyle w:val="a6"/>
        <w:tblW w:w="0" w:type="auto"/>
        <w:tblLook w:val="04A0" w:firstRow="1" w:lastRow="0" w:firstColumn="1" w:lastColumn="0" w:noHBand="0" w:noVBand="1"/>
      </w:tblPr>
      <w:tblGrid>
        <w:gridCol w:w="959"/>
        <w:gridCol w:w="1559"/>
        <w:gridCol w:w="5670"/>
        <w:gridCol w:w="1276"/>
      </w:tblGrid>
      <w:tr w:rsidR="00450A95" w:rsidRPr="00450A95" w:rsidTr="00625F71">
        <w:tc>
          <w:tcPr>
            <w:tcW w:w="959" w:type="dxa"/>
          </w:tcPr>
          <w:p w:rsidR="00450A95" w:rsidRPr="00450A95" w:rsidRDefault="00450A95" w:rsidP="00450A95">
            <w:pPr>
              <w:widowControl w:val="0"/>
              <w:jc w:val="center"/>
              <w:rPr>
                <w:rFonts w:eastAsia="Calibri"/>
                <w:sz w:val="24"/>
                <w:szCs w:val="24"/>
              </w:rPr>
            </w:pPr>
            <w:r w:rsidRPr="00450A95">
              <w:rPr>
                <w:rFonts w:eastAsia="Calibri"/>
                <w:sz w:val="24"/>
                <w:szCs w:val="24"/>
              </w:rPr>
              <w:t xml:space="preserve">№ </w:t>
            </w:r>
            <w:proofErr w:type="gramStart"/>
            <w:r w:rsidRPr="00450A95">
              <w:rPr>
                <w:rFonts w:eastAsia="Calibri"/>
                <w:sz w:val="24"/>
                <w:szCs w:val="24"/>
              </w:rPr>
              <w:t>п</w:t>
            </w:r>
            <w:proofErr w:type="gramEnd"/>
            <w:r w:rsidRPr="00450A95">
              <w:rPr>
                <w:rFonts w:eastAsia="Calibri"/>
                <w:sz w:val="24"/>
                <w:szCs w:val="24"/>
              </w:rPr>
              <w:t>/п</w:t>
            </w:r>
          </w:p>
        </w:tc>
        <w:tc>
          <w:tcPr>
            <w:tcW w:w="1559" w:type="dxa"/>
          </w:tcPr>
          <w:p w:rsidR="00450A95" w:rsidRPr="00450A95" w:rsidRDefault="00450A95" w:rsidP="00450A95">
            <w:pPr>
              <w:widowControl w:val="0"/>
              <w:jc w:val="center"/>
              <w:rPr>
                <w:rFonts w:eastAsia="Calibri"/>
                <w:sz w:val="24"/>
                <w:szCs w:val="24"/>
              </w:rPr>
            </w:pPr>
            <w:r w:rsidRPr="00450A95">
              <w:rPr>
                <w:rFonts w:eastAsia="Calibri"/>
                <w:sz w:val="24"/>
                <w:szCs w:val="24"/>
              </w:rPr>
              <w:t>Тип, вид</w:t>
            </w:r>
          </w:p>
        </w:tc>
        <w:tc>
          <w:tcPr>
            <w:tcW w:w="5670" w:type="dxa"/>
          </w:tcPr>
          <w:p w:rsidR="00450A95" w:rsidRPr="00450A95" w:rsidRDefault="00450A95" w:rsidP="00450A95">
            <w:pPr>
              <w:widowControl w:val="0"/>
              <w:jc w:val="center"/>
              <w:rPr>
                <w:rFonts w:eastAsia="Calibri"/>
                <w:sz w:val="24"/>
                <w:szCs w:val="24"/>
              </w:rPr>
            </w:pPr>
            <w:r>
              <w:rPr>
                <w:rFonts w:eastAsia="Calibri"/>
                <w:sz w:val="24"/>
                <w:szCs w:val="24"/>
              </w:rPr>
              <w:t>Адрес, п</w:t>
            </w:r>
            <w:r w:rsidRPr="00450A95">
              <w:rPr>
                <w:rFonts w:eastAsia="Calibri"/>
                <w:sz w:val="24"/>
                <w:szCs w:val="24"/>
              </w:rPr>
              <w:t>ривязка на местности</w:t>
            </w:r>
          </w:p>
        </w:tc>
        <w:tc>
          <w:tcPr>
            <w:tcW w:w="1276" w:type="dxa"/>
          </w:tcPr>
          <w:p w:rsidR="00450A95" w:rsidRPr="00450A95" w:rsidRDefault="00450A95" w:rsidP="00450A95">
            <w:pPr>
              <w:widowControl w:val="0"/>
              <w:jc w:val="center"/>
              <w:rPr>
                <w:rFonts w:eastAsia="Calibri"/>
                <w:sz w:val="24"/>
                <w:szCs w:val="24"/>
              </w:rPr>
            </w:pPr>
            <w:r w:rsidRPr="00450A95">
              <w:rPr>
                <w:rFonts w:eastAsia="Calibri"/>
                <w:sz w:val="24"/>
                <w:szCs w:val="24"/>
              </w:rPr>
              <w:t>Объем</w:t>
            </w:r>
          </w:p>
        </w:tc>
      </w:tr>
      <w:tr w:rsidR="00203D52" w:rsidRPr="00450A95" w:rsidTr="00625F71">
        <w:tc>
          <w:tcPr>
            <w:tcW w:w="959" w:type="dxa"/>
          </w:tcPr>
          <w:p w:rsidR="00203D52" w:rsidRPr="00450A95" w:rsidRDefault="00203D52" w:rsidP="00450A95">
            <w:pPr>
              <w:widowControl w:val="0"/>
              <w:jc w:val="center"/>
              <w:rPr>
                <w:rFonts w:eastAsia="Calibri"/>
                <w:sz w:val="24"/>
                <w:szCs w:val="24"/>
              </w:rPr>
            </w:pPr>
            <w:r>
              <w:rPr>
                <w:rFonts w:eastAsia="Calibri"/>
                <w:sz w:val="24"/>
                <w:szCs w:val="24"/>
              </w:rPr>
              <w:t>1</w:t>
            </w:r>
          </w:p>
        </w:tc>
        <w:tc>
          <w:tcPr>
            <w:tcW w:w="1559" w:type="dxa"/>
          </w:tcPr>
          <w:p w:rsidR="00203D52" w:rsidRPr="00450A95" w:rsidRDefault="00203D52" w:rsidP="00450A95">
            <w:pPr>
              <w:widowControl w:val="0"/>
              <w:jc w:val="center"/>
              <w:rPr>
                <w:rFonts w:eastAsia="Calibri"/>
                <w:sz w:val="24"/>
                <w:szCs w:val="24"/>
              </w:rPr>
            </w:pPr>
            <w:r>
              <w:rPr>
                <w:rFonts w:eastAsia="Calibri"/>
                <w:sz w:val="24"/>
                <w:szCs w:val="24"/>
              </w:rPr>
              <w:t>2</w:t>
            </w:r>
          </w:p>
        </w:tc>
        <w:tc>
          <w:tcPr>
            <w:tcW w:w="5670" w:type="dxa"/>
          </w:tcPr>
          <w:p w:rsidR="00203D52" w:rsidRDefault="00203D52" w:rsidP="00450A95">
            <w:pPr>
              <w:widowControl w:val="0"/>
              <w:jc w:val="center"/>
              <w:rPr>
                <w:rFonts w:eastAsia="Calibri"/>
                <w:sz w:val="24"/>
                <w:szCs w:val="24"/>
              </w:rPr>
            </w:pPr>
            <w:r>
              <w:rPr>
                <w:rFonts w:eastAsia="Calibri"/>
                <w:sz w:val="24"/>
                <w:szCs w:val="24"/>
              </w:rPr>
              <w:t>2</w:t>
            </w:r>
          </w:p>
        </w:tc>
        <w:tc>
          <w:tcPr>
            <w:tcW w:w="1276" w:type="dxa"/>
          </w:tcPr>
          <w:p w:rsidR="00203D52" w:rsidRPr="00450A95" w:rsidRDefault="00203D52" w:rsidP="00450A95">
            <w:pPr>
              <w:widowControl w:val="0"/>
              <w:jc w:val="center"/>
              <w:rPr>
                <w:rFonts w:eastAsia="Calibri"/>
                <w:sz w:val="24"/>
                <w:szCs w:val="24"/>
              </w:rPr>
            </w:pPr>
            <w:r>
              <w:rPr>
                <w:rFonts w:eastAsia="Calibri"/>
                <w:sz w:val="24"/>
                <w:szCs w:val="24"/>
              </w:rPr>
              <w:t>4</w:t>
            </w:r>
          </w:p>
        </w:tc>
      </w:tr>
      <w:tr w:rsidR="00450A95" w:rsidTr="00625F71">
        <w:tc>
          <w:tcPr>
            <w:tcW w:w="959" w:type="dxa"/>
          </w:tcPr>
          <w:p w:rsidR="00450A95" w:rsidRPr="005C627B" w:rsidRDefault="00450A95" w:rsidP="00625F71">
            <w:pPr>
              <w:widowControl w:val="0"/>
              <w:rPr>
                <w:rFonts w:eastAsia="Calibri"/>
                <w:sz w:val="24"/>
                <w:szCs w:val="24"/>
              </w:rPr>
            </w:pPr>
            <w:r w:rsidRPr="005C627B">
              <w:rPr>
                <w:rFonts w:eastAsia="Calibri"/>
                <w:sz w:val="24"/>
                <w:szCs w:val="24"/>
              </w:rPr>
              <w:t>1</w:t>
            </w:r>
          </w:p>
        </w:tc>
        <w:tc>
          <w:tcPr>
            <w:tcW w:w="1559" w:type="dxa"/>
          </w:tcPr>
          <w:p w:rsidR="00450A95" w:rsidRPr="005C627B" w:rsidRDefault="00450A95" w:rsidP="00625F71">
            <w:pPr>
              <w:widowControl w:val="0"/>
              <w:rPr>
                <w:rFonts w:eastAsia="Calibri"/>
                <w:sz w:val="24"/>
                <w:szCs w:val="24"/>
              </w:rPr>
            </w:pPr>
            <w:r w:rsidRPr="005C627B">
              <w:rPr>
                <w:rFonts w:eastAsia="Calibri"/>
                <w:sz w:val="24"/>
                <w:szCs w:val="24"/>
              </w:rPr>
              <w:t>ПВ, открытый</w:t>
            </w:r>
          </w:p>
        </w:tc>
        <w:tc>
          <w:tcPr>
            <w:tcW w:w="5670" w:type="dxa"/>
          </w:tcPr>
          <w:p w:rsidR="00450A95" w:rsidRPr="005C627B" w:rsidRDefault="00450A95" w:rsidP="00625F71">
            <w:pPr>
              <w:widowControl w:val="0"/>
              <w:rPr>
                <w:rFonts w:eastAsia="Calibri"/>
                <w:sz w:val="24"/>
                <w:szCs w:val="24"/>
              </w:rPr>
            </w:pPr>
            <w:r w:rsidRPr="005C627B">
              <w:rPr>
                <w:rFonts w:eastAsia="Calibri"/>
                <w:sz w:val="24"/>
                <w:szCs w:val="24"/>
              </w:rPr>
              <w:t xml:space="preserve">Дом №16, в 300 метрах на север от дома № 16 по дороге в садоводческое объединение «Солнечная </w:t>
            </w:r>
            <w:r w:rsidRPr="005C627B">
              <w:rPr>
                <w:rFonts w:eastAsia="Calibri"/>
                <w:sz w:val="24"/>
                <w:szCs w:val="24"/>
              </w:rPr>
              <w:lastRenderedPageBreak/>
              <w:t>поляна»</w:t>
            </w:r>
          </w:p>
        </w:tc>
        <w:tc>
          <w:tcPr>
            <w:tcW w:w="1276" w:type="dxa"/>
          </w:tcPr>
          <w:p w:rsidR="00450A95" w:rsidRPr="005C627B" w:rsidRDefault="00450A95" w:rsidP="00625F71">
            <w:pPr>
              <w:widowControl w:val="0"/>
              <w:rPr>
                <w:rFonts w:eastAsia="Calibri"/>
                <w:sz w:val="24"/>
                <w:szCs w:val="24"/>
              </w:rPr>
            </w:pPr>
            <w:r w:rsidRPr="005C627B">
              <w:rPr>
                <w:rFonts w:eastAsia="Calibri"/>
                <w:sz w:val="24"/>
                <w:szCs w:val="24"/>
              </w:rPr>
              <w:lastRenderedPageBreak/>
              <w:t xml:space="preserve">400 </w:t>
            </w:r>
            <w:proofErr w:type="spellStart"/>
            <w:r w:rsidRPr="005C627B">
              <w:rPr>
                <w:rFonts w:eastAsia="Calibri"/>
                <w:sz w:val="24"/>
                <w:szCs w:val="24"/>
              </w:rPr>
              <w:t>куб</w:t>
            </w:r>
            <w:proofErr w:type="gramStart"/>
            <w:r w:rsidRPr="005C627B">
              <w:rPr>
                <w:rFonts w:eastAsia="Calibri"/>
                <w:sz w:val="24"/>
                <w:szCs w:val="24"/>
              </w:rPr>
              <w:t>.м</w:t>
            </w:r>
            <w:proofErr w:type="spellEnd"/>
            <w:proofErr w:type="gramEnd"/>
          </w:p>
        </w:tc>
      </w:tr>
      <w:tr w:rsidR="00625F71" w:rsidTr="00625F71">
        <w:tc>
          <w:tcPr>
            <w:tcW w:w="959" w:type="dxa"/>
          </w:tcPr>
          <w:p w:rsidR="00625F71" w:rsidRPr="005C627B" w:rsidRDefault="00625F71" w:rsidP="00DF666E">
            <w:pPr>
              <w:widowControl w:val="0"/>
              <w:rPr>
                <w:rFonts w:eastAsia="Calibri"/>
                <w:sz w:val="24"/>
                <w:szCs w:val="24"/>
              </w:rPr>
            </w:pPr>
            <w:r w:rsidRPr="005C627B">
              <w:rPr>
                <w:rFonts w:eastAsia="Calibri"/>
                <w:sz w:val="24"/>
                <w:szCs w:val="24"/>
              </w:rPr>
              <w:lastRenderedPageBreak/>
              <w:t>2</w:t>
            </w:r>
          </w:p>
        </w:tc>
        <w:tc>
          <w:tcPr>
            <w:tcW w:w="1559" w:type="dxa"/>
          </w:tcPr>
          <w:p w:rsidR="00625F71" w:rsidRPr="005C627B" w:rsidRDefault="00625F71" w:rsidP="00DF666E">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DF666E">
            <w:pPr>
              <w:widowControl w:val="0"/>
              <w:rPr>
                <w:rFonts w:eastAsia="Calibri"/>
                <w:sz w:val="24"/>
                <w:szCs w:val="24"/>
              </w:rPr>
            </w:pPr>
            <w:r w:rsidRPr="005C627B">
              <w:rPr>
                <w:rFonts w:eastAsia="DejaVu Sans"/>
                <w:color w:val="000000"/>
                <w:sz w:val="24"/>
                <w:szCs w:val="24"/>
                <w:lang w:bidi="ru-RU"/>
              </w:rPr>
              <w:t>Дом №8, 50 метров по центральной дороге , 4 метра.</w:t>
            </w:r>
          </w:p>
        </w:tc>
        <w:tc>
          <w:tcPr>
            <w:tcW w:w="1276" w:type="dxa"/>
          </w:tcPr>
          <w:p w:rsidR="00625F71" w:rsidRPr="005C627B" w:rsidRDefault="00625F71" w:rsidP="00450A95">
            <w:pPr>
              <w:widowControl w:val="0"/>
              <w:rPr>
                <w:rFonts w:eastAsia="Calibri"/>
                <w:sz w:val="24"/>
                <w:szCs w:val="24"/>
              </w:rPr>
            </w:pPr>
            <w:r w:rsidRPr="005C627B">
              <w:rPr>
                <w:rFonts w:eastAsia="Calibri"/>
                <w:sz w:val="24"/>
                <w:szCs w:val="24"/>
              </w:rPr>
              <w:t>-</w:t>
            </w:r>
          </w:p>
        </w:tc>
      </w:tr>
      <w:tr w:rsidR="00625F71" w:rsidTr="00625F71">
        <w:tc>
          <w:tcPr>
            <w:tcW w:w="959" w:type="dxa"/>
          </w:tcPr>
          <w:p w:rsidR="00625F71" w:rsidRPr="005C627B" w:rsidRDefault="00625F71" w:rsidP="00DF666E">
            <w:pPr>
              <w:widowControl w:val="0"/>
              <w:rPr>
                <w:rFonts w:eastAsia="Calibri"/>
                <w:sz w:val="24"/>
                <w:szCs w:val="24"/>
              </w:rPr>
            </w:pPr>
            <w:r w:rsidRPr="005C627B">
              <w:rPr>
                <w:rFonts w:eastAsia="Calibri"/>
                <w:sz w:val="24"/>
                <w:szCs w:val="24"/>
              </w:rPr>
              <w:t>3</w:t>
            </w:r>
          </w:p>
        </w:tc>
        <w:tc>
          <w:tcPr>
            <w:tcW w:w="1559" w:type="dxa"/>
          </w:tcPr>
          <w:p w:rsidR="00625F71" w:rsidRPr="005C627B" w:rsidRDefault="00625F71" w:rsidP="00DF666E">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625F71">
            <w:pPr>
              <w:widowControl w:val="0"/>
              <w:rPr>
                <w:rFonts w:eastAsia="Calibri"/>
                <w:sz w:val="24"/>
                <w:szCs w:val="24"/>
              </w:rPr>
            </w:pPr>
            <w:r w:rsidRPr="005C627B">
              <w:rPr>
                <w:rFonts w:eastAsia="Calibri"/>
                <w:sz w:val="24"/>
                <w:szCs w:val="24"/>
              </w:rPr>
              <w:t>Дом № 1, от угла дома 10 метров</w:t>
            </w:r>
          </w:p>
        </w:tc>
        <w:tc>
          <w:tcPr>
            <w:tcW w:w="1276" w:type="dxa"/>
          </w:tcPr>
          <w:p w:rsidR="00625F71" w:rsidRPr="005C627B" w:rsidRDefault="00625F71" w:rsidP="00450A95">
            <w:pPr>
              <w:widowControl w:val="0"/>
              <w:rPr>
                <w:rFonts w:eastAsia="Calibri"/>
                <w:sz w:val="24"/>
                <w:szCs w:val="24"/>
              </w:rPr>
            </w:pPr>
            <w:r w:rsidRPr="005C627B">
              <w:rPr>
                <w:rFonts w:eastAsia="Calibri"/>
                <w:sz w:val="24"/>
                <w:szCs w:val="24"/>
              </w:rPr>
              <w:t>-</w:t>
            </w:r>
          </w:p>
        </w:tc>
      </w:tr>
      <w:tr w:rsidR="00625F71" w:rsidTr="00625F71">
        <w:tc>
          <w:tcPr>
            <w:tcW w:w="959" w:type="dxa"/>
          </w:tcPr>
          <w:p w:rsidR="00625F71" w:rsidRPr="005C627B" w:rsidRDefault="00625F71" w:rsidP="00DF666E">
            <w:pPr>
              <w:widowControl w:val="0"/>
              <w:rPr>
                <w:rFonts w:eastAsia="Calibri"/>
                <w:sz w:val="24"/>
                <w:szCs w:val="24"/>
              </w:rPr>
            </w:pPr>
            <w:r w:rsidRPr="005C627B">
              <w:rPr>
                <w:rFonts w:eastAsia="Calibri"/>
                <w:sz w:val="24"/>
                <w:szCs w:val="24"/>
              </w:rPr>
              <w:t>4</w:t>
            </w:r>
          </w:p>
        </w:tc>
        <w:tc>
          <w:tcPr>
            <w:tcW w:w="1559" w:type="dxa"/>
          </w:tcPr>
          <w:p w:rsidR="00625F71" w:rsidRPr="005C627B" w:rsidRDefault="00625F71" w:rsidP="00DF666E">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DF666E">
            <w:pPr>
              <w:widowControl w:val="0"/>
              <w:rPr>
                <w:rFonts w:eastAsia="Calibri"/>
                <w:sz w:val="24"/>
                <w:szCs w:val="24"/>
              </w:rPr>
            </w:pPr>
            <w:r w:rsidRPr="005C627B">
              <w:rPr>
                <w:rFonts w:eastAsia="DejaVu Sans"/>
                <w:color w:val="000000"/>
                <w:sz w:val="24"/>
                <w:szCs w:val="24"/>
                <w:lang w:bidi="ru-RU"/>
              </w:rPr>
              <w:t>Дом № 12, перед домом напротив 1 подъезда в 1 метре от тротуара</w:t>
            </w:r>
          </w:p>
        </w:tc>
        <w:tc>
          <w:tcPr>
            <w:tcW w:w="1276" w:type="dxa"/>
          </w:tcPr>
          <w:p w:rsidR="00625F71" w:rsidRPr="005C627B" w:rsidRDefault="00625F71" w:rsidP="00450A95">
            <w:pPr>
              <w:widowControl w:val="0"/>
              <w:rPr>
                <w:rFonts w:eastAsia="Calibri"/>
                <w:sz w:val="24"/>
                <w:szCs w:val="24"/>
              </w:rPr>
            </w:pPr>
            <w:r w:rsidRPr="005C627B">
              <w:rPr>
                <w:rFonts w:eastAsia="Calibri"/>
                <w:sz w:val="24"/>
                <w:szCs w:val="24"/>
              </w:rPr>
              <w:t>-</w:t>
            </w:r>
          </w:p>
        </w:tc>
      </w:tr>
      <w:tr w:rsidR="00625F71" w:rsidTr="00625F71">
        <w:tc>
          <w:tcPr>
            <w:tcW w:w="959" w:type="dxa"/>
          </w:tcPr>
          <w:p w:rsidR="00625F71" w:rsidRPr="005C627B" w:rsidRDefault="00625F71" w:rsidP="00DF666E">
            <w:pPr>
              <w:widowControl w:val="0"/>
              <w:rPr>
                <w:rFonts w:eastAsia="Calibri"/>
                <w:sz w:val="24"/>
                <w:szCs w:val="24"/>
              </w:rPr>
            </w:pPr>
            <w:r w:rsidRPr="005C627B">
              <w:rPr>
                <w:rFonts w:eastAsia="Calibri"/>
                <w:sz w:val="24"/>
                <w:szCs w:val="24"/>
              </w:rPr>
              <w:t>5</w:t>
            </w:r>
          </w:p>
        </w:tc>
        <w:tc>
          <w:tcPr>
            <w:tcW w:w="1559" w:type="dxa"/>
          </w:tcPr>
          <w:p w:rsidR="00625F71" w:rsidRPr="005C627B" w:rsidRDefault="00625F71" w:rsidP="00DF666E">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DF666E">
            <w:pPr>
              <w:widowControl w:val="0"/>
              <w:rPr>
                <w:rFonts w:eastAsia="Calibri"/>
                <w:sz w:val="24"/>
                <w:szCs w:val="24"/>
              </w:rPr>
            </w:pPr>
            <w:r w:rsidRPr="005C627B">
              <w:rPr>
                <w:rFonts w:eastAsia="Calibri"/>
                <w:sz w:val="24"/>
                <w:szCs w:val="24"/>
              </w:rPr>
              <w:t>Дом № 27, торец дома бетонная отливка</w:t>
            </w:r>
          </w:p>
        </w:tc>
        <w:tc>
          <w:tcPr>
            <w:tcW w:w="1276" w:type="dxa"/>
          </w:tcPr>
          <w:p w:rsidR="00625F71" w:rsidRPr="005C627B" w:rsidRDefault="00625F71" w:rsidP="00DF666E">
            <w:pPr>
              <w:widowControl w:val="0"/>
              <w:rPr>
                <w:rFonts w:eastAsia="Calibri"/>
                <w:sz w:val="24"/>
                <w:szCs w:val="24"/>
              </w:rPr>
            </w:pPr>
            <w:r w:rsidRPr="005C627B">
              <w:rPr>
                <w:rFonts w:eastAsia="Calibri"/>
                <w:sz w:val="24"/>
                <w:szCs w:val="24"/>
              </w:rPr>
              <w:t>-</w:t>
            </w:r>
          </w:p>
        </w:tc>
      </w:tr>
      <w:tr w:rsidR="00625F71" w:rsidTr="00625F71">
        <w:tc>
          <w:tcPr>
            <w:tcW w:w="959" w:type="dxa"/>
          </w:tcPr>
          <w:p w:rsidR="00625F71" w:rsidRPr="005C627B" w:rsidRDefault="00625F71" w:rsidP="00DF666E">
            <w:pPr>
              <w:widowControl w:val="0"/>
              <w:rPr>
                <w:rFonts w:eastAsia="Calibri"/>
                <w:sz w:val="24"/>
                <w:szCs w:val="24"/>
              </w:rPr>
            </w:pPr>
            <w:r w:rsidRPr="005C627B">
              <w:rPr>
                <w:rFonts w:eastAsia="Calibri"/>
                <w:sz w:val="24"/>
                <w:szCs w:val="24"/>
              </w:rPr>
              <w:t>6</w:t>
            </w:r>
          </w:p>
        </w:tc>
        <w:tc>
          <w:tcPr>
            <w:tcW w:w="1559" w:type="dxa"/>
          </w:tcPr>
          <w:p w:rsidR="00625F71" w:rsidRPr="005C627B" w:rsidRDefault="00625F71" w:rsidP="00DF666E">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DF666E">
            <w:pPr>
              <w:widowControl w:val="0"/>
              <w:rPr>
                <w:rFonts w:eastAsia="Calibri"/>
                <w:sz w:val="24"/>
                <w:szCs w:val="24"/>
              </w:rPr>
            </w:pPr>
            <w:r w:rsidRPr="005C627B">
              <w:rPr>
                <w:rFonts w:eastAsia="Calibri"/>
                <w:sz w:val="24"/>
                <w:szCs w:val="24"/>
              </w:rPr>
              <w:t>Дом № 22, между школой и домом №22</w:t>
            </w:r>
          </w:p>
        </w:tc>
        <w:tc>
          <w:tcPr>
            <w:tcW w:w="1276" w:type="dxa"/>
          </w:tcPr>
          <w:p w:rsidR="00625F71" w:rsidRPr="005C627B" w:rsidRDefault="00625F71" w:rsidP="005F5962">
            <w:pPr>
              <w:widowControl w:val="0"/>
              <w:rPr>
                <w:rFonts w:eastAsia="Calibri"/>
                <w:sz w:val="24"/>
                <w:szCs w:val="24"/>
              </w:rPr>
            </w:pPr>
            <w:r w:rsidRPr="005C627B">
              <w:rPr>
                <w:rFonts w:eastAsia="Calibri"/>
                <w:sz w:val="24"/>
                <w:szCs w:val="24"/>
              </w:rPr>
              <w:t>-</w:t>
            </w:r>
          </w:p>
        </w:tc>
      </w:tr>
      <w:tr w:rsidR="00625F71" w:rsidTr="00625F71">
        <w:tc>
          <w:tcPr>
            <w:tcW w:w="959" w:type="dxa"/>
          </w:tcPr>
          <w:p w:rsidR="00625F71" w:rsidRPr="005C627B" w:rsidRDefault="00625F71" w:rsidP="005A40FA">
            <w:pPr>
              <w:widowControl w:val="0"/>
              <w:rPr>
                <w:rFonts w:eastAsia="Calibri"/>
                <w:sz w:val="24"/>
                <w:szCs w:val="24"/>
              </w:rPr>
            </w:pPr>
            <w:r w:rsidRPr="005C627B">
              <w:rPr>
                <w:rFonts w:eastAsia="Calibri"/>
                <w:sz w:val="24"/>
                <w:szCs w:val="24"/>
              </w:rPr>
              <w:t>7</w:t>
            </w:r>
          </w:p>
        </w:tc>
        <w:tc>
          <w:tcPr>
            <w:tcW w:w="1559" w:type="dxa"/>
          </w:tcPr>
          <w:p w:rsidR="00625F71" w:rsidRPr="005C627B" w:rsidRDefault="00625F71" w:rsidP="005A40FA">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5A40FA">
            <w:pPr>
              <w:widowControl w:val="0"/>
              <w:rPr>
                <w:rFonts w:eastAsia="Calibri"/>
                <w:sz w:val="24"/>
                <w:szCs w:val="24"/>
              </w:rPr>
            </w:pPr>
            <w:r w:rsidRPr="005C627B">
              <w:rPr>
                <w:rFonts w:eastAsia="DejaVu Sans"/>
                <w:color w:val="000000"/>
                <w:sz w:val="24"/>
                <w:szCs w:val="24"/>
                <w:lang w:bidi="ru-RU"/>
              </w:rPr>
              <w:t>Дом № 28, между 28 и 30 домами напротив 3 подъезда 30 дома в 1 метре от стоянки</w:t>
            </w:r>
          </w:p>
        </w:tc>
        <w:tc>
          <w:tcPr>
            <w:tcW w:w="1276" w:type="dxa"/>
          </w:tcPr>
          <w:p w:rsidR="00625F71" w:rsidRPr="005C627B" w:rsidRDefault="00625F71" w:rsidP="005F5962">
            <w:pPr>
              <w:widowControl w:val="0"/>
              <w:rPr>
                <w:rFonts w:eastAsia="Calibri"/>
                <w:sz w:val="24"/>
                <w:szCs w:val="24"/>
              </w:rPr>
            </w:pPr>
            <w:r w:rsidRPr="005C627B">
              <w:rPr>
                <w:rFonts w:eastAsia="Calibri"/>
                <w:sz w:val="24"/>
                <w:szCs w:val="24"/>
              </w:rPr>
              <w:t>-</w:t>
            </w:r>
          </w:p>
        </w:tc>
      </w:tr>
      <w:tr w:rsidR="00625F71" w:rsidTr="00625F71">
        <w:tc>
          <w:tcPr>
            <w:tcW w:w="959" w:type="dxa"/>
          </w:tcPr>
          <w:p w:rsidR="00625F71" w:rsidRPr="005C627B" w:rsidRDefault="00625F71" w:rsidP="00625F71">
            <w:pPr>
              <w:widowControl w:val="0"/>
              <w:rPr>
                <w:rFonts w:eastAsia="Calibri"/>
                <w:sz w:val="24"/>
                <w:szCs w:val="24"/>
              </w:rPr>
            </w:pPr>
            <w:r w:rsidRPr="005C627B">
              <w:rPr>
                <w:rFonts w:eastAsia="Calibri"/>
                <w:sz w:val="24"/>
                <w:szCs w:val="24"/>
              </w:rPr>
              <w:t>8</w:t>
            </w:r>
          </w:p>
        </w:tc>
        <w:tc>
          <w:tcPr>
            <w:tcW w:w="1559" w:type="dxa"/>
          </w:tcPr>
          <w:p w:rsidR="00625F71" w:rsidRPr="005C627B" w:rsidRDefault="00625F71" w:rsidP="00625F71">
            <w:pPr>
              <w:widowControl w:val="0"/>
              <w:rPr>
                <w:rFonts w:eastAsia="Calibri"/>
                <w:sz w:val="24"/>
                <w:szCs w:val="24"/>
              </w:rPr>
            </w:pPr>
            <w:r w:rsidRPr="005C627B">
              <w:rPr>
                <w:rFonts w:eastAsia="Calibri"/>
                <w:sz w:val="24"/>
                <w:szCs w:val="24"/>
              </w:rPr>
              <w:t>ПГ</w:t>
            </w:r>
            <w:r w:rsidR="00A83896" w:rsidRPr="005C627B">
              <w:rPr>
                <w:rFonts w:eastAsia="Calibri"/>
                <w:sz w:val="24"/>
                <w:szCs w:val="24"/>
              </w:rPr>
              <w:t>, К-150</w:t>
            </w:r>
          </w:p>
        </w:tc>
        <w:tc>
          <w:tcPr>
            <w:tcW w:w="5670" w:type="dxa"/>
          </w:tcPr>
          <w:p w:rsidR="00625F71" w:rsidRPr="005C627B" w:rsidRDefault="00625F71" w:rsidP="00625F71">
            <w:pPr>
              <w:widowControl w:val="0"/>
              <w:rPr>
                <w:rFonts w:eastAsia="Calibri"/>
                <w:sz w:val="24"/>
                <w:szCs w:val="24"/>
              </w:rPr>
            </w:pPr>
            <w:r w:rsidRPr="005C627B">
              <w:rPr>
                <w:rFonts w:eastAsia="Calibri"/>
                <w:sz w:val="24"/>
                <w:szCs w:val="24"/>
              </w:rPr>
              <w:t xml:space="preserve">Дом №25, </w:t>
            </w:r>
            <w:r w:rsidRPr="005C627B">
              <w:rPr>
                <w:rFonts w:eastAsia="DejaVu Sans"/>
                <w:color w:val="000000"/>
                <w:sz w:val="24"/>
                <w:szCs w:val="24"/>
                <w:lang w:bidi="ru-RU"/>
              </w:rPr>
              <w:t xml:space="preserve">за домом </w:t>
            </w:r>
            <w:r w:rsidR="005C627B" w:rsidRPr="005C627B">
              <w:rPr>
                <w:rFonts w:eastAsia="DejaVu Sans"/>
                <w:color w:val="000000"/>
                <w:sz w:val="24"/>
                <w:szCs w:val="24"/>
                <w:lang w:bidi="ru-RU"/>
              </w:rPr>
              <w:t>№25 напротив 3 подъезда 26 дома</w:t>
            </w:r>
          </w:p>
        </w:tc>
        <w:tc>
          <w:tcPr>
            <w:tcW w:w="1276" w:type="dxa"/>
          </w:tcPr>
          <w:p w:rsidR="00625F71" w:rsidRPr="005C627B" w:rsidRDefault="00625F71" w:rsidP="00625F71">
            <w:pPr>
              <w:widowControl w:val="0"/>
              <w:rPr>
                <w:rFonts w:eastAsia="Calibri"/>
                <w:sz w:val="24"/>
                <w:szCs w:val="24"/>
              </w:rPr>
            </w:pPr>
            <w:r w:rsidRPr="005C627B">
              <w:rPr>
                <w:rFonts w:eastAsia="Calibri"/>
                <w:sz w:val="24"/>
                <w:szCs w:val="24"/>
              </w:rPr>
              <w:t>-</w:t>
            </w:r>
          </w:p>
        </w:tc>
      </w:tr>
    </w:tbl>
    <w:p w:rsidR="00425456" w:rsidRPr="001B5E8D" w:rsidRDefault="00425456" w:rsidP="00AE3957">
      <w:pPr>
        <w:pStyle w:val="3"/>
        <w:numPr>
          <w:ilvl w:val="2"/>
          <w:numId w:val="24"/>
        </w:numPr>
        <w:spacing w:before="240"/>
        <w:ind w:left="0" w:firstLine="709"/>
        <w:rPr>
          <w:rFonts w:ascii="Times New Roman" w:hAnsi="Times New Roman"/>
          <w:b/>
          <w:sz w:val="28"/>
          <w:szCs w:val="28"/>
        </w:rPr>
      </w:pPr>
      <w:bookmarkStart w:id="93" w:name="_Toc161048347"/>
      <w:bookmarkStart w:id="94" w:name="_Toc227158977"/>
      <w:r w:rsidRPr="001B5E8D">
        <w:rPr>
          <w:rFonts w:ascii="Times New Roman" w:hAnsi="Times New Roman"/>
          <w:b/>
          <w:sz w:val="28"/>
          <w:szCs w:val="28"/>
        </w:rPr>
        <w:t>Водоотведение</w:t>
      </w:r>
      <w:bookmarkEnd w:id="93"/>
      <w:bookmarkEnd w:id="94"/>
    </w:p>
    <w:p w:rsidR="001B5E8D" w:rsidRPr="008345F4" w:rsidRDefault="001B5E8D" w:rsidP="001B5E8D">
      <w:pPr>
        <w:widowControl w:val="0"/>
        <w:spacing w:after="0"/>
        <w:ind w:firstLine="709"/>
        <w:jc w:val="both"/>
        <w:rPr>
          <w:rFonts w:ascii="Times New Roman" w:eastAsia="Calibri" w:hAnsi="Times New Roman" w:cs="Times New Roman"/>
          <w:sz w:val="28"/>
          <w:szCs w:val="28"/>
        </w:rPr>
      </w:pPr>
      <w:r w:rsidRPr="008345F4">
        <w:rPr>
          <w:rFonts w:ascii="Times New Roman" w:eastAsia="Calibri" w:hAnsi="Times New Roman" w:cs="Times New Roman"/>
          <w:sz w:val="28"/>
          <w:szCs w:val="28"/>
        </w:rPr>
        <w:t xml:space="preserve">Поселок </w:t>
      </w:r>
      <w:proofErr w:type="spellStart"/>
      <w:r w:rsidRPr="008345F4">
        <w:rPr>
          <w:rFonts w:ascii="Times New Roman" w:eastAsia="Calibri" w:hAnsi="Times New Roman" w:cs="Times New Roman"/>
          <w:sz w:val="28"/>
          <w:szCs w:val="28"/>
        </w:rPr>
        <w:t>Федотово</w:t>
      </w:r>
      <w:proofErr w:type="spellEnd"/>
      <w:r w:rsidRPr="008345F4">
        <w:rPr>
          <w:rFonts w:ascii="Times New Roman" w:eastAsia="Calibri" w:hAnsi="Times New Roman" w:cs="Times New Roman"/>
          <w:sz w:val="28"/>
          <w:szCs w:val="28"/>
        </w:rPr>
        <w:t xml:space="preserve"> обеспечен централизованной хозяйственно – бытовой канализацией.</w:t>
      </w:r>
    </w:p>
    <w:p w:rsidR="001B5E8D" w:rsidRDefault="001B5E8D" w:rsidP="001B5E8D">
      <w:pPr>
        <w:widowControl w:val="0"/>
        <w:spacing w:after="0"/>
        <w:ind w:firstLine="709"/>
        <w:jc w:val="both"/>
        <w:rPr>
          <w:rFonts w:ascii="Times New Roman" w:eastAsia="Calibri" w:hAnsi="Times New Roman" w:cs="Times New Roman"/>
          <w:sz w:val="28"/>
          <w:szCs w:val="28"/>
        </w:rPr>
      </w:pPr>
      <w:r w:rsidRPr="008345F4">
        <w:rPr>
          <w:rFonts w:ascii="Times New Roman" w:eastAsia="Calibri" w:hAnsi="Times New Roman" w:cs="Times New Roman"/>
          <w:sz w:val="28"/>
          <w:szCs w:val="28"/>
        </w:rPr>
        <w:t>Канализационные очистные сооружения (КОС) расположены в 500 метрах южнее границ поселка. Производительность КОС составляет до 2000 куб. м/</w:t>
      </w:r>
      <w:proofErr w:type="spellStart"/>
      <w:r w:rsidRPr="008345F4">
        <w:rPr>
          <w:rFonts w:ascii="Times New Roman" w:eastAsia="Calibri" w:hAnsi="Times New Roman" w:cs="Times New Roman"/>
          <w:sz w:val="28"/>
          <w:szCs w:val="28"/>
        </w:rPr>
        <w:t>сут</w:t>
      </w:r>
      <w:proofErr w:type="spellEnd"/>
      <w:r w:rsidRPr="008345F4">
        <w:rPr>
          <w:rFonts w:ascii="Times New Roman" w:eastAsia="Calibri" w:hAnsi="Times New Roman" w:cs="Times New Roman"/>
          <w:sz w:val="28"/>
          <w:szCs w:val="28"/>
        </w:rPr>
        <w:t xml:space="preserve">. </w:t>
      </w:r>
    </w:p>
    <w:p w:rsidR="001B5E8D" w:rsidRDefault="001B5E8D" w:rsidP="001B5E8D">
      <w:pPr>
        <w:widowControl w:val="0"/>
        <w:spacing w:after="0"/>
        <w:ind w:firstLine="709"/>
        <w:jc w:val="both"/>
        <w:rPr>
          <w:rFonts w:ascii="Times New Roman" w:eastAsia="Calibri" w:hAnsi="Times New Roman" w:cs="Times New Roman"/>
          <w:color w:val="FF0000"/>
          <w:sz w:val="28"/>
          <w:szCs w:val="28"/>
        </w:rPr>
      </w:pPr>
      <w:r w:rsidRPr="008345F4">
        <w:rPr>
          <w:rFonts w:ascii="Times New Roman" w:eastAsia="Calibri" w:hAnsi="Times New Roman" w:cs="Times New Roman"/>
          <w:sz w:val="28"/>
          <w:szCs w:val="28"/>
        </w:rPr>
        <w:t xml:space="preserve">Канализационные стоки по системе самотечных трубопроводов поступают на две канализационные насосные станции, </w:t>
      </w:r>
      <w:r w:rsidR="003735CA">
        <w:rPr>
          <w:rFonts w:ascii="Times New Roman" w:eastAsia="Calibri" w:hAnsi="Times New Roman" w:cs="Times New Roman"/>
          <w:sz w:val="28"/>
          <w:szCs w:val="28"/>
        </w:rPr>
        <w:t>а затем</w:t>
      </w:r>
      <w:r w:rsidRPr="008345F4">
        <w:rPr>
          <w:rFonts w:ascii="Times New Roman" w:eastAsia="Calibri" w:hAnsi="Times New Roman" w:cs="Times New Roman"/>
          <w:sz w:val="28"/>
          <w:szCs w:val="28"/>
        </w:rPr>
        <w:t xml:space="preserve"> по напорным трубопроводам перекачиваются </w:t>
      </w:r>
      <w:proofErr w:type="gramStart"/>
      <w:r w:rsidRPr="008345F4">
        <w:rPr>
          <w:rFonts w:ascii="Times New Roman" w:eastAsia="Calibri" w:hAnsi="Times New Roman" w:cs="Times New Roman"/>
          <w:sz w:val="28"/>
          <w:szCs w:val="28"/>
        </w:rPr>
        <w:t>на</w:t>
      </w:r>
      <w:proofErr w:type="gramEnd"/>
      <w:r w:rsidRPr="008345F4">
        <w:rPr>
          <w:rFonts w:ascii="Times New Roman" w:eastAsia="Calibri" w:hAnsi="Times New Roman" w:cs="Times New Roman"/>
          <w:sz w:val="28"/>
          <w:szCs w:val="28"/>
        </w:rPr>
        <w:t xml:space="preserve"> КОС.</w:t>
      </w:r>
      <w:r>
        <w:rPr>
          <w:rFonts w:ascii="Times New Roman" w:eastAsia="Calibri" w:hAnsi="Times New Roman" w:cs="Times New Roman"/>
          <w:sz w:val="28"/>
          <w:szCs w:val="28"/>
        </w:rPr>
        <w:t xml:space="preserve"> </w:t>
      </w:r>
      <w:r w:rsidRPr="008345F4">
        <w:rPr>
          <w:rFonts w:ascii="Times New Roman" w:eastAsia="Calibri" w:hAnsi="Times New Roman" w:cs="Times New Roman"/>
          <w:sz w:val="28"/>
          <w:szCs w:val="28"/>
        </w:rPr>
        <w:t>Выпуск очищенных сточных вод осуществляется в реку Сенн</w:t>
      </w:r>
      <w:r w:rsidR="005C627B">
        <w:rPr>
          <w:rFonts w:ascii="Times New Roman" w:eastAsia="Calibri" w:hAnsi="Times New Roman" w:cs="Times New Roman"/>
          <w:sz w:val="28"/>
          <w:szCs w:val="28"/>
        </w:rPr>
        <w:t>ую</w:t>
      </w:r>
      <w:r w:rsidRPr="008345F4">
        <w:rPr>
          <w:rFonts w:ascii="Times New Roman" w:eastAsia="Calibri" w:hAnsi="Times New Roman" w:cs="Times New Roman"/>
          <w:sz w:val="28"/>
          <w:szCs w:val="28"/>
        </w:rPr>
        <w:t xml:space="preserve"> (приток р. </w:t>
      </w:r>
      <w:proofErr w:type="spellStart"/>
      <w:r w:rsidRPr="008345F4">
        <w:rPr>
          <w:rFonts w:ascii="Times New Roman" w:eastAsia="Calibri" w:hAnsi="Times New Roman" w:cs="Times New Roman"/>
          <w:sz w:val="28"/>
          <w:szCs w:val="28"/>
        </w:rPr>
        <w:t>Тошн</w:t>
      </w:r>
      <w:r w:rsidR="005C627B">
        <w:rPr>
          <w:rFonts w:ascii="Times New Roman" w:eastAsia="Calibri" w:hAnsi="Times New Roman" w:cs="Times New Roman"/>
          <w:sz w:val="28"/>
          <w:szCs w:val="28"/>
        </w:rPr>
        <w:t>и</w:t>
      </w:r>
      <w:proofErr w:type="spellEnd"/>
      <w:r w:rsidRPr="008345F4">
        <w:rPr>
          <w:rFonts w:ascii="Times New Roman" w:eastAsia="Calibri" w:hAnsi="Times New Roman" w:cs="Times New Roman"/>
          <w:sz w:val="28"/>
          <w:szCs w:val="28"/>
        </w:rPr>
        <w:t>).</w:t>
      </w:r>
    </w:p>
    <w:p w:rsidR="008334DA" w:rsidRPr="00BF17FD" w:rsidRDefault="008334DA" w:rsidP="00AE3957">
      <w:pPr>
        <w:pStyle w:val="3"/>
        <w:numPr>
          <w:ilvl w:val="2"/>
          <w:numId w:val="24"/>
        </w:numPr>
        <w:spacing w:before="240"/>
        <w:ind w:left="0" w:firstLine="709"/>
        <w:rPr>
          <w:rFonts w:ascii="Times New Roman" w:hAnsi="Times New Roman"/>
          <w:b/>
          <w:sz w:val="28"/>
          <w:szCs w:val="28"/>
        </w:rPr>
      </w:pPr>
      <w:bookmarkStart w:id="95" w:name="_Toc72837765"/>
      <w:bookmarkStart w:id="96" w:name="_Toc161048350"/>
      <w:bookmarkStart w:id="97" w:name="_Toc227158978"/>
      <w:r w:rsidRPr="00BF17FD">
        <w:rPr>
          <w:rFonts w:ascii="Times New Roman" w:hAnsi="Times New Roman"/>
          <w:b/>
          <w:sz w:val="28"/>
          <w:szCs w:val="28"/>
        </w:rPr>
        <w:t>Теплоснабжение</w:t>
      </w:r>
      <w:bookmarkEnd w:id="95"/>
      <w:bookmarkEnd w:id="96"/>
      <w:bookmarkEnd w:id="97"/>
    </w:p>
    <w:p w:rsidR="00282D5E" w:rsidRPr="00282D5E" w:rsidRDefault="00091867" w:rsidP="005520B0">
      <w:pPr>
        <w:pStyle w:val="af5"/>
        <w:spacing w:line="276" w:lineRule="auto"/>
        <w:ind w:firstLine="709"/>
        <w:rPr>
          <w:rFonts w:ascii="Times New Roman" w:eastAsia="Calibri" w:hAnsi="Times New Roman" w:cs="Times New Roman"/>
          <w:sz w:val="28"/>
          <w:szCs w:val="28"/>
          <w:lang w:eastAsia="en-US"/>
        </w:rPr>
      </w:pPr>
      <w:bookmarkStart w:id="98" w:name="_Toc161048353"/>
      <w:r>
        <w:rPr>
          <w:rFonts w:ascii="Times New Roman" w:eastAsia="Calibri" w:hAnsi="Times New Roman" w:cs="Times New Roman"/>
          <w:sz w:val="28"/>
          <w:szCs w:val="28"/>
          <w:lang w:eastAsia="en-US"/>
        </w:rPr>
        <w:t>Газовая к</w:t>
      </w:r>
      <w:r w:rsidR="00282D5E" w:rsidRPr="00282D5E">
        <w:rPr>
          <w:rFonts w:ascii="Times New Roman" w:eastAsia="Calibri" w:hAnsi="Times New Roman" w:cs="Times New Roman"/>
          <w:sz w:val="28"/>
          <w:szCs w:val="28"/>
          <w:lang w:eastAsia="en-US"/>
        </w:rPr>
        <w:t xml:space="preserve">отельная </w:t>
      </w:r>
      <w:r w:rsidR="005520B0">
        <w:rPr>
          <w:rFonts w:ascii="Times New Roman" w:eastAsia="Calibri" w:hAnsi="Times New Roman" w:cs="Times New Roman"/>
          <w:sz w:val="28"/>
          <w:szCs w:val="28"/>
          <w:lang w:eastAsia="en-US"/>
        </w:rPr>
        <w:t xml:space="preserve">поселка </w:t>
      </w:r>
      <w:proofErr w:type="spellStart"/>
      <w:r w:rsidR="005520B0">
        <w:rPr>
          <w:rFonts w:ascii="Times New Roman" w:eastAsia="Calibri" w:hAnsi="Times New Roman" w:cs="Times New Roman"/>
          <w:sz w:val="28"/>
          <w:szCs w:val="28"/>
          <w:lang w:eastAsia="en-US"/>
        </w:rPr>
        <w:t>Федотово</w:t>
      </w:r>
      <w:proofErr w:type="spellEnd"/>
      <w:r w:rsidR="005520B0">
        <w:rPr>
          <w:rFonts w:ascii="Times New Roman" w:eastAsia="Calibri" w:hAnsi="Times New Roman" w:cs="Times New Roman"/>
          <w:sz w:val="28"/>
          <w:szCs w:val="28"/>
          <w:lang w:eastAsia="en-US"/>
        </w:rPr>
        <w:t xml:space="preserve">, обслуживаемая </w:t>
      </w:r>
      <w:r w:rsidR="00282D5E" w:rsidRPr="00282D5E">
        <w:rPr>
          <w:rFonts w:ascii="Times New Roman" w:eastAsia="Calibri" w:hAnsi="Times New Roman" w:cs="Times New Roman"/>
          <w:sz w:val="28"/>
          <w:szCs w:val="28"/>
          <w:lang w:eastAsia="en-US"/>
        </w:rPr>
        <w:t>МУП</w:t>
      </w:r>
      <w:r w:rsidR="005520B0">
        <w:rPr>
          <w:rFonts w:ascii="Times New Roman" w:eastAsia="Calibri" w:hAnsi="Times New Roman" w:cs="Times New Roman"/>
          <w:sz w:val="28"/>
          <w:szCs w:val="28"/>
          <w:lang w:eastAsia="en-US"/>
        </w:rPr>
        <w:t xml:space="preserve"> ЖКХ ВМО «</w:t>
      </w:r>
      <w:proofErr w:type="spellStart"/>
      <w:r w:rsidR="005520B0">
        <w:rPr>
          <w:rFonts w:ascii="Times New Roman" w:eastAsia="Calibri" w:hAnsi="Times New Roman" w:cs="Times New Roman"/>
          <w:sz w:val="28"/>
          <w:szCs w:val="28"/>
          <w:lang w:eastAsia="en-US"/>
        </w:rPr>
        <w:t>Федотово</w:t>
      </w:r>
      <w:proofErr w:type="spellEnd"/>
      <w:r w:rsidR="005520B0">
        <w:rPr>
          <w:rFonts w:ascii="Times New Roman" w:eastAsia="Calibri" w:hAnsi="Times New Roman" w:cs="Times New Roman"/>
          <w:sz w:val="28"/>
          <w:szCs w:val="28"/>
          <w:lang w:eastAsia="en-US"/>
        </w:rPr>
        <w:t xml:space="preserve">», обеспечивает </w:t>
      </w:r>
      <w:r w:rsidR="00282D5E" w:rsidRPr="00282D5E">
        <w:rPr>
          <w:rFonts w:ascii="Times New Roman" w:eastAsia="Calibri" w:hAnsi="Times New Roman" w:cs="Times New Roman"/>
          <w:bCs/>
          <w:sz w:val="28"/>
          <w:szCs w:val="28"/>
          <w:lang w:eastAsia="en-US"/>
        </w:rPr>
        <w:t>центральное</w:t>
      </w:r>
      <w:r w:rsidR="005520B0">
        <w:rPr>
          <w:rFonts w:ascii="Times New Roman" w:eastAsia="Calibri" w:hAnsi="Times New Roman" w:cs="Times New Roman"/>
          <w:bCs/>
          <w:sz w:val="28"/>
          <w:szCs w:val="28"/>
          <w:lang w:eastAsia="en-US"/>
        </w:rPr>
        <w:t xml:space="preserve"> </w:t>
      </w:r>
      <w:r w:rsidR="00282D5E" w:rsidRPr="00282D5E">
        <w:rPr>
          <w:rFonts w:ascii="Times New Roman" w:eastAsia="Calibri" w:hAnsi="Times New Roman" w:cs="Times New Roman"/>
          <w:bCs/>
          <w:sz w:val="28"/>
          <w:szCs w:val="28"/>
          <w:lang w:eastAsia="en-US"/>
        </w:rPr>
        <w:t xml:space="preserve">теплоснабжение </w:t>
      </w:r>
      <w:r w:rsidR="005520B0">
        <w:rPr>
          <w:rFonts w:ascii="Times New Roman" w:eastAsia="Calibri" w:hAnsi="Times New Roman" w:cs="Times New Roman"/>
          <w:bCs/>
          <w:sz w:val="28"/>
          <w:szCs w:val="28"/>
          <w:lang w:eastAsia="en-US"/>
        </w:rPr>
        <w:t>многоквартирных жилых домов</w:t>
      </w:r>
      <w:r w:rsidR="005520B0">
        <w:rPr>
          <w:rFonts w:ascii="Times New Roman" w:eastAsia="Calibri" w:hAnsi="Times New Roman" w:cs="Times New Roman"/>
          <w:sz w:val="28"/>
          <w:szCs w:val="28"/>
          <w:lang w:eastAsia="en-US"/>
        </w:rPr>
        <w:t xml:space="preserve">, </w:t>
      </w:r>
      <w:r w:rsidR="005520B0">
        <w:rPr>
          <w:rFonts w:ascii="Times New Roman" w:eastAsia="Calibri" w:hAnsi="Times New Roman" w:cs="Times New Roman"/>
          <w:bCs/>
          <w:sz w:val="28"/>
          <w:szCs w:val="28"/>
          <w:lang w:eastAsia="en-US"/>
        </w:rPr>
        <w:t xml:space="preserve">объектов </w:t>
      </w:r>
      <w:r w:rsidR="00282D5E" w:rsidRPr="00282D5E">
        <w:rPr>
          <w:rFonts w:ascii="Times New Roman" w:eastAsia="Calibri" w:hAnsi="Times New Roman" w:cs="Times New Roman"/>
          <w:bCs/>
          <w:sz w:val="28"/>
          <w:szCs w:val="28"/>
          <w:lang w:eastAsia="en-US"/>
        </w:rPr>
        <w:t>социальной сферы</w:t>
      </w:r>
      <w:r w:rsidR="005520B0">
        <w:rPr>
          <w:rFonts w:ascii="Times New Roman" w:eastAsia="Calibri" w:hAnsi="Times New Roman" w:cs="Times New Roman"/>
          <w:bCs/>
          <w:sz w:val="28"/>
          <w:szCs w:val="28"/>
          <w:lang w:eastAsia="en-US"/>
        </w:rPr>
        <w:t>,</w:t>
      </w:r>
      <w:r w:rsidR="00282D5E" w:rsidRPr="00282D5E">
        <w:rPr>
          <w:rFonts w:ascii="Times New Roman" w:eastAsia="Calibri" w:hAnsi="Times New Roman" w:cs="Times New Roman"/>
          <w:bCs/>
          <w:sz w:val="28"/>
          <w:szCs w:val="28"/>
          <w:lang w:eastAsia="en-US"/>
        </w:rPr>
        <w:t xml:space="preserve"> административных зданий</w:t>
      </w:r>
      <w:r w:rsidR="005520B0">
        <w:rPr>
          <w:rFonts w:ascii="Times New Roman" w:eastAsia="Calibri" w:hAnsi="Times New Roman" w:cs="Times New Roman"/>
          <w:bCs/>
          <w:sz w:val="28"/>
          <w:szCs w:val="28"/>
          <w:lang w:eastAsia="en-US"/>
        </w:rPr>
        <w:t>, объектов коммунально-складского назначения</w:t>
      </w:r>
      <w:r w:rsidR="00282D5E" w:rsidRPr="00282D5E">
        <w:rPr>
          <w:rFonts w:ascii="Times New Roman" w:eastAsia="Calibri" w:hAnsi="Times New Roman" w:cs="Times New Roman"/>
          <w:sz w:val="28"/>
          <w:szCs w:val="28"/>
          <w:lang w:eastAsia="en-US"/>
        </w:rPr>
        <w:t>.</w:t>
      </w:r>
    </w:p>
    <w:p w:rsidR="00282D5E" w:rsidRPr="00282D5E" w:rsidRDefault="005520B0" w:rsidP="005520B0">
      <w:pPr>
        <w:pStyle w:val="af5"/>
        <w:spacing w:line="276" w:lineRule="auto"/>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Мощность </w:t>
      </w:r>
      <w:r w:rsidR="00091867">
        <w:rPr>
          <w:rFonts w:ascii="Times New Roman" w:eastAsia="Calibri" w:hAnsi="Times New Roman" w:cs="Times New Roman"/>
          <w:sz w:val="28"/>
          <w:szCs w:val="28"/>
          <w:lang w:eastAsia="en-US"/>
        </w:rPr>
        <w:t>газовой котельной составляет 18 Гкал/</w:t>
      </w:r>
      <w:proofErr w:type="gramStart"/>
      <w:r w:rsidR="00091867">
        <w:rPr>
          <w:rFonts w:ascii="Times New Roman" w:eastAsia="Calibri" w:hAnsi="Times New Roman" w:cs="Times New Roman"/>
          <w:sz w:val="28"/>
          <w:szCs w:val="28"/>
          <w:lang w:eastAsia="en-US"/>
        </w:rPr>
        <w:t>ч</w:t>
      </w:r>
      <w:proofErr w:type="gramEnd"/>
      <w:r w:rsidR="00091867">
        <w:rPr>
          <w:rFonts w:ascii="Times New Roman" w:eastAsia="Calibri" w:hAnsi="Times New Roman" w:cs="Times New Roman"/>
          <w:sz w:val="28"/>
          <w:szCs w:val="28"/>
          <w:lang w:eastAsia="en-US"/>
        </w:rPr>
        <w:t>.</w:t>
      </w:r>
    </w:p>
    <w:p w:rsidR="008334DA" w:rsidRPr="00B74D25" w:rsidRDefault="008334DA" w:rsidP="00AE3957">
      <w:pPr>
        <w:pStyle w:val="3"/>
        <w:numPr>
          <w:ilvl w:val="2"/>
          <w:numId w:val="24"/>
        </w:numPr>
        <w:spacing w:before="240"/>
        <w:ind w:left="0" w:firstLine="709"/>
        <w:rPr>
          <w:rFonts w:ascii="Times New Roman" w:hAnsi="Times New Roman"/>
          <w:b/>
          <w:sz w:val="28"/>
          <w:szCs w:val="28"/>
        </w:rPr>
      </w:pPr>
      <w:bookmarkStart w:id="99" w:name="_Toc227158979"/>
      <w:r w:rsidRPr="00B74D25">
        <w:rPr>
          <w:rFonts w:ascii="Times New Roman" w:hAnsi="Times New Roman"/>
          <w:b/>
          <w:sz w:val="28"/>
          <w:szCs w:val="28"/>
        </w:rPr>
        <w:t>Газоснабжение</w:t>
      </w:r>
      <w:bookmarkEnd w:id="98"/>
      <w:bookmarkEnd w:id="99"/>
    </w:p>
    <w:p w:rsidR="00F07534" w:rsidRPr="00F07534" w:rsidRDefault="00F07534" w:rsidP="0072543B">
      <w:pPr>
        <w:pStyle w:val="af5"/>
        <w:spacing w:line="276" w:lineRule="auto"/>
        <w:ind w:firstLine="709"/>
        <w:rPr>
          <w:rFonts w:ascii="Times New Roman" w:eastAsia="Calibri" w:hAnsi="Times New Roman" w:cs="Times New Roman"/>
          <w:sz w:val="28"/>
          <w:szCs w:val="28"/>
          <w:lang w:eastAsia="en-US"/>
        </w:rPr>
      </w:pPr>
      <w:bookmarkStart w:id="100" w:name="_Toc161048356"/>
      <w:r w:rsidRPr="00F07534">
        <w:rPr>
          <w:rFonts w:ascii="Times New Roman" w:eastAsia="Calibri" w:hAnsi="Times New Roman" w:cs="Times New Roman"/>
          <w:sz w:val="28"/>
          <w:szCs w:val="28"/>
          <w:lang w:eastAsia="en-US"/>
        </w:rPr>
        <w:t xml:space="preserve">Газоснабжение поселка </w:t>
      </w:r>
      <w:proofErr w:type="spellStart"/>
      <w:r w:rsidRPr="00F07534">
        <w:rPr>
          <w:rFonts w:ascii="Times New Roman" w:eastAsia="Calibri" w:hAnsi="Times New Roman" w:cs="Times New Roman"/>
          <w:sz w:val="28"/>
          <w:szCs w:val="28"/>
          <w:lang w:eastAsia="en-US"/>
        </w:rPr>
        <w:t>Федотово</w:t>
      </w:r>
      <w:proofErr w:type="spellEnd"/>
      <w:r w:rsidRPr="00F07534">
        <w:rPr>
          <w:rFonts w:ascii="Times New Roman" w:eastAsia="Calibri" w:hAnsi="Times New Roman" w:cs="Times New Roman"/>
          <w:sz w:val="28"/>
          <w:szCs w:val="28"/>
          <w:lang w:eastAsia="en-US"/>
        </w:rPr>
        <w:t xml:space="preserve"> осуществляется природным газом.</w:t>
      </w:r>
    </w:p>
    <w:p w:rsidR="00F07534" w:rsidRPr="00F07534" w:rsidRDefault="00F07534" w:rsidP="0072543B">
      <w:pPr>
        <w:pStyle w:val="af5"/>
        <w:spacing w:line="276" w:lineRule="auto"/>
        <w:ind w:firstLine="709"/>
        <w:rPr>
          <w:rFonts w:ascii="Times New Roman" w:eastAsia="Calibri" w:hAnsi="Times New Roman" w:cs="Times New Roman"/>
          <w:sz w:val="28"/>
          <w:szCs w:val="28"/>
          <w:lang w:eastAsia="en-US"/>
        </w:rPr>
      </w:pPr>
      <w:r w:rsidRPr="00F07534">
        <w:rPr>
          <w:rFonts w:ascii="Times New Roman" w:eastAsia="Calibri" w:hAnsi="Times New Roman" w:cs="Times New Roman"/>
          <w:sz w:val="28"/>
          <w:szCs w:val="28"/>
          <w:lang w:eastAsia="en-US"/>
        </w:rPr>
        <w:t>Подача природного газа производится</w:t>
      </w:r>
      <w:r>
        <w:rPr>
          <w:rFonts w:ascii="Times New Roman" w:eastAsia="Calibri" w:hAnsi="Times New Roman" w:cs="Times New Roman"/>
          <w:sz w:val="28"/>
          <w:szCs w:val="28"/>
          <w:lang w:eastAsia="en-US"/>
        </w:rPr>
        <w:t xml:space="preserve"> по распределительному газопроводу</w:t>
      </w:r>
      <w:r w:rsidRPr="00F07534">
        <w:rPr>
          <w:rFonts w:ascii="Times New Roman" w:eastAsia="Calibri" w:hAnsi="Times New Roman" w:cs="Times New Roman"/>
          <w:sz w:val="28"/>
          <w:szCs w:val="28"/>
          <w:lang w:eastAsia="en-US"/>
        </w:rPr>
        <w:t xml:space="preserve"> от существующей газора</w:t>
      </w:r>
      <w:r w:rsidR="00A15FB8">
        <w:rPr>
          <w:rFonts w:ascii="Times New Roman" w:eastAsia="Calibri" w:hAnsi="Times New Roman" w:cs="Times New Roman"/>
          <w:sz w:val="28"/>
          <w:szCs w:val="28"/>
          <w:lang w:eastAsia="en-US"/>
        </w:rPr>
        <w:t xml:space="preserve">спределительной станции – ГРС </w:t>
      </w:r>
      <w:proofErr w:type="spellStart"/>
      <w:r w:rsidRPr="00F07534">
        <w:rPr>
          <w:rFonts w:ascii="Times New Roman" w:eastAsia="Calibri" w:hAnsi="Times New Roman" w:cs="Times New Roman"/>
          <w:sz w:val="28"/>
          <w:szCs w:val="28"/>
          <w:lang w:eastAsia="en-US"/>
        </w:rPr>
        <w:t>Стризнево</w:t>
      </w:r>
      <w:proofErr w:type="spellEnd"/>
      <w:r w:rsidR="004575EB" w:rsidRPr="004575EB">
        <w:rPr>
          <w:rFonts w:ascii="Times New Roman" w:eastAsia="Calibri" w:hAnsi="Times New Roman" w:cs="Times New Roman"/>
          <w:sz w:val="28"/>
          <w:szCs w:val="28"/>
          <w:lang w:eastAsia="en-US"/>
        </w:rPr>
        <w:t xml:space="preserve">, находящаяся в 0,870 км южнее границы п. </w:t>
      </w:r>
      <w:proofErr w:type="spellStart"/>
      <w:r w:rsidR="004575EB" w:rsidRPr="004575EB">
        <w:rPr>
          <w:rFonts w:ascii="Times New Roman" w:eastAsia="Calibri" w:hAnsi="Times New Roman" w:cs="Times New Roman"/>
          <w:sz w:val="28"/>
          <w:szCs w:val="28"/>
          <w:lang w:eastAsia="en-US"/>
        </w:rPr>
        <w:t>Федотово</w:t>
      </w:r>
      <w:proofErr w:type="spellEnd"/>
      <w:r w:rsidR="004575EB" w:rsidRPr="004575EB">
        <w:rPr>
          <w:rFonts w:ascii="Times New Roman" w:eastAsia="Calibri" w:hAnsi="Times New Roman" w:cs="Times New Roman"/>
          <w:sz w:val="28"/>
          <w:szCs w:val="28"/>
          <w:lang w:eastAsia="en-US"/>
        </w:rPr>
        <w:t xml:space="preserve"> на земельном участке с кадастровым номером 35:25:0402043:10</w:t>
      </w:r>
      <w:r w:rsidRPr="00F07534">
        <w:rPr>
          <w:rFonts w:ascii="Times New Roman" w:eastAsia="Calibri" w:hAnsi="Times New Roman" w:cs="Times New Roman"/>
          <w:sz w:val="28"/>
          <w:szCs w:val="28"/>
          <w:lang w:eastAsia="en-US"/>
        </w:rPr>
        <w:t>.</w:t>
      </w:r>
    </w:p>
    <w:p w:rsidR="00F07534" w:rsidRPr="00F07534" w:rsidRDefault="00F07534" w:rsidP="0072543B">
      <w:pPr>
        <w:pStyle w:val="af5"/>
        <w:spacing w:line="276" w:lineRule="auto"/>
        <w:ind w:firstLine="709"/>
        <w:rPr>
          <w:rFonts w:ascii="Times New Roman" w:eastAsia="Calibri" w:hAnsi="Times New Roman" w:cs="Times New Roman"/>
          <w:sz w:val="28"/>
          <w:szCs w:val="28"/>
          <w:lang w:eastAsia="en-US"/>
        </w:rPr>
      </w:pPr>
      <w:r w:rsidRPr="00F07534">
        <w:rPr>
          <w:rFonts w:ascii="Times New Roman" w:eastAsia="Calibri" w:hAnsi="Times New Roman" w:cs="Times New Roman"/>
          <w:sz w:val="28"/>
          <w:szCs w:val="28"/>
          <w:lang w:eastAsia="en-US"/>
        </w:rPr>
        <w:t>Газ высокого давления пода</w:t>
      </w:r>
      <w:r w:rsidR="00C15138">
        <w:rPr>
          <w:rFonts w:ascii="Times New Roman" w:eastAsia="Calibri" w:hAnsi="Times New Roman" w:cs="Times New Roman"/>
          <w:sz w:val="28"/>
          <w:szCs w:val="28"/>
          <w:lang w:eastAsia="en-US"/>
        </w:rPr>
        <w:t>е</w:t>
      </w:r>
      <w:r w:rsidRPr="00F07534">
        <w:rPr>
          <w:rFonts w:ascii="Times New Roman" w:eastAsia="Calibri" w:hAnsi="Times New Roman" w:cs="Times New Roman"/>
          <w:sz w:val="28"/>
          <w:szCs w:val="28"/>
          <w:lang w:eastAsia="en-US"/>
        </w:rPr>
        <w:t xml:space="preserve">тся к газорегуляторному пункту (ГРП) для снижения давления газа </w:t>
      </w:r>
      <w:proofErr w:type="gramStart"/>
      <w:r w:rsidRPr="00F07534">
        <w:rPr>
          <w:rFonts w:ascii="Times New Roman" w:eastAsia="Calibri" w:hAnsi="Times New Roman" w:cs="Times New Roman"/>
          <w:sz w:val="28"/>
          <w:szCs w:val="28"/>
          <w:lang w:eastAsia="en-US"/>
        </w:rPr>
        <w:t>до</w:t>
      </w:r>
      <w:proofErr w:type="gramEnd"/>
      <w:r w:rsidRPr="00F07534">
        <w:rPr>
          <w:rFonts w:ascii="Times New Roman" w:eastAsia="Calibri" w:hAnsi="Times New Roman" w:cs="Times New Roman"/>
          <w:sz w:val="28"/>
          <w:szCs w:val="28"/>
          <w:lang w:eastAsia="en-US"/>
        </w:rPr>
        <w:t xml:space="preserve"> низкого и далее поступает к потребителям. </w:t>
      </w:r>
    </w:p>
    <w:p w:rsidR="00F07534" w:rsidRPr="00F07534" w:rsidRDefault="00F07534" w:rsidP="00787B42">
      <w:pPr>
        <w:pStyle w:val="af5"/>
        <w:spacing w:line="276" w:lineRule="auto"/>
        <w:ind w:firstLine="709"/>
        <w:rPr>
          <w:rFonts w:ascii="Times New Roman" w:eastAsia="Calibri" w:hAnsi="Times New Roman" w:cs="Times New Roman"/>
          <w:sz w:val="28"/>
          <w:szCs w:val="28"/>
          <w:lang w:eastAsia="en-US"/>
        </w:rPr>
      </w:pPr>
      <w:r w:rsidRPr="00F07534">
        <w:rPr>
          <w:rFonts w:ascii="Times New Roman" w:eastAsia="Calibri" w:hAnsi="Times New Roman" w:cs="Times New Roman"/>
          <w:sz w:val="28"/>
          <w:szCs w:val="28"/>
          <w:lang w:eastAsia="en-US"/>
        </w:rPr>
        <w:t>Направления использования газа:</w:t>
      </w:r>
    </w:p>
    <w:p w:rsidR="00F07534" w:rsidRPr="00F07534" w:rsidRDefault="00F07534" w:rsidP="00787B42">
      <w:pPr>
        <w:pStyle w:val="20"/>
        <w:numPr>
          <w:ilvl w:val="0"/>
          <w:numId w:val="0"/>
        </w:numPr>
        <w:spacing w:before="0" w:after="0" w:line="276" w:lineRule="auto"/>
        <w:ind w:firstLine="709"/>
        <w:rPr>
          <w:rFonts w:eastAsia="Calibri"/>
          <w:sz w:val="28"/>
          <w:szCs w:val="28"/>
          <w:lang w:eastAsia="en-US"/>
        </w:rPr>
      </w:pPr>
      <w:r w:rsidRPr="00F07534">
        <w:rPr>
          <w:rFonts w:eastAsia="Calibri"/>
          <w:sz w:val="28"/>
          <w:szCs w:val="28"/>
          <w:lang w:eastAsia="en-US"/>
        </w:rPr>
        <w:t>для нужд приготовления пищи и горячей воды;</w:t>
      </w:r>
    </w:p>
    <w:p w:rsidR="00F07534" w:rsidRPr="00F07534" w:rsidRDefault="00F07534" w:rsidP="00787B42">
      <w:pPr>
        <w:pStyle w:val="20"/>
        <w:numPr>
          <w:ilvl w:val="0"/>
          <w:numId w:val="0"/>
        </w:numPr>
        <w:spacing w:before="0" w:after="0" w:line="276" w:lineRule="auto"/>
        <w:ind w:firstLine="709"/>
        <w:rPr>
          <w:rFonts w:eastAsia="Calibri"/>
          <w:sz w:val="28"/>
          <w:szCs w:val="28"/>
          <w:lang w:eastAsia="en-US"/>
        </w:rPr>
      </w:pPr>
      <w:r w:rsidRPr="00F07534">
        <w:rPr>
          <w:rFonts w:eastAsia="Calibri"/>
          <w:sz w:val="28"/>
          <w:szCs w:val="28"/>
          <w:lang w:eastAsia="en-US"/>
        </w:rPr>
        <w:t>в качестве энергон</w:t>
      </w:r>
      <w:r w:rsidR="00C11D8B">
        <w:rPr>
          <w:rFonts w:eastAsia="Calibri"/>
          <w:sz w:val="28"/>
          <w:szCs w:val="28"/>
          <w:lang w:eastAsia="en-US"/>
        </w:rPr>
        <w:t>осителя для тепловых источников.</w:t>
      </w:r>
      <w:r w:rsidRPr="00F07534">
        <w:rPr>
          <w:rFonts w:eastAsia="Calibri"/>
          <w:sz w:val="28"/>
          <w:szCs w:val="28"/>
          <w:lang w:eastAsia="en-US"/>
        </w:rPr>
        <w:t xml:space="preserve"> </w:t>
      </w:r>
    </w:p>
    <w:p w:rsidR="008334DA" w:rsidRPr="0072543B" w:rsidRDefault="008334DA" w:rsidP="00AE3957">
      <w:pPr>
        <w:pStyle w:val="3"/>
        <w:numPr>
          <w:ilvl w:val="2"/>
          <w:numId w:val="24"/>
        </w:numPr>
        <w:spacing w:before="240"/>
        <w:ind w:left="0" w:firstLine="709"/>
        <w:rPr>
          <w:rFonts w:ascii="Times New Roman" w:hAnsi="Times New Roman"/>
          <w:b/>
          <w:sz w:val="28"/>
          <w:szCs w:val="28"/>
        </w:rPr>
      </w:pPr>
      <w:bookmarkStart w:id="101" w:name="_Toc227158980"/>
      <w:r w:rsidRPr="0072543B">
        <w:rPr>
          <w:rFonts w:ascii="Times New Roman" w:hAnsi="Times New Roman"/>
          <w:b/>
          <w:sz w:val="28"/>
          <w:szCs w:val="28"/>
        </w:rPr>
        <w:lastRenderedPageBreak/>
        <w:t>Электроснабжение</w:t>
      </w:r>
      <w:bookmarkEnd w:id="100"/>
      <w:bookmarkEnd w:id="101"/>
    </w:p>
    <w:p w:rsidR="00D639D4" w:rsidRPr="00D639D4" w:rsidRDefault="00D639D4" w:rsidP="00D639D4">
      <w:pPr>
        <w:pStyle w:val="a7"/>
        <w:widowControl w:val="0"/>
        <w:spacing w:after="0"/>
        <w:ind w:left="0" w:firstLine="709"/>
        <w:jc w:val="both"/>
        <w:rPr>
          <w:rFonts w:ascii="Times New Roman" w:eastAsia="Times New Roman" w:hAnsi="Times New Roman" w:cs="Times New Roman"/>
          <w:sz w:val="28"/>
          <w:szCs w:val="28"/>
          <w:lang w:eastAsia="ru-RU"/>
        </w:rPr>
      </w:pPr>
      <w:bookmarkStart w:id="102" w:name="_Toc161048359"/>
      <w:r w:rsidRPr="00D639D4">
        <w:rPr>
          <w:rFonts w:ascii="Times New Roman" w:eastAsia="Times New Roman" w:hAnsi="Times New Roman" w:cs="Times New Roman"/>
          <w:sz w:val="28"/>
          <w:szCs w:val="28"/>
          <w:lang w:eastAsia="ru-RU"/>
        </w:rPr>
        <w:t>Основными потребителями электроэнергии являются</w:t>
      </w:r>
      <w:r w:rsidR="00AA757F">
        <w:rPr>
          <w:rFonts w:ascii="Times New Roman" w:eastAsia="Times New Roman" w:hAnsi="Times New Roman" w:cs="Times New Roman"/>
          <w:sz w:val="28"/>
          <w:szCs w:val="28"/>
          <w:lang w:eastAsia="ru-RU"/>
        </w:rPr>
        <w:t xml:space="preserve"> жилые дома,</w:t>
      </w:r>
      <w:r w:rsidRPr="00D639D4">
        <w:rPr>
          <w:rFonts w:ascii="Times New Roman" w:eastAsia="Times New Roman" w:hAnsi="Times New Roman" w:cs="Times New Roman"/>
          <w:sz w:val="28"/>
          <w:szCs w:val="28"/>
          <w:lang w:eastAsia="ru-RU"/>
        </w:rPr>
        <w:t xml:space="preserve"> </w:t>
      </w:r>
      <w:r w:rsidR="00AA757F">
        <w:rPr>
          <w:rFonts w:ascii="Times New Roman" w:eastAsia="Times New Roman" w:hAnsi="Times New Roman" w:cs="Times New Roman"/>
          <w:sz w:val="28"/>
          <w:szCs w:val="28"/>
          <w:lang w:eastAsia="ru-RU"/>
        </w:rPr>
        <w:t xml:space="preserve">объекты </w:t>
      </w:r>
      <w:r w:rsidRPr="00D639D4">
        <w:rPr>
          <w:rFonts w:ascii="Times New Roman" w:eastAsia="Times New Roman" w:hAnsi="Times New Roman" w:cs="Times New Roman"/>
          <w:sz w:val="28"/>
          <w:szCs w:val="28"/>
          <w:lang w:eastAsia="ru-RU"/>
        </w:rPr>
        <w:t>коммунально-бытово</w:t>
      </w:r>
      <w:r w:rsidR="00AA757F">
        <w:rPr>
          <w:rFonts w:ascii="Times New Roman" w:eastAsia="Times New Roman" w:hAnsi="Times New Roman" w:cs="Times New Roman"/>
          <w:sz w:val="28"/>
          <w:szCs w:val="28"/>
          <w:lang w:eastAsia="ru-RU"/>
        </w:rPr>
        <w:t>го</w:t>
      </w:r>
      <w:r w:rsidRPr="00D639D4">
        <w:rPr>
          <w:rFonts w:ascii="Times New Roman" w:eastAsia="Times New Roman" w:hAnsi="Times New Roman" w:cs="Times New Roman"/>
          <w:sz w:val="28"/>
          <w:szCs w:val="28"/>
          <w:lang w:eastAsia="ru-RU"/>
        </w:rPr>
        <w:t xml:space="preserve"> сектор</w:t>
      </w:r>
      <w:r w:rsidR="00AA757F">
        <w:rPr>
          <w:rFonts w:ascii="Times New Roman" w:eastAsia="Times New Roman" w:hAnsi="Times New Roman" w:cs="Times New Roman"/>
          <w:sz w:val="28"/>
          <w:szCs w:val="28"/>
          <w:lang w:eastAsia="ru-RU"/>
        </w:rPr>
        <w:t>а, объекты социального обслуживания населения, пищевое производство.</w:t>
      </w:r>
    </w:p>
    <w:p w:rsidR="00D639D4" w:rsidRPr="00D639D4" w:rsidRDefault="00D639D4" w:rsidP="00D639D4">
      <w:pPr>
        <w:pStyle w:val="a7"/>
        <w:widowControl w:val="0"/>
        <w:spacing w:after="0"/>
        <w:ind w:left="0" w:firstLine="709"/>
        <w:jc w:val="both"/>
        <w:rPr>
          <w:rFonts w:ascii="Times New Roman" w:eastAsia="Times New Roman" w:hAnsi="Times New Roman" w:cs="Times New Roman"/>
          <w:sz w:val="28"/>
          <w:szCs w:val="28"/>
          <w:lang w:eastAsia="ru-RU"/>
        </w:rPr>
      </w:pPr>
      <w:r w:rsidRPr="00D639D4">
        <w:rPr>
          <w:rFonts w:ascii="Times New Roman" w:eastAsia="Times New Roman" w:hAnsi="Times New Roman" w:cs="Times New Roman"/>
          <w:sz w:val="28"/>
          <w:szCs w:val="28"/>
          <w:lang w:eastAsia="ru-RU"/>
        </w:rPr>
        <w:t xml:space="preserve">Собственных источников электроснабжения территория не имеет. </w:t>
      </w:r>
    </w:p>
    <w:p w:rsidR="00D639D4" w:rsidRPr="00D639D4" w:rsidRDefault="00D639D4" w:rsidP="00D639D4">
      <w:pPr>
        <w:pStyle w:val="a7"/>
        <w:widowControl w:val="0"/>
        <w:spacing w:after="0"/>
        <w:ind w:left="0" w:firstLine="709"/>
        <w:jc w:val="both"/>
        <w:rPr>
          <w:rFonts w:ascii="Times New Roman" w:eastAsia="Times New Roman" w:hAnsi="Times New Roman" w:cs="Times New Roman"/>
          <w:sz w:val="28"/>
          <w:szCs w:val="28"/>
          <w:lang w:eastAsia="ru-RU"/>
        </w:rPr>
      </w:pPr>
      <w:r w:rsidRPr="00D639D4">
        <w:rPr>
          <w:rFonts w:ascii="Times New Roman" w:eastAsia="Times New Roman" w:hAnsi="Times New Roman" w:cs="Times New Roman"/>
          <w:sz w:val="28"/>
          <w:szCs w:val="28"/>
          <w:lang w:eastAsia="ru-RU"/>
        </w:rPr>
        <w:t>Электроснабжение потребителей осуществляется Вологодским филиалом ПАО «</w:t>
      </w:r>
      <w:proofErr w:type="spellStart"/>
      <w:r w:rsidRPr="00D639D4">
        <w:rPr>
          <w:rFonts w:ascii="Times New Roman" w:eastAsia="Times New Roman" w:hAnsi="Times New Roman" w:cs="Times New Roman"/>
          <w:sz w:val="28"/>
          <w:szCs w:val="28"/>
          <w:lang w:eastAsia="ru-RU"/>
        </w:rPr>
        <w:t>Россети</w:t>
      </w:r>
      <w:proofErr w:type="spellEnd"/>
      <w:r w:rsidRPr="00D639D4">
        <w:rPr>
          <w:rFonts w:ascii="Times New Roman" w:eastAsia="Times New Roman" w:hAnsi="Times New Roman" w:cs="Times New Roman"/>
          <w:sz w:val="28"/>
          <w:szCs w:val="28"/>
          <w:lang w:eastAsia="ru-RU"/>
        </w:rPr>
        <w:t xml:space="preserve"> Северо-Запад». Основными питающими центрами являются электрические подстанции (ПС).</w:t>
      </w:r>
    </w:p>
    <w:p w:rsidR="00D639D4" w:rsidRPr="00D639D4" w:rsidRDefault="00D639D4" w:rsidP="00D639D4">
      <w:pPr>
        <w:pStyle w:val="a7"/>
        <w:widowControl w:val="0"/>
        <w:spacing w:after="0"/>
        <w:ind w:left="709"/>
        <w:jc w:val="right"/>
        <w:rPr>
          <w:rFonts w:ascii="Times New Roman" w:eastAsia="Times New Roman" w:hAnsi="Times New Roman" w:cs="Times New Roman"/>
          <w:sz w:val="28"/>
          <w:szCs w:val="28"/>
          <w:lang w:eastAsia="ru-RU"/>
        </w:rPr>
      </w:pPr>
      <w:r w:rsidRPr="00D639D4">
        <w:rPr>
          <w:rFonts w:ascii="Times New Roman" w:eastAsia="Times New Roman" w:hAnsi="Times New Roman" w:cs="Times New Roman"/>
          <w:sz w:val="28"/>
          <w:szCs w:val="28"/>
          <w:lang w:eastAsia="ru-RU"/>
        </w:rPr>
        <w:t>Таблица 1.7.</w:t>
      </w:r>
      <w:r>
        <w:rPr>
          <w:rFonts w:ascii="Times New Roman" w:eastAsia="Times New Roman" w:hAnsi="Times New Roman" w:cs="Times New Roman"/>
          <w:sz w:val="28"/>
          <w:szCs w:val="28"/>
          <w:lang w:eastAsia="ru-RU"/>
        </w:rPr>
        <w:t>5</w:t>
      </w:r>
      <w:r w:rsidRPr="00D639D4">
        <w:rPr>
          <w:rFonts w:ascii="Times New Roman" w:eastAsia="Times New Roman" w:hAnsi="Times New Roman" w:cs="Times New Roman"/>
          <w:sz w:val="28"/>
          <w:szCs w:val="28"/>
          <w:lang w:eastAsia="ru-RU"/>
        </w:rPr>
        <w:t>.1</w:t>
      </w:r>
    </w:p>
    <w:p w:rsidR="00D639D4" w:rsidRDefault="00D639D4" w:rsidP="00D639D4">
      <w:pPr>
        <w:pStyle w:val="a7"/>
        <w:widowControl w:val="0"/>
        <w:spacing w:after="0"/>
        <w:ind w:left="709"/>
        <w:jc w:val="center"/>
        <w:rPr>
          <w:rFonts w:ascii="Times New Roman" w:eastAsia="Times New Roman" w:hAnsi="Times New Roman" w:cs="Times New Roman"/>
          <w:sz w:val="28"/>
          <w:szCs w:val="28"/>
          <w:lang w:eastAsia="ru-RU"/>
        </w:rPr>
      </w:pPr>
      <w:r w:rsidRPr="00D639D4">
        <w:rPr>
          <w:rFonts w:ascii="Times New Roman" w:eastAsia="Times New Roman" w:hAnsi="Times New Roman" w:cs="Times New Roman"/>
          <w:sz w:val="28"/>
          <w:szCs w:val="28"/>
          <w:lang w:eastAsia="ru-RU"/>
        </w:rPr>
        <w:t>Перечень ПС</w:t>
      </w:r>
    </w:p>
    <w:tbl>
      <w:tblPr>
        <w:tblStyle w:val="a6"/>
        <w:tblW w:w="4888" w:type="pct"/>
        <w:tblInd w:w="108" w:type="dxa"/>
        <w:tblBorders>
          <w:bottom w:val="none" w:sz="0" w:space="0" w:color="auto"/>
        </w:tblBorders>
        <w:tblLayout w:type="fixed"/>
        <w:tblLook w:val="04A0" w:firstRow="1" w:lastRow="0" w:firstColumn="1" w:lastColumn="0" w:noHBand="0" w:noVBand="1"/>
      </w:tblPr>
      <w:tblGrid>
        <w:gridCol w:w="851"/>
        <w:gridCol w:w="2551"/>
        <w:gridCol w:w="2300"/>
        <w:gridCol w:w="2190"/>
        <w:gridCol w:w="1465"/>
      </w:tblGrid>
      <w:tr w:rsidR="00D639D4" w:rsidRPr="00B8704E" w:rsidTr="00B15FB0">
        <w:tc>
          <w:tcPr>
            <w:tcW w:w="455" w:type="pct"/>
            <w:tcBorders>
              <w:top w:val="single" w:sz="4" w:space="0" w:color="auto"/>
              <w:left w:val="single" w:sz="4" w:space="0" w:color="auto"/>
              <w:bottom w:val="nil"/>
              <w:right w:val="single" w:sz="4" w:space="0" w:color="auto"/>
            </w:tcBorders>
            <w:hideMark/>
          </w:tcPr>
          <w:p w:rsidR="00D639D4" w:rsidRPr="00B15FB0" w:rsidRDefault="00D639D4" w:rsidP="00D639D4">
            <w:pPr>
              <w:widowControl w:val="0"/>
              <w:spacing w:line="276" w:lineRule="auto"/>
            </w:pPr>
            <w:r w:rsidRPr="00B15FB0">
              <w:t>№</w:t>
            </w:r>
          </w:p>
          <w:p w:rsidR="00D639D4" w:rsidRPr="00B15FB0" w:rsidRDefault="00D639D4" w:rsidP="00D639D4">
            <w:pPr>
              <w:widowControl w:val="0"/>
              <w:spacing w:line="276" w:lineRule="auto"/>
            </w:pPr>
            <w:proofErr w:type="gramStart"/>
            <w:r w:rsidRPr="00B15FB0">
              <w:t>п</w:t>
            </w:r>
            <w:proofErr w:type="gramEnd"/>
            <w:r w:rsidRPr="00B15FB0">
              <w:t>/п</w:t>
            </w:r>
          </w:p>
        </w:tc>
        <w:tc>
          <w:tcPr>
            <w:tcW w:w="1363" w:type="pct"/>
            <w:tcBorders>
              <w:top w:val="single" w:sz="4" w:space="0" w:color="auto"/>
              <w:left w:val="single" w:sz="4" w:space="0" w:color="auto"/>
              <w:bottom w:val="nil"/>
              <w:right w:val="single" w:sz="4" w:space="0" w:color="auto"/>
            </w:tcBorders>
            <w:hideMark/>
          </w:tcPr>
          <w:p w:rsidR="00D639D4" w:rsidRPr="00B15FB0" w:rsidRDefault="00D639D4" w:rsidP="00D639D4">
            <w:pPr>
              <w:widowControl w:val="0"/>
            </w:pPr>
            <w:r w:rsidRPr="00B15FB0">
              <w:t>Наименование</w:t>
            </w:r>
            <w:r w:rsidRPr="00B15FB0">
              <w:rPr>
                <w:lang w:val="en-US"/>
              </w:rPr>
              <w:t>,</w:t>
            </w:r>
          </w:p>
          <w:p w:rsidR="00D639D4" w:rsidRPr="00B15FB0" w:rsidRDefault="00D639D4" w:rsidP="00D639D4">
            <w:pPr>
              <w:widowControl w:val="0"/>
              <w:rPr>
                <w:lang w:val="en-US"/>
              </w:rPr>
            </w:pPr>
            <w:proofErr w:type="spellStart"/>
            <w:r w:rsidRPr="00B15FB0">
              <w:rPr>
                <w:lang w:val="en-US"/>
              </w:rPr>
              <w:t>местоположение</w:t>
            </w:r>
            <w:proofErr w:type="spellEnd"/>
          </w:p>
        </w:tc>
        <w:tc>
          <w:tcPr>
            <w:tcW w:w="1229" w:type="pct"/>
            <w:tcBorders>
              <w:top w:val="single" w:sz="4" w:space="0" w:color="auto"/>
              <w:left w:val="single" w:sz="4" w:space="0" w:color="auto"/>
              <w:bottom w:val="nil"/>
              <w:right w:val="single" w:sz="4" w:space="0" w:color="auto"/>
            </w:tcBorders>
            <w:hideMark/>
          </w:tcPr>
          <w:p w:rsidR="00D639D4" w:rsidRPr="00B15FB0" w:rsidRDefault="00D639D4" w:rsidP="00D639D4">
            <w:pPr>
              <w:widowControl w:val="0"/>
            </w:pPr>
            <w:r w:rsidRPr="00B15FB0">
              <w:t xml:space="preserve">Напряжение, </w:t>
            </w:r>
            <w:proofErr w:type="spellStart"/>
            <w:r w:rsidRPr="00B15FB0">
              <w:t>кВ</w:t>
            </w:r>
            <w:proofErr w:type="spellEnd"/>
          </w:p>
        </w:tc>
        <w:tc>
          <w:tcPr>
            <w:tcW w:w="1170" w:type="pct"/>
            <w:tcBorders>
              <w:top w:val="single" w:sz="4" w:space="0" w:color="auto"/>
              <w:left w:val="single" w:sz="4" w:space="0" w:color="auto"/>
              <w:bottom w:val="nil"/>
              <w:right w:val="single" w:sz="4" w:space="0" w:color="auto"/>
            </w:tcBorders>
            <w:hideMark/>
          </w:tcPr>
          <w:p w:rsidR="00D639D4" w:rsidRPr="00B15FB0" w:rsidRDefault="00D639D4" w:rsidP="00D639D4">
            <w:pPr>
              <w:widowControl w:val="0"/>
            </w:pPr>
            <w:r w:rsidRPr="00B15FB0">
              <w:t>Кол-во и мощность трансформаторов,</w:t>
            </w:r>
          </w:p>
          <w:p w:rsidR="00D639D4" w:rsidRPr="00B15FB0" w:rsidRDefault="00D639D4" w:rsidP="00D639D4">
            <w:pPr>
              <w:widowControl w:val="0"/>
              <w:spacing w:line="276" w:lineRule="auto"/>
            </w:pPr>
            <w:r w:rsidRPr="00B15FB0">
              <w:t>МВА</w:t>
            </w:r>
          </w:p>
        </w:tc>
        <w:tc>
          <w:tcPr>
            <w:tcW w:w="783" w:type="pct"/>
            <w:tcBorders>
              <w:top w:val="single" w:sz="4" w:space="0" w:color="auto"/>
              <w:left w:val="single" w:sz="4" w:space="0" w:color="auto"/>
              <w:bottom w:val="nil"/>
              <w:right w:val="single" w:sz="4" w:space="0" w:color="auto"/>
            </w:tcBorders>
            <w:hideMark/>
          </w:tcPr>
          <w:p w:rsidR="00D639D4" w:rsidRPr="00B15FB0" w:rsidRDefault="00D639D4" w:rsidP="00D639D4">
            <w:pPr>
              <w:widowControl w:val="0"/>
              <w:spacing w:line="276" w:lineRule="auto"/>
            </w:pPr>
            <w:r w:rsidRPr="00B15FB0">
              <w:t>Резерв мощности, МВА</w:t>
            </w:r>
          </w:p>
        </w:tc>
      </w:tr>
      <w:tr w:rsidR="00D639D4" w:rsidRPr="00B8704E" w:rsidTr="00B15FB0">
        <w:tblPrEx>
          <w:tblBorders>
            <w:bottom w:val="single" w:sz="4" w:space="0" w:color="auto"/>
          </w:tblBorders>
        </w:tblPrEx>
        <w:trPr>
          <w:trHeight w:val="90"/>
          <w:tblHeader/>
        </w:trPr>
        <w:tc>
          <w:tcPr>
            <w:tcW w:w="455" w:type="pct"/>
            <w:tcBorders>
              <w:top w:val="single" w:sz="4" w:space="0" w:color="auto"/>
              <w:left w:val="single" w:sz="4" w:space="0" w:color="auto"/>
              <w:bottom w:val="single" w:sz="4" w:space="0" w:color="auto"/>
              <w:right w:val="single" w:sz="4" w:space="0" w:color="auto"/>
            </w:tcBorders>
            <w:hideMark/>
          </w:tcPr>
          <w:p w:rsidR="00D639D4" w:rsidRPr="00B15FB0" w:rsidRDefault="00D639D4" w:rsidP="00D639D4">
            <w:pPr>
              <w:widowControl w:val="0"/>
              <w:spacing w:line="276" w:lineRule="auto"/>
              <w:jc w:val="center"/>
            </w:pPr>
            <w:r w:rsidRPr="00B15FB0">
              <w:t>1</w:t>
            </w:r>
          </w:p>
        </w:tc>
        <w:tc>
          <w:tcPr>
            <w:tcW w:w="1363" w:type="pct"/>
            <w:tcBorders>
              <w:top w:val="single" w:sz="4" w:space="0" w:color="auto"/>
              <w:left w:val="single" w:sz="4" w:space="0" w:color="auto"/>
              <w:bottom w:val="single" w:sz="4" w:space="0" w:color="auto"/>
              <w:right w:val="single" w:sz="4" w:space="0" w:color="auto"/>
            </w:tcBorders>
            <w:hideMark/>
          </w:tcPr>
          <w:p w:rsidR="00D639D4" w:rsidRPr="00B15FB0" w:rsidRDefault="00D639D4" w:rsidP="00D639D4">
            <w:pPr>
              <w:widowControl w:val="0"/>
              <w:spacing w:line="276" w:lineRule="auto"/>
              <w:jc w:val="center"/>
            </w:pPr>
            <w:r w:rsidRPr="00B15FB0">
              <w:t>2</w:t>
            </w:r>
          </w:p>
        </w:tc>
        <w:tc>
          <w:tcPr>
            <w:tcW w:w="1229" w:type="pct"/>
            <w:tcBorders>
              <w:top w:val="single" w:sz="4" w:space="0" w:color="auto"/>
              <w:left w:val="single" w:sz="4" w:space="0" w:color="auto"/>
              <w:bottom w:val="single" w:sz="4" w:space="0" w:color="auto"/>
              <w:right w:val="single" w:sz="4" w:space="0" w:color="auto"/>
            </w:tcBorders>
            <w:hideMark/>
          </w:tcPr>
          <w:p w:rsidR="00D639D4" w:rsidRPr="00B15FB0" w:rsidRDefault="00D639D4" w:rsidP="00D639D4">
            <w:pPr>
              <w:widowControl w:val="0"/>
              <w:spacing w:line="276" w:lineRule="auto"/>
              <w:jc w:val="center"/>
            </w:pPr>
            <w:r w:rsidRPr="00B15FB0">
              <w:t>3</w:t>
            </w:r>
          </w:p>
        </w:tc>
        <w:tc>
          <w:tcPr>
            <w:tcW w:w="1170" w:type="pct"/>
            <w:tcBorders>
              <w:top w:val="single" w:sz="4" w:space="0" w:color="auto"/>
              <w:left w:val="single" w:sz="4" w:space="0" w:color="auto"/>
              <w:bottom w:val="single" w:sz="4" w:space="0" w:color="auto"/>
              <w:right w:val="single" w:sz="4" w:space="0" w:color="auto"/>
            </w:tcBorders>
            <w:hideMark/>
          </w:tcPr>
          <w:p w:rsidR="00D639D4" w:rsidRPr="00B15FB0" w:rsidRDefault="00D639D4" w:rsidP="00D639D4">
            <w:pPr>
              <w:widowControl w:val="0"/>
              <w:spacing w:line="276" w:lineRule="auto"/>
              <w:jc w:val="center"/>
            </w:pPr>
            <w:r w:rsidRPr="00B15FB0">
              <w:t>4</w:t>
            </w:r>
          </w:p>
        </w:tc>
        <w:tc>
          <w:tcPr>
            <w:tcW w:w="783" w:type="pct"/>
            <w:tcBorders>
              <w:top w:val="single" w:sz="4" w:space="0" w:color="auto"/>
              <w:left w:val="single" w:sz="4" w:space="0" w:color="auto"/>
              <w:bottom w:val="single" w:sz="4" w:space="0" w:color="auto"/>
              <w:right w:val="single" w:sz="4" w:space="0" w:color="auto"/>
            </w:tcBorders>
            <w:hideMark/>
          </w:tcPr>
          <w:p w:rsidR="00D639D4" w:rsidRPr="00B15FB0" w:rsidRDefault="00D639D4" w:rsidP="00D639D4">
            <w:pPr>
              <w:widowControl w:val="0"/>
              <w:spacing w:line="276" w:lineRule="auto"/>
              <w:jc w:val="center"/>
            </w:pPr>
            <w:r w:rsidRPr="00B15FB0">
              <w:t>5</w:t>
            </w:r>
          </w:p>
        </w:tc>
      </w:tr>
      <w:tr w:rsidR="00D639D4" w:rsidRPr="00B8704E" w:rsidTr="00B15FB0">
        <w:tblPrEx>
          <w:tblBorders>
            <w:bottom w:val="single" w:sz="4" w:space="0" w:color="auto"/>
          </w:tblBorders>
        </w:tblPrEx>
        <w:trPr>
          <w:trHeight w:val="77"/>
        </w:trPr>
        <w:tc>
          <w:tcPr>
            <w:tcW w:w="455" w:type="pct"/>
            <w:tcBorders>
              <w:top w:val="single" w:sz="4" w:space="0" w:color="auto"/>
              <w:left w:val="single" w:sz="4" w:space="0" w:color="auto"/>
              <w:bottom w:val="single" w:sz="4" w:space="0" w:color="auto"/>
              <w:right w:val="single" w:sz="4" w:space="0" w:color="auto"/>
            </w:tcBorders>
            <w:vAlign w:val="center"/>
            <w:hideMark/>
          </w:tcPr>
          <w:p w:rsidR="00D639D4" w:rsidRPr="00B15FB0" w:rsidRDefault="00D639D4" w:rsidP="00D639D4">
            <w:pPr>
              <w:widowControl w:val="0"/>
              <w:spacing w:line="276" w:lineRule="auto"/>
              <w:jc w:val="both"/>
            </w:pPr>
            <w:r w:rsidRPr="00B15FB0">
              <w:t>1</w:t>
            </w:r>
          </w:p>
        </w:tc>
        <w:tc>
          <w:tcPr>
            <w:tcW w:w="1363" w:type="pct"/>
            <w:tcBorders>
              <w:top w:val="single" w:sz="4" w:space="0" w:color="auto"/>
              <w:left w:val="single" w:sz="4" w:space="0" w:color="auto"/>
              <w:bottom w:val="single" w:sz="4" w:space="0" w:color="auto"/>
              <w:right w:val="single" w:sz="4" w:space="0" w:color="auto"/>
            </w:tcBorders>
            <w:vAlign w:val="center"/>
            <w:hideMark/>
          </w:tcPr>
          <w:p w:rsidR="00D639D4" w:rsidRPr="00B15FB0" w:rsidRDefault="00D639D4" w:rsidP="00D639D4">
            <w:pPr>
              <w:jc w:val="both"/>
            </w:pPr>
            <w:r w:rsidRPr="00B15FB0">
              <w:t>ПС 110кВ Кипелово</w:t>
            </w:r>
          </w:p>
        </w:tc>
        <w:tc>
          <w:tcPr>
            <w:tcW w:w="1229" w:type="pct"/>
            <w:tcBorders>
              <w:top w:val="single" w:sz="4" w:space="0" w:color="auto"/>
              <w:left w:val="single" w:sz="4" w:space="0" w:color="auto"/>
              <w:bottom w:val="single" w:sz="4" w:space="0" w:color="auto"/>
              <w:right w:val="single" w:sz="4" w:space="0" w:color="auto"/>
            </w:tcBorders>
            <w:vAlign w:val="center"/>
            <w:hideMark/>
          </w:tcPr>
          <w:p w:rsidR="00D639D4" w:rsidRPr="00B15FB0" w:rsidRDefault="00D639D4" w:rsidP="00D639D4">
            <w:pPr>
              <w:jc w:val="both"/>
            </w:pPr>
            <w:r w:rsidRPr="00B15FB0">
              <w:t>110/10</w:t>
            </w:r>
          </w:p>
        </w:tc>
        <w:tc>
          <w:tcPr>
            <w:tcW w:w="1170" w:type="pct"/>
            <w:tcBorders>
              <w:top w:val="single" w:sz="4" w:space="0" w:color="auto"/>
              <w:left w:val="single" w:sz="4" w:space="0" w:color="auto"/>
              <w:bottom w:val="single" w:sz="4" w:space="0" w:color="auto"/>
              <w:right w:val="single" w:sz="4" w:space="0" w:color="auto"/>
            </w:tcBorders>
            <w:vAlign w:val="center"/>
            <w:hideMark/>
          </w:tcPr>
          <w:p w:rsidR="00D639D4" w:rsidRPr="00B15FB0" w:rsidRDefault="00D639D4" w:rsidP="00D639D4">
            <w:pPr>
              <w:jc w:val="both"/>
            </w:pPr>
            <w:r w:rsidRPr="00B15FB0">
              <w:t>2х16,0</w:t>
            </w:r>
          </w:p>
        </w:tc>
        <w:tc>
          <w:tcPr>
            <w:tcW w:w="783" w:type="pct"/>
            <w:tcBorders>
              <w:top w:val="single" w:sz="4" w:space="0" w:color="auto"/>
              <w:left w:val="single" w:sz="4" w:space="0" w:color="auto"/>
              <w:bottom w:val="single" w:sz="4" w:space="0" w:color="auto"/>
              <w:right w:val="single" w:sz="4" w:space="0" w:color="auto"/>
            </w:tcBorders>
            <w:vAlign w:val="center"/>
            <w:hideMark/>
          </w:tcPr>
          <w:p w:rsidR="00D639D4" w:rsidRPr="00B15FB0" w:rsidRDefault="00D639D4" w:rsidP="00D639D4">
            <w:pPr>
              <w:jc w:val="both"/>
            </w:pPr>
            <w:r w:rsidRPr="00B15FB0">
              <w:t>11,9</w:t>
            </w:r>
          </w:p>
        </w:tc>
      </w:tr>
    </w:tbl>
    <w:p w:rsidR="00AA757F" w:rsidRPr="00D639D4" w:rsidRDefault="00AA757F" w:rsidP="00245140">
      <w:pPr>
        <w:pStyle w:val="a7"/>
        <w:widowControl w:val="0"/>
        <w:spacing w:before="120" w:after="0"/>
        <w:ind w:left="0" w:firstLine="709"/>
        <w:jc w:val="both"/>
        <w:rPr>
          <w:rFonts w:ascii="Times New Roman" w:eastAsia="Times New Roman" w:hAnsi="Times New Roman" w:cs="Times New Roman"/>
          <w:sz w:val="28"/>
          <w:szCs w:val="28"/>
          <w:lang w:eastAsia="ru-RU"/>
        </w:rPr>
      </w:pPr>
      <w:r w:rsidRPr="00D639D4">
        <w:rPr>
          <w:rFonts w:ascii="Times New Roman" w:eastAsia="Times New Roman" w:hAnsi="Times New Roman" w:cs="Times New Roman"/>
          <w:sz w:val="28"/>
          <w:szCs w:val="28"/>
          <w:lang w:eastAsia="ru-RU"/>
        </w:rPr>
        <w:t>На территории</w:t>
      </w:r>
      <w:r>
        <w:rPr>
          <w:rFonts w:ascii="Times New Roman" w:hAnsi="Times New Roman" w:cs="Times New Roman"/>
          <w:sz w:val="28"/>
          <w:szCs w:val="28"/>
        </w:rPr>
        <w:t xml:space="preserve"> поселка </w:t>
      </w:r>
      <w:proofErr w:type="spellStart"/>
      <w:r>
        <w:rPr>
          <w:rFonts w:ascii="Times New Roman" w:hAnsi="Times New Roman" w:cs="Times New Roman"/>
          <w:sz w:val="28"/>
          <w:szCs w:val="28"/>
        </w:rPr>
        <w:t>Федотово</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на земельном участке с кадастровым номером</w:t>
      </w:r>
      <w:r w:rsidRPr="00D639D4">
        <w:rPr>
          <w:rFonts w:ascii="Times New Roman" w:hAnsi="Times New Roman" w:cs="Times New Roman"/>
          <w:sz w:val="28"/>
          <w:szCs w:val="28"/>
          <w:shd w:val="clear" w:color="auto" w:fill="FFFFFF"/>
        </w:rPr>
        <w:t xml:space="preserve"> 35:25:0402015:8</w:t>
      </w:r>
      <w:r>
        <w:rPr>
          <w:rFonts w:ascii="Times New Roman" w:hAnsi="Times New Roman" w:cs="Times New Roman"/>
          <w:sz w:val="28"/>
          <w:szCs w:val="28"/>
          <w:shd w:val="clear" w:color="auto" w:fill="FFFFFF"/>
        </w:rPr>
        <w:t xml:space="preserve"> </w:t>
      </w:r>
      <w:r w:rsidRPr="00D639D4">
        <w:rPr>
          <w:rFonts w:ascii="Times New Roman" w:hAnsi="Times New Roman" w:cs="Times New Roman"/>
          <w:sz w:val="28"/>
          <w:szCs w:val="28"/>
        </w:rPr>
        <w:t xml:space="preserve">расположен </w:t>
      </w:r>
      <w:r>
        <w:rPr>
          <w:rFonts w:ascii="Times New Roman" w:hAnsi="Times New Roman" w:cs="Times New Roman"/>
          <w:sz w:val="28"/>
          <w:szCs w:val="28"/>
          <w:shd w:val="clear" w:color="auto" w:fill="FFFFFF"/>
        </w:rPr>
        <w:t>распределительный пункт РП-10кВ</w:t>
      </w:r>
      <w:r w:rsidRPr="00D639D4">
        <w:rPr>
          <w:rFonts w:ascii="Times New Roman" w:hAnsi="Times New Roman" w:cs="Times New Roman"/>
          <w:sz w:val="28"/>
          <w:szCs w:val="28"/>
          <w:shd w:val="clear" w:color="auto" w:fill="FFFFFF"/>
        </w:rPr>
        <w:t>.</w:t>
      </w:r>
    </w:p>
    <w:p w:rsidR="005C627B" w:rsidRDefault="00D639D4" w:rsidP="00D639D4">
      <w:pPr>
        <w:pStyle w:val="a7"/>
        <w:widowControl w:val="0"/>
        <w:spacing w:before="240" w:after="0"/>
        <w:ind w:left="0" w:firstLine="709"/>
        <w:jc w:val="both"/>
        <w:rPr>
          <w:rFonts w:ascii="Times New Roman" w:eastAsia="Times New Roman" w:hAnsi="Times New Roman" w:cs="Times New Roman"/>
          <w:sz w:val="28"/>
          <w:szCs w:val="28"/>
          <w:lang w:eastAsia="ru-RU"/>
        </w:rPr>
      </w:pPr>
      <w:r w:rsidRPr="00D639D4">
        <w:rPr>
          <w:rFonts w:ascii="Times New Roman" w:eastAsia="Times New Roman" w:hAnsi="Times New Roman" w:cs="Times New Roman"/>
          <w:sz w:val="28"/>
          <w:szCs w:val="28"/>
          <w:lang w:eastAsia="ru-RU"/>
        </w:rPr>
        <w:t>Распределение электроэнергии по насел</w:t>
      </w:r>
      <w:r w:rsidR="00C15138">
        <w:rPr>
          <w:rFonts w:ascii="Times New Roman" w:eastAsia="Times New Roman" w:hAnsi="Times New Roman" w:cs="Times New Roman"/>
          <w:sz w:val="28"/>
          <w:szCs w:val="28"/>
          <w:lang w:eastAsia="ru-RU"/>
        </w:rPr>
        <w:t>е</w:t>
      </w:r>
      <w:r w:rsidRPr="00D639D4">
        <w:rPr>
          <w:rFonts w:ascii="Times New Roman" w:eastAsia="Times New Roman" w:hAnsi="Times New Roman" w:cs="Times New Roman"/>
          <w:sz w:val="28"/>
          <w:szCs w:val="28"/>
          <w:lang w:eastAsia="ru-RU"/>
        </w:rPr>
        <w:t>нн</w:t>
      </w:r>
      <w:r w:rsidR="00AA757F">
        <w:rPr>
          <w:rFonts w:ascii="Times New Roman" w:eastAsia="Times New Roman" w:hAnsi="Times New Roman" w:cs="Times New Roman"/>
          <w:sz w:val="28"/>
          <w:szCs w:val="28"/>
          <w:lang w:eastAsia="ru-RU"/>
        </w:rPr>
        <w:t>ому</w:t>
      </w:r>
      <w:r w:rsidRPr="00D639D4">
        <w:rPr>
          <w:rFonts w:ascii="Times New Roman" w:eastAsia="Times New Roman" w:hAnsi="Times New Roman" w:cs="Times New Roman"/>
          <w:sz w:val="28"/>
          <w:szCs w:val="28"/>
          <w:lang w:eastAsia="ru-RU"/>
        </w:rPr>
        <w:t xml:space="preserve"> пункт</w:t>
      </w:r>
      <w:r w:rsidR="00AA757F">
        <w:rPr>
          <w:rFonts w:ascii="Times New Roman" w:eastAsia="Times New Roman" w:hAnsi="Times New Roman" w:cs="Times New Roman"/>
          <w:sz w:val="28"/>
          <w:szCs w:val="28"/>
          <w:lang w:eastAsia="ru-RU"/>
        </w:rPr>
        <w:t>у</w:t>
      </w:r>
      <w:r w:rsidRPr="00D639D4">
        <w:rPr>
          <w:rFonts w:ascii="Times New Roman" w:eastAsia="Times New Roman" w:hAnsi="Times New Roman" w:cs="Times New Roman"/>
          <w:sz w:val="28"/>
          <w:szCs w:val="28"/>
          <w:lang w:eastAsia="ru-RU"/>
        </w:rPr>
        <w:t xml:space="preserve"> осуществляется </w:t>
      </w:r>
      <w:r w:rsidR="00AA757F">
        <w:rPr>
          <w:rFonts w:ascii="Times New Roman" w:eastAsia="Times New Roman" w:hAnsi="Times New Roman" w:cs="Times New Roman"/>
          <w:sz w:val="28"/>
          <w:szCs w:val="28"/>
          <w:lang w:eastAsia="ru-RU"/>
        </w:rPr>
        <w:t>подземными кабельными</w:t>
      </w:r>
      <w:r w:rsidRPr="00D639D4">
        <w:rPr>
          <w:rFonts w:ascii="Times New Roman" w:eastAsia="Times New Roman" w:hAnsi="Times New Roman" w:cs="Times New Roman"/>
          <w:sz w:val="28"/>
          <w:szCs w:val="28"/>
          <w:lang w:eastAsia="ru-RU"/>
        </w:rPr>
        <w:t xml:space="preserve"> линиями (</w:t>
      </w:r>
      <w:r w:rsidR="00AA757F">
        <w:rPr>
          <w:rFonts w:ascii="Times New Roman" w:eastAsia="Times New Roman" w:hAnsi="Times New Roman" w:cs="Times New Roman"/>
          <w:sz w:val="28"/>
          <w:szCs w:val="28"/>
          <w:lang w:eastAsia="ru-RU"/>
        </w:rPr>
        <w:t>К</w:t>
      </w:r>
      <w:r w:rsidRPr="00D639D4">
        <w:rPr>
          <w:rFonts w:ascii="Times New Roman" w:eastAsia="Times New Roman" w:hAnsi="Times New Roman" w:cs="Times New Roman"/>
          <w:sz w:val="28"/>
          <w:szCs w:val="28"/>
          <w:lang w:eastAsia="ru-RU"/>
        </w:rPr>
        <w:t>Л) 10кВ через понижающие трансформаторные подстанции (ТП) 10/0,4кВ различной мощности, находящиеся на баланс</w:t>
      </w:r>
      <w:r w:rsidR="003735CA">
        <w:rPr>
          <w:rFonts w:ascii="Times New Roman" w:eastAsia="Times New Roman" w:hAnsi="Times New Roman" w:cs="Times New Roman"/>
          <w:sz w:val="28"/>
          <w:szCs w:val="28"/>
          <w:lang w:eastAsia="ru-RU"/>
        </w:rPr>
        <w:t>ах</w:t>
      </w:r>
      <w:r w:rsidRPr="00D639D4">
        <w:rPr>
          <w:rFonts w:ascii="Times New Roman" w:eastAsia="Times New Roman" w:hAnsi="Times New Roman" w:cs="Times New Roman"/>
          <w:sz w:val="28"/>
          <w:szCs w:val="28"/>
          <w:lang w:eastAsia="ru-RU"/>
        </w:rPr>
        <w:t xml:space="preserve"> Вологодского фили</w:t>
      </w:r>
      <w:r w:rsidR="003735CA">
        <w:rPr>
          <w:rFonts w:ascii="Times New Roman" w:eastAsia="Times New Roman" w:hAnsi="Times New Roman" w:cs="Times New Roman"/>
          <w:sz w:val="28"/>
          <w:szCs w:val="28"/>
          <w:lang w:eastAsia="ru-RU"/>
        </w:rPr>
        <w:t>ала ПАО «</w:t>
      </w:r>
      <w:proofErr w:type="spellStart"/>
      <w:r w:rsidR="003735CA">
        <w:rPr>
          <w:rFonts w:ascii="Times New Roman" w:eastAsia="Times New Roman" w:hAnsi="Times New Roman" w:cs="Times New Roman"/>
          <w:sz w:val="28"/>
          <w:szCs w:val="28"/>
          <w:lang w:eastAsia="ru-RU"/>
        </w:rPr>
        <w:t>Россети</w:t>
      </w:r>
      <w:proofErr w:type="spellEnd"/>
      <w:r w:rsidR="003735CA">
        <w:rPr>
          <w:rFonts w:ascii="Times New Roman" w:eastAsia="Times New Roman" w:hAnsi="Times New Roman" w:cs="Times New Roman"/>
          <w:sz w:val="28"/>
          <w:szCs w:val="28"/>
          <w:lang w:eastAsia="ru-RU"/>
        </w:rPr>
        <w:t xml:space="preserve"> Северо-Запад», а также</w:t>
      </w:r>
      <w:r w:rsidRPr="00D639D4">
        <w:rPr>
          <w:rFonts w:ascii="Times New Roman" w:eastAsia="Times New Roman" w:hAnsi="Times New Roman" w:cs="Times New Roman"/>
          <w:sz w:val="28"/>
          <w:szCs w:val="28"/>
          <w:lang w:eastAsia="ru-RU"/>
        </w:rPr>
        <w:t xml:space="preserve"> </w:t>
      </w:r>
      <w:r w:rsidR="00AA757F">
        <w:rPr>
          <w:rFonts w:ascii="Times New Roman" w:eastAsia="Times New Roman" w:hAnsi="Times New Roman" w:cs="Times New Roman"/>
          <w:sz w:val="28"/>
          <w:szCs w:val="28"/>
          <w:lang w:eastAsia="ru-RU"/>
        </w:rPr>
        <w:t xml:space="preserve">на балансе </w:t>
      </w:r>
      <w:r w:rsidRPr="00D639D4">
        <w:rPr>
          <w:rFonts w:ascii="Times New Roman" w:eastAsia="Times New Roman" w:hAnsi="Times New Roman" w:cs="Times New Roman"/>
          <w:sz w:val="28"/>
          <w:szCs w:val="28"/>
          <w:lang w:eastAsia="ru-RU"/>
        </w:rPr>
        <w:t xml:space="preserve">потребителей. </w:t>
      </w:r>
    </w:p>
    <w:p w:rsidR="00D639D4" w:rsidRPr="00D639D4" w:rsidRDefault="0026524D" w:rsidP="00D639D4">
      <w:pPr>
        <w:pStyle w:val="a7"/>
        <w:widowControl w:val="0"/>
        <w:spacing w:before="240"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w:t>
      </w:r>
      <w:bookmarkStart w:id="103" w:name="_GoBack"/>
      <w:bookmarkEnd w:id="103"/>
      <w:r>
        <w:rPr>
          <w:rFonts w:ascii="Times New Roman" w:eastAsia="Times New Roman" w:hAnsi="Times New Roman" w:cs="Times New Roman"/>
          <w:sz w:val="28"/>
          <w:szCs w:val="28"/>
          <w:lang w:eastAsia="ru-RU"/>
        </w:rPr>
        <w:t>вернее</w:t>
      </w:r>
      <w:r w:rsidR="00AA757F">
        <w:rPr>
          <w:rFonts w:ascii="Times New Roman" w:eastAsia="Times New Roman" w:hAnsi="Times New Roman" w:cs="Times New Roman"/>
          <w:sz w:val="28"/>
          <w:szCs w:val="28"/>
          <w:lang w:eastAsia="ru-RU"/>
        </w:rPr>
        <w:t xml:space="preserve"> границ поселка </w:t>
      </w:r>
      <w:proofErr w:type="spellStart"/>
      <w:r w:rsidR="00AA757F">
        <w:rPr>
          <w:rFonts w:ascii="Times New Roman" w:eastAsia="Times New Roman" w:hAnsi="Times New Roman" w:cs="Times New Roman"/>
          <w:sz w:val="28"/>
          <w:szCs w:val="28"/>
          <w:lang w:eastAsia="ru-RU"/>
        </w:rPr>
        <w:t>Федотово</w:t>
      </w:r>
      <w:proofErr w:type="spellEnd"/>
      <w:r w:rsidR="00AA757F">
        <w:rPr>
          <w:rFonts w:ascii="Times New Roman" w:eastAsia="Times New Roman" w:hAnsi="Times New Roman" w:cs="Times New Roman"/>
          <w:sz w:val="28"/>
          <w:szCs w:val="28"/>
          <w:lang w:eastAsia="ru-RU"/>
        </w:rPr>
        <w:t xml:space="preserve"> </w:t>
      </w:r>
      <w:r w:rsidR="00D639D4" w:rsidRPr="00D639D4">
        <w:rPr>
          <w:rFonts w:ascii="Times New Roman" w:eastAsia="Times New Roman" w:hAnsi="Times New Roman" w:cs="Times New Roman"/>
          <w:sz w:val="28"/>
          <w:szCs w:val="28"/>
          <w:lang w:eastAsia="ru-RU"/>
        </w:rPr>
        <w:t>проходят воздушные</w:t>
      </w:r>
      <w:r>
        <w:rPr>
          <w:rFonts w:ascii="Times New Roman" w:eastAsia="Times New Roman" w:hAnsi="Times New Roman" w:cs="Times New Roman"/>
          <w:sz w:val="28"/>
          <w:szCs w:val="28"/>
          <w:lang w:eastAsia="ru-RU"/>
        </w:rPr>
        <w:t xml:space="preserve"> линии </w:t>
      </w:r>
      <w:r w:rsidRPr="00D639D4">
        <w:rPr>
          <w:rFonts w:ascii="Times New Roman" w:eastAsia="Times New Roman" w:hAnsi="Times New Roman" w:cs="Times New Roman"/>
          <w:sz w:val="28"/>
          <w:szCs w:val="28"/>
          <w:lang w:eastAsia="ru-RU"/>
        </w:rPr>
        <w:t>110кВ</w:t>
      </w:r>
      <w:r w:rsidR="00D639D4" w:rsidRPr="00D639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границах поселка проходят </w:t>
      </w:r>
      <w:r w:rsidR="00D639D4" w:rsidRPr="00D639D4">
        <w:rPr>
          <w:rFonts w:ascii="Times New Roman" w:eastAsia="Times New Roman" w:hAnsi="Times New Roman" w:cs="Times New Roman"/>
          <w:sz w:val="28"/>
          <w:szCs w:val="28"/>
          <w:lang w:eastAsia="ru-RU"/>
        </w:rPr>
        <w:t>кабельные и кабельно - воздушные линии напряжение</w:t>
      </w:r>
      <w:r w:rsidR="00AA757F">
        <w:rPr>
          <w:rFonts w:ascii="Times New Roman" w:eastAsia="Times New Roman" w:hAnsi="Times New Roman" w:cs="Times New Roman"/>
          <w:sz w:val="28"/>
          <w:szCs w:val="28"/>
          <w:lang w:eastAsia="ru-RU"/>
        </w:rPr>
        <w:t>м</w:t>
      </w:r>
      <w:r w:rsidR="00C11D8B">
        <w:rPr>
          <w:rFonts w:ascii="Times New Roman" w:eastAsia="Times New Roman" w:hAnsi="Times New Roman" w:cs="Times New Roman"/>
          <w:sz w:val="28"/>
          <w:szCs w:val="28"/>
          <w:lang w:eastAsia="ru-RU"/>
        </w:rPr>
        <w:t xml:space="preserve"> </w:t>
      </w:r>
      <w:r w:rsidR="00D639D4" w:rsidRPr="00D639D4">
        <w:rPr>
          <w:rFonts w:ascii="Times New Roman" w:eastAsia="Times New Roman" w:hAnsi="Times New Roman" w:cs="Times New Roman"/>
          <w:sz w:val="28"/>
          <w:szCs w:val="28"/>
          <w:lang w:eastAsia="ru-RU"/>
        </w:rPr>
        <w:t>10кВ.</w:t>
      </w:r>
    </w:p>
    <w:p w:rsidR="0072543B" w:rsidRPr="003203F1" w:rsidRDefault="0072543B" w:rsidP="003203F1">
      <w:pPr>
        <w:pStyle w:val="a7"/>
        <w:widowControl w:val="0"/>
        <w:spacing w:after="0"/>
        <w:ind w:left="810"/>
        <w:jc w:val="right"/>
        <w:rPr>
          <w:rFonts w:ascii="Times New Roman" w:eastAsia="Times New Roman" w:hAnsi="Times New Roman" w:cs="Times New Roman"/>
          <w:sz w:val="28"/>
          <w:szCs w:val="28"/>
          <w:lang w:eastAsia="ru-RU"/>
        </w:rPr>
      </w:pPr>
      <w:r w:rsidRPr="003203F1">
        <w:rPr>
          <w:rFonts w:ascii="Times New Roman" w:eastAsia="Times New Roman" w:hAnsi="Times New Roman" w:cs="Times New Roman"/>
          <w:sz w:val="28"/>
          <w:szCs w:val="28"/>
          <w:lang w:eastAsia="ru-RU"/>
        </w:rPr>
        <w:t>Таблица 1.7.</w:t>
      </w:r>
      <w:r w:rsidR="00D639D4">
        <w:rPr>
          <w:rFonts w:ascii="Times New Roman" w:eastAsia="Times New Roman" w:hAnsi="Times New Roman" w:cs="Times New Roman"/>
          <w:sz w:val="28"/>
          <w:szCs w:val="28"/>
          <w:lang w:eastAsia="ru-RU"/>
        </w:rPr>
        <w:t>5</w:t>
      </w:r>
      <w:r w:rsidRPr="003203F1">
        <w:rPr>
          <w:rFonts w:ascii="Times New Roman" w:eastAsia="Times New Roman" w:hAnsi="Times New Roman" w:cs="Times New Roman"/>
          <w:sz w:val="28"/>
          <w:szCs w:val="28"/>
          <w:lang w:eastAsia="ru-RU"/>
        </w:rPr>
        <w:t>.2</w:t>
      </w:r>
    </w:p>
    <w:p w:rsidR="0072543B" w:rsidRDefault="0072543B" w:rsidP="003203F1">
      <w:pPr>
        <w:pStyle w:val="a7"/>
        <w:widowControl w:val="0"/>
        <w:spacing w:after="0"/>
        <w:ind w:left="810"/>
        <w:jc w:val="center"/>
        <w:rPr>
          <w:rFonts w:ascii="Times New Roman" w:eastAsia="Times New Roman" w:hAnsi="Times New Roman" w:cs="Times New Roman"/>
          <w:sz w:val="28"/>
          <w:szCs w:val="28"/>
          <w:lang w:eastAsia="ru-RU"/>
        </w:rPr>
      </w:pPr>
      <w:r w:rsidRPr="003203F1">
        <w:rPr>
          <w:rFonts w:ascii="Times New Roman" w:eastAsia="Times New Roman" w:hAnsi="Times New Roman" w:cs="Times New Roman"/>
          <w:sz w:val="28"/>
          <w:szCs w:val="28"/>
          <w:lang w:eastAsia="ru-RU"/>
        </w:rPr>
        <w:t xml:space="preserve">Перечень </w:t>
      </w:r>
      <w:proofErr w:type="gramStart"/>
      <w:r w:rsidRPr="003203F1">
        <w:rPr>
          <w:rFonts w:ascii="Times New Roman" w:eastAsia="Times New Roman" w:hAnsi="Times New Roman" w:cs="Times New Roman"/>
          <w:sz w:val="28"/>
          <w:szCs w:val="28"/>
          <w:lang w:eastAsia="ru-RU"/>
        </w:rPr>
        <w:t>ВЛ</w:t>
      </w:r>
      <w:proofErr w:type="gramEnd"/>
    </w:p>
    <w:tbl>
      <w:tblPr>
        <w:tblStyle w:val="a6"/>
        <w:tblW w:w="4944" w:type="pct"/>
        <w:tblInd w:w="108" w:type="dxa"/>
        <w:tblBorders>
          <w:bottom w:val="none" w:sz="0" w:space="0" w:color="auto"/>
        </w:tblBorders>
        <w:tblLook w:val="04A0" w:firstRow="1" w:lastRow="0" w:firstColumn="1" w:lastColumn="0" w:noHBand="0" w:noVBand="1"/>
      </w:tblPr>
      <w:tblGrid>
        <w:gridCol w:w="758"/>
        <w:gridCol w:w="3920"/>
        <w:gridCol w:w="2551"/>
        <w:gridCol w:w="2235"/>
      </w:tblGrid>
      <w:tr w:rsidR="003A4B86" w:rsidRPr="00E32E6C" w:rsidTr="003A4B86">
        <w:tc>
          <w:tcPr>
            <w:tcW w:w="400" w:type="pct"/>
            <w:vMerge w:val="restart"/>
            <w:hideMark/>
          </w:tcPr>
          <w:p w:rsidR="003A4B86" w:rsidRPr="00E32E6C" w:rsidRDefault="003A4B86" w:rsidP="007C597F">
            <w:pPr>
              <w:jc w:val="center"/>
            </w:pPr>
            <w:r w:rsidRPr="00E32E6C">
              <w:t xml:space="preserve">№ </w:t>
            </w:r>
            <w:proofErr w:type="gramStart"/>
            <w:r w:rsidRPr="00E32E6C">
              <w:t>п</w:t>
            </w:r>
            <w:proofErr w:type="gramEnd"/>
            <w:r w:rsidRPr="00E32E6C">
              <w:t>/п</w:t>
            </w:r>
          </w:p>
        </w:tc>
        <w:tc>
          <w:tcPr>
            <w:tcW w:w="2071" w:type="pct"/>
            <w:vMerge w:val="restart"/>
          </w:tcPr>
          <w:p w:rsidR="003A4B86" w:rsidRPr="00E32E6C" w:rsidRDefault="003A4B86" w:rsidP="007C597F">
            <w:pPr>
              <w:jc w:val="center"/>
            </w:pPr>
            <w:r w:rsidRPr="00E32E6C">
              <w:t xml:space="preserve">Наименование </w:t>
            </w:r>
            <w:proofErr w:type="gramStart"/>
            <w:r w:rsidRPr="00E32E6C">
              <w:t>ВЛ</w:t>
            </w:r>
            <w:proofErr w:type="gramEnd"/>
          </w:p>
          <w:p w:rsidR="003A4B86" w:rsidRPr="00E32E6C" w:rsidRDefault="003A4B86" w:rsidP="007C597F">
            <w:pPr>
              <w:jc w:val="center"/>
            </w:pPr>
          </w:p>
        </w:tc>
        <w:tc>
          <w:tcPr>
            <w:tcW w:w="2529" w:type="pct"/>
            <w:gridSpan w:val="2"/>
            <w:hideMark/>
          </w:tcPr>
          <w:p w:rsidR="003A4B86" w:rsidRPr="00E32E6C" w:rsidRDefault="003A4B86" w:rsidP="007C597F">
            <w:pPr>
              <w:jc w:val="center"/>
            </w:pPr>
            <w:r w:rsidRPr="00E32E6C">
              <w:t>Направление</w:t>
            </w:r>
          </w:p>
        </w:tc>
      </w:tr>
      <w:tr w:rsidR="003A4B86" w:rsidRPr="00E32E6C" w:rsidTr="003A4B86">
        <w:tc>
          <w:tcPr>
            <w:tcW w:w="400" w:type="pct"/>
            <w:vMerge/>
            <w:vAlign w:val="center"/>
            <w:hideMark/>
          </w:tcPr>
          <w:p w:rsidR="003A4B86" w:rsidRPr="00E32E6C" w:rsidRDefault="003A4B86" w:rsidP="007C597F"/>
        </w:tc>
        <w:tc>
          <w:tcPr>
            <w:tcW w:w="2071" w:type="pct"/>
            <w:vMerge/>
            <w:vAlign w:val="center"/>
            <w:hideMark/>
          </w:tcPr>
          <w:p w:rsidR="003A4B86" w:rsidRPr="00E32E6C" w:rsidRDefault="003A4B86" w:rsidP="007C597F"/>
        </w:tc>
        <w:tc>
          <w:tcPr>
            <w:tcW w:w="1348" w:type="pct"/>
            <w:hideMark/>
          </w:tcPr>
          <w:p w:rsidR="003A4B86" w:rsidRPr="00E32E6C" w:rsidRDefault="003A4B86" w:rsidP="007C597F">
            <w:pPr>
              <w:widowControl w:val="0"/>
              <w:jc w:val="center"/>
            </w:pPr>
            <w:r w:rsidRPr="00E32E6C">
              <w:t xml:space="preserve">Начало </w:t>
            </w:r>
          </w:p>
        </w:tc>
        <w:tc>
          <w:tcPr>
            <w:tcW w:w="1180" w:type="pct"/>
            <w:hideMark/>
          </w:tcPr>
          <w:p w:rsidR="003A4B86" w:rsidRPr="00E32E6C" w:rsidRDefault="003A4B86" w:rsidP="007C597F">
            <w:pPr>
              <w:widowControl w:val="0"/>
              <w:jc w:val="center"/>
            </w:pPr>
            <w:r w:rsidRPr="00E32E6C">
              <w:t>Конец</w:t>
            </w:r>
          </w:p>
        </w:tc>
      </w:tr>
    </w:tbl>
    <w:p w:rsidR="003A4B86" w:rsidRPr="003A4B86" w:rsidRDefault="003A4B86" w:rsidP="003203F1">
      <w:pPr>
        <w:pStyle w:val="a7"/>
        <w:widowControl w:val="0"/>
        <w:spacing w:after="0"/>
        <w:ind w:left="810"/>
        <w:jc w:val="center"/>
        <w:rPr>
          <w:rFonts w:ascii="Times New Roman" w:eastAsia="Times New Roman" w:hAnsi="Times New Roman" w:cs="Times New Roman"/>
          <w:sz w:val="2"/>
          <w:szCs w:val="2"/>
          <w:lang w:eastAsia="ru-RU"/>
        </w:rPr>
      </w:pPr>
    </w:p>
    <w:tbl>
      <w:tblPr>
        <w:tblStyle w:val="a6"/>
        <w:tblW w:w="4944" w:type="pct"/>
        <w:tblInd w:w="108" w:type="dxa"/>
        <w:tblLook w:val="04A0" w:firstRow="1" w:lastRow="0" w:firstColumn="1" w:lastColumn="0" w:noHBand="0" w:noVBand="1"/>
      </w:tblPr>
      <w:tblGrid>
        <w:gridCol w:w="758"/>
        <w:gridCol w:w="3920"/>
        <w:gridCol w:w="2551"/>
        <w:gridCol w:w="2235"/>
      </w:tblGrid>
      <w:tr w:rsidR="0072543B" w:rsidRPr="003203F1" w:rsidTr="005C627B">
        <w:trPr>
          <w:tblHeader/>
        </w:trPr>
        <w:tc>
          <w:tcPr>
            <w:tcW w:w="400" w:type="pct"/>
            <w:tcBorders>
              <w:top w:val="single" w:sz="4" w:space="0" w:color="auto"/>
              <w:left w:val="single" w:sz="4" w:space="0" w:color="auto"/>
              <w:bottom w:val="single" w:sz="4" w:space="0" w:color="auto"/>
              <w:right w:val="single" w:sz="4" w:space="0" w:color="auto"/>
            </w:tcBorders>
            <w:hideMark/>
          </w:tcPr>
          <w:p w:rsidR="0072543B" w:rsidRPr="00E32E6C" w:rsidRDefault="0072543B" w:rsidP="005C627B">
            <w:pPr>
              <w:jc w:val="center"/>
            </w:pPr>
            <w:r w:rsidRPr="00E32E6C">
              <w:t>1</w:t>
            </w:r>
          </w:p>
        </w:tc>
        <w:tc>
          <w:tcPr>
            <w:tcW w:w="2071" w:type="pct"/>
            <w:tcBorders>
              <w:top w:val="single" w:sz="4" w:space="0" w:color="auto"/>
              <w:left w:val="single" w:sz="4" w:space="0" w:color="auto"/>
              <w:bottom w:val="single" w:sz="4" w:space="0" w:color="auto"/>
              <w:right w:val="single" w:sz="4" w:space="0" w:color="auto"/>
            </w:tcBorders>
            <w:hideMark/>
          </w:tcPr>
          <w:p w:rsidR="0072543B" w:rsidRPr="00E32E6C" w:rsidRDefault="0072543B" w:rsidP="005C627B">
            <w:pPr>
              <w:jc w:val="center"/>
            </w:pPr>
            <w:r w:rsidRPr="00E32E6C">
              <w:t>2</w:t>
            </w:r>
          </w:p>
        </w:tc>
        <w:tc>
          <w:tcPr>
            <w:tcW w:w="1348" w:type="pct"/>
            <w:tcBorders>
              <w:top w:val="single" w:sz="4" w:space="0" w:color="auto"/>
              <w:left w:val="single" w:sz="4" w:space="0" w:color="auto"/>
              <w:bottom w:val="single" w:sz="4" w:space="0" w:color="auto"/>
              <w:right w:val="single" w:sz="4" w:space="0" w:color="auto"/>
            </w:tcBorders>
            <w:hideMark/>
          </w:tcPr>
          <w:p w:rsidR="0072543B" w:rsidRPr="00E32E6C" w:rsidRDefault="0072543B" w:rsidP="005C627B">
            <w:pPr>
              <w:widowControl w:val="0"/>
              <w:jc w:val="center"/>
            </w:pPr>
            <w:r w:rsidRPr="00E32E6C">
              <w:t>3</w:t>
            </w:r>
          </w:p>
        </w:tc>
        <w:tc>
          <w:tcPr>
            <w:tcW w:w="1181" w:type="pct"/>
            <w:tcBorders>
              <w:top w:val="single" w:sz="4" w:space="0" w:color="auto"/>
              <w:left w:val="single" w:sz="4" w:space="0" w:color="auto"/>
              <w:bottom w:val="single" w:sz="4" w:space="0" w:color="auto"/>
              <w:right w:val="single" w:sz="4" w:space="0" w:color="auto"/>
            </w:tcBorders>
            <w:hideMark/>
          </w:tcPr>
          <w:p w:rsidR="0072543B" w:rsidRPr="00E32E6C" w:rsidRDefault="0072543B" w:rsidP="005C627B">
            <w:pPr>
              <w:widowControl w:val="0"/>
              <w:jc w:val="center"/>
            </w:pPr>
            <w:r w:rsidRPr="00E32E6C">
              <w:t>4</w:t>
            </w: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5C627B">
              <w:rPr>
                <w:color w:val="000000"/>
              </w:rPr>
              <w:t xml:space="preserve">ВЛ-110 </w:t>
            </w:r>
            <w:proofErr w:type="spellStart"/>
            <w:r w:rsidRPr="005C627B">
              <w:rPr>
                <w:color w:val="000000"/>
              </w:rPr>
              <w:t>кВ</w:t>
            </w:r>
            <w:proofErr w:type="spellEnd"/>
            <w:r w:rsidRPr="005C627B">
              <w:rPr>
                <w:color w:val="000000"/>
              </w:rPr>
              <w:t xml:space="preserve"> Вологда-Шексна</w:t>
            </w:r>
          </w:p>
        </w:tc>
        <w:tc>
          <w:tcPr>
            <w:tcW w:w="1348" w:type="pct"/>
            <w:tcBorders>
              <w:top w:val="single" w:sz="4" w:space="0" w:color="auto"/>
              <w:left w:val="single" w:sz="4" w:space="0" w:color="auto"/>
              <w:right w:val="single" w:sz="4" w:space="0" w:color="auto"/>
            </w:tcBorders>
          </w:tcPr>
          <w:p w:rsidR="005C627B" w:rsidRPr="00E32E6C" w:rsidRDefault="005C627B" w:rsidP="005C627B">
            <w:r w:rsidRPr="005C627B">
              <w:rPr>
                <w:color w:val="000000"/>
              </w:rPr>
              <w:t>ПС 220кВ Вологда Южная</w:t>
            </w:r>
          </w:p>
        </w:tc>
        <w:tc>
          <w:tcPr>
            <w:tcW w:w="1181" w:type="pct"/>
            <w:tcBorders>
              <w:top w:val="single" w:sz="4" w:space="0" w:color="auto"/>
              <w:left w:val="single" w:sz="4" w:space="0" w:color="auto"/>
              <w:right w:val="single" w:sz="4" w:space="0" w:color="auto"/>
            </w:tcBorders>
          </w:tcPr>
          <w:p w:rsidR="005C627B" w:rsidRPr="00E32E6C" w:rsidRDefault="005C627B" w:rsidP="005C627B">
            <w:pPr>
              <w:widowControl w:val="0"/>
            </w:pPr>
            <w:r w:rsidRPr="005C627B">
              <w:rPr>
                <w:color w:val="000000"/>
              </w:rPr>
              <w:t>ПС 110кВ Кипелово</w:t>
            </w: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5C627B">
              <w:rPr>
                <w:color w:val="000000"/>
              </w:rPr>
              <w:t xml:space="preserve">ВЛ-110 </w:t>
            </w:r>
            <w:proofErr w:type="spellStart"/>
            <w:r w:rsidRPr="005C627B">
              <w:rPr>
                <w:color w:val="000000"/>
              </w:rPr>
              <w:t>кВ</w:t>
            </w:r>
            <w:proofErr w:type="spellEnd"/>
            <w:r w:rsidRPr="005C627B">
              <w:rPr>
                <w:color w:val="000000"/>
              </w:rPr>
              <w:t xml:space="preserve"> Вологда-Кипелово</w:t>
            </w:r>
          </w:p>
        </w:tc>
        <w:tc>
          <w:tcPr>
            <w:tcW w:w="1348" w:type="pct"/>
            <w:tcBorders>
              <w:top w:val="single" w:sz="4" w:space="0" w:color="auto"/>
              <w:left w:val="single" w:sz="4" w:space="0" w:color="auto"/>
              <w:right w:val="single" w:sz="4" w:space="0" w:color="auto"/>
            </w:tcBorders>
          </w:tcPr>
          <w:p w:rsidR="005C627B" w:rsidRPr="00E32E6C" w:rsidRDefault="005C627B" w:rsidP="005C627B">
            <w:r w:rsidRPr="005C627B">
              <w:rPr>
                <w:color w:val="000000"/>
              </w:rPr>
              <w:t>ПС 220кВ Вологда Южная</w:t>
            </w:r>
          </w:p>
        </w:tc>
        <w:tc>
          <w:tcPr>
            <w:tcW w:w="1181" w:type="pct"/>
            <w:tcBorders>
              <w:top w:val="single" w:sz="4" w:space="0" w:color="auto"/>
              <w:left w:val="single" w:sz="4" w:space="0" w:color="auto"/>
              <w:right w:val="single" w:sz="4" w:space="0" w:color="auto"/>
            </w:tcBorders>
          </w:tcPr>
          <w:p w:rsidR="005C627B" w:rsidRPr="00E32E6C" w:rsidRDefault="005C627B" w:rsidP="005C627B">
            <w:pPr>
              <w:widowControl w:val="0"/>
            </w:pPr>
            <w:r w:rsidRPr="005C627B">
              <w:rPr>
                <w:color w:val="000000"/>
              </w:rPr>
              <w:t>ПС 110кВ Кипелово</w:t>
            </w: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w:t>
            </w:r>
            <w:proofErr w:type="spellStart"/>
            <w:r w:rsidRPr="00E32E6C">
              <w:rPr>
                <w:color w:val="000000"/>
              </w:rPr>
              <w:t>Балакирево</w:t>
            </w:r>
            <w:proofErr w:type="spellEnd"/>
          </w:p>
        </w:tc>
        <w:tc>
          <w:tcPr>
            <w:tcW w:w="1348" w:type="pct"/>
            <w:vMerge w:val="restart"/>
            <w:tcBorders>
              <w:top w:val="single" w:sz="4" w:space="0" w:color="auto"/>
              <w:left w:val="single" w:sz="4" w:space="0" w:color="auto"/>
              <w:right w:val="single" w:sz="4" w:space="0" w:color="auto"/>
            </w:tcBorders>
          </w:tcPr>
          <w:p w:rsidR="005C627B" w:rsidRPr="00E32E6C" w:rsidRDefault="005C627B" w:rsidP="005C627B">
            <w:r w:rsidRPr="00E32E6C">
              <w:t>ПС 110кВ Кипелово</w:t>
            </w:r>
          </w:p>
          <w:p w:rsidR="005C627B" w:rsidRPr="00E32E6C" w:rsidRDefault="005C627B" w:rsidP="005C627B">
            <w:pPr>
              <w:widowControl w:val="0"/>
              <w:rPr>
                <w:rFonts w:eastAsiaTheme="minorEastAsia"/>
              </w:rPr>
            </w:pPr>
          </w:p>
        </w:tc>
        <w:tc>
          <w:tcPr>
            <w:tcW w:w="1181" w:type="pct"/>
            <w:vMerge w:val="restart"/>
            <w:tcBorders>
              <w:top w:val="single" w:sz="4" w:space="0" w:color="auto"/>
              <w:left w:val="single" w:sz="4" w:space="0" w:color="auto"/>
              <w:right w:val="single" w:sz="4" w:space="0" w:color="auto"/>
            </w:tcBorders>
          </w:tcPr>
          <w:p w:rsidR="005C627B" w:rsidRPr="00E32E6C" w:rsidRDefault="005C627B" w:rsidP="005C627B">
            <w:pPr>
              <w:widowControl w:val="0"/>
            </w:pPr>
            <w:r w:rsidRPr="00E32E6C">
              <w:t>ТП 10/0,4кВ</w:t>
            </w: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Комплекс</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КВ ЛЭП  10 </w:t>
            </w:r>
            <w:proofErr w:type="spellStart"/>
            <w:r w:rsidRPr="00E32E6C">
              <w:rPr>
                <w:color w:val="000000"/>
              </w:rPr>
              <w:t>кВ</w:t>
            </w:r>
            <w:proofErr w:type="spellEnd"/>
            <w:r w:rsidRPr="00E32E6C">
              <w:rPr>
                <w:color w:val="000000"/>
              </w:rPr>
              <w:t xml:space="preserve"> РТП - ТП-28 Ф Звонкий</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Кипелово</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w:t>
            </w:r>
            <w:proofErr w:type="spellStart"/>
            <w:r w:rsidRPr="00E32E6C">
              <w:rPr>
                <w:color w:val="000000"/>
              </w:rPr>
              <w:t>Оночесть</w:t>
            </w:r>
            <w:proofErr w:type="spellEnd"/>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w:t>
            </w:r>
            <w:proofErr w:type="spellStart"/>
            <w:r w:rsidRPr="00E32E6C">
              <w:rPr>
                <w:color w:val="000000"/>
              </w:rPr>
              <w:t>Чернеево</w:t>
            </w:r>
            <w:proofErr w:type="spellEnd"/>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КВ ЛЭП 10 </w:t>
            </w:r>
            <w:proofErr w:type="spellStart"/>
            <w:r w:rsidRPr="00E32E6C">
              <w:rPr>
                <w:color w:val="000000"/>
              </w:rPr>
              <w:t>кВ</w:t>
            </w:r>
            <w:proofErr w:type="spellEnd"/>
            <w:r w:rsidRPr="00E32E6C">
              <w:rPr>
                <w:color w:val="000000"/>
              </w:rPr>
              <w:t xml:space="preserve"> ПС Кипелово - ЦРП </w:t>
            </w:r>
            <w:proofErr w:type="spellStart"/>
            <w:r w:rsidRPr="00E32E6C">
              <w:rPr>
                <w:color w:val="000000"/>
              </w:rPr>
              <w:t>Федотово</w:t>
            </w:r>
            <w:proofErr w:type="spellEnd"/>
            <w:r w:rsidRPr="00E32E6C">
              <w:rPr>
                <w:color w:val="000000"/>
              </w:rPr>
              <w:t xml:space="preserve"> фидер 18</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от ПС Кипелово до ТП-10 фидер АЗР (участок 1)</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от ПС Кипелово до КТП-28 фидер 16"</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ПС Кипелово до ЦРП </w:t>
            </w:r>
            <w:proofErr w:type="spellStart"/>
            <w:r w:rsidRPr="00E32E6C">
              <w:rPr>
                <w:color w:val="000000"/>
              </w:rPr>
              <w:t>Федотово</w:t>
            </w:r>
            <w:proofErr w:type="spellEnd"/>
            <w:r w:rsidRPr="00E32E6C">
              <w:rPr>
                <w:color w:val="000000"/>
              </w:rPr>
              <w:t xml:space="preserve"> фидер 6</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ПС Кипелово до ЦРП </w:t>
            </w:r>
            <w:proofErr w:type="spellStart"/>
            <w:r w:rsidRPr="00E32E6C">
              <w:rPr>
                <w:color w:val="000000"/>
              </w:rPr>
              <w:lastRenderedPageBreak/>
              <w:t>Федотово</w:t>
            </w:r>
            <w:proofErr w:type="spellEnd"/>
            <w:r w:rsidRPr="00E32E6C">
              <w:rPr>
                <w:color w:val="000000"/>
              </w:rPr>
              <w:t xml:space="preserve"> фидер 1</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ПС Кипелово до ЦРП </w:t>
            </w:r>
            <w:proofErr w:type="spellStart"/>
            <w:r w:rsidRPr="00E32E6C">
              <w:rPr>
                <w:color w:val="000000"/>
              </w:rPr>
              <w:t>Федотово</w:t>
            </w:r>
            <w:proofErr w:type="spellEnd"/>
            <w:r w:rsidRPr="00E32E6C">
              <w:rPr>
                <w:color w:val="000000"/>
              </w:rPr>
              <w:t xml:space="preserve"> фидер 4</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ЦРП </w:t>
            </w:r>
            <w:proofErr w:type="spellStart"/>
            <w:r w:rsidRPr="00E32E6C">
              <w:rPr>
                <w:color w:val="000000"/>
              </w:rPr>
              <w:t>Федотово</w:t>
            </w:r>
            <w:proofErr w:type="spellEnd"/>
            <w:r w:rsidRPr="00E32E6C">
              <w:rPr>
                <w:color w:val="000000"/>
              </w:rPr>
              <w:t xml:space="preserve"> до ТП 18</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от КТП-28 до ТП ДЭС-1</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ЦРП </w:t>
            </w:r>
            <w:proofErr w:type="spellStart"/>
            <w:r w:rsidRPr="00E32E6C">
              <w:rPr>
                <w:color w:val="000000"/>
              </w:rPr>
              <w:t>Федотово</w:t>
            </w:r>
            <w:proofErr w:type="spellEnd"/>
            <w:r w:rsidRPr="00E32E6C">
              <w:rPr>
                <w:color w:val="000000"/>
              </w:rPr>
              <w:t xml:space="preserve"> до ТП-45</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ЦРП </w:t>
            </w:r>
            <w:proofErr w:type="spellStart"/>
            <w:r w:rsidRPr="00E32E6C">
              <w:rPr>
                <w:color w:val="000000"/>
              </w:rPr>
              <w:t>Федотово</w:t>
            </w:r>
            <w:proofErr w:type="spellEnd"/>
            <w:r w:rsidRPr="00E32E6C">
              <w:rPr>
                <w:color w:val="000000"/>
              </w:rPr>
              <w:t xml:space="preserve"> до ТП-44</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КВЛ 10 </w:t>
            </w:r>
            <w:proofErr w:type="spellStart"/>
            <w:r w:rsidRPr="00E32E6C">
              <w:rPr>
                <w:color w:val="000000"/>
              </w:rPr>
              <w:t>кВ</w:t>
            </w:r>
            <w:proofErr w:type="spellEnd"/>
            <w:r w:rsidRPr="00E32E6C">
              <w:rPr>
                <w:color w:val="000000"/>
              </w:rPr>
              <w:t>, ТП 40 - ТП 40А</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ТП-20 до ТП-35св</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ТП-20 до ТП-30</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от ТП-20 до КТП-22</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от ТП-30 до КТП-22</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от ТП-33 до ТП ДЭС-2</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КЛ-10 </w:t>
            </w:r>
            <w:proofErr w:type="spellStart"/>
            <w:r w:rsidRPr="00E32E6C">
              <w:rPr>
                <w:color w:val="000000"/>
              </w:rPr>
              <w:t>кВ</w:t>
            </w:r>
            <w:proofErr w:type="spellEnd"/>
            <w:r w:rsidRPr="00E32E6C">
              <w:rPr>
                <w:color w:val="000000"/>
              </w:rPr>
              <w:t xml:space="preserve">: от ЦРП </w:t>
            </w:r>
            <w:proofErr w:type="spellStart"/>
            <w:r w:rsidRPr="00E32E6C">
              <w:rPr>
                <w:color w:val="000000"/>
              </w:rPr>
              <w:t>Федотово</w:t>
            </w:r>
            <w:proofErr w:type="spellEnd"/>
            <w:r w:rsidRPr="00E32E6C">
              <w:rPr>
                <w:color w:val="000000"/>
              </w:rPr>
              <w:t xml:space="preserve"> до ТП-47А линия 1,2</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КВЛ-10 </w:t>
            </w:r>
            <w:proofErr w:type="spellStart"/>
            <w:r w:rsidRPr="00E32E6C">
              <w:rPr>
                <w:color w:val="000000"/>
              </w:rPr>
              <w:t>кВ</w:t>
            </w:r>
            <w:proofErr w:type="spellEnd"/>
            <w:r w:rsidRPr="00E32E6C">
              <w:rPr>
                <w:color w:val="000000"/>
              </w:rPr>
              <w:t xml:space="preserve"> "ПС Кипелово - ТП-16 фидер БГСМ"</w:t>
            </w:r>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w:t>
            </w:r>
            <w:proofErr w:type="spellStart"/>
            <w:r w:rsidRPr="00E32E6C">
              <w:rPr>
                <w:color w:val="000000"/>
              </w:rPr>
              <w:t>Стризнево</w:t>
            </w:r>
            <w:proofErr w:type="spellEnd"/>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r w:rsidR="005C627B" w:rsidRPr="003203F1" w:rsidTr="005C627B">
        <w:tc>
          <w:tcPr>
            <w:tcW w:w="400" w:type="pct"/>
            <w:tcBorders>
              <w:top w:val="single" w:sz="4" w:space="0" w:color="auto"/>
              <w:left w:val="single" w:sz="4" w:space="0" w:color="auto"/>
              <w:bottom w:val="single" w:sz="4" w:space="0" w:color="auto"/>
              <w:right w:val="single" w:sz="4" w:space="0" w:color="auto"/>
            </w:tcBorders>
          </w:tcPr>
          <w:p w:rsidR="005C627B" w:rsidRPr="005C627B" w:rsidRDefault="005C627B" w:rsidP="00AE3957">
            <w:pPr>
              <w:pStyle w:val="a7"/>
              <w:numPr>
                <w:ilvl w:val="0"/>
                <w:numId w:val="30"/>
              </w:numPr>
              <w:jc w:val="center"/>
            </w:pPr>
          </w:p>
        </w:tc>
        <w:tc>
          <w:tcPr>
            <w:tcW w:w="2071" w:type="pct"/>
            <w:tcBorders>
              <w:top w:val="single" w:sz="4" w:space="0" w:color="auto"/>
              <w:left w:val="single" w:sz="4" w:space="0" w:color="auto"/>
              <w:bottom w:val="single" w:sz="4" w:space="0" w:color="auto"/>
              <w:right w:val="single" w:sz="4" w:space="0" w:color="auto"/>
            </w:tcBorders>
          </w:tcPr>
          <w:p w:rsidR="005C627B" w:rsidRPr="00E32E6C" w:rsidRDefault="005C627B" w:rsidP="005C627B">
            <w:pPr>
              <w:rPr>
                <w:color w:val="000000"/>
              </w:rPr>
            </w:pPr>
            <w:r w:rsidRPr="00E32E6C">
              <w:rPr>
                <w:color w:val="000000"/>
              </w:rPr>
              <w:t xml:space="preserve">ВЛ-10 </w:t>
            </w:r>
            <w:proofErr w:type="spellStart"/>
            <w:r w:rsidRPr="00E32E6C">
              <w:rPr>
                <w:color w:val="000000"/>
              </w:rPr>
              <w:t>кВ</w:t>
            </w:r>
            <w:proofErr w:type="spellEnd"/>
            <w:r w:rsidRPr="00E32E6C">
              <w:rPr>
                <w:color w:val="000000"/>
              </w:rPr>
              <w:t xml:space="preserve"> </w:t>
            </w:r>
            <w:proofErr w:type="spellStart"/>
            <w:r w:rsidRPr="00E32E6C">
              <w:rPr>
                <w:color w:val="000000"/>
              </w:rPr>
              <w:t>Новгородово</w:t>
            </w:r>
            <w:proofErr w:type="spellEnd"/>
          </w:p>
        </w:tc>
        <w:tc>
          <w:tcPr>
            <w:tcW w:w="1348" w:type="pct"/>
            <w:vMerge/>
            <w:tcBorders>
              <w:left w:val="single" w:sz="4" w:space="0" w:color="auto"/>
              <w:right w:val="single" w:sz="4" w:space="0" w:color="auto"/>
            </w:tcBorders>
          </w:tcPr>
          <w:p w:rsidR="005C627B" w:rsidRPr="003203F1" w:rsidRDefault="005C627B" w:rsidP="005C627B">
            <w:pPr>
              <w:widowControl w:val="0"/>
              <w:rPr>
                <w:rFonts w:eastAsiaTheme="minorEastAsia"/>
                <w:sz w:val="28"/>
                <w:szCs w:val="28"/>
              </w:rPr>
            </w:pPr>
          </w:p>
        </w:tc>
        <w:tc>
          <w:tcPr>
            <w:tcW w:w="1181" w:type="pct"/>
            <w:vMerge/>
            <w:tcBorders>
              <w:left w:val="single" w:sz="4" w:space="0" w:color="auto"/>
              <w:right w:val="single" w:sz="4" w:space="0" w:color="auto"/>
            </w:tcBorders>
          </w:tcPr>
          <w:p w:rsidR="005C627B" w:rsidRPr="003203F1" w:rsidRDefault="005C627B" w:rsidP="005C627B">
            <w:pPr>
              <w:widowControl w:val="0"/>
              <w:rPr>
                <w:sz w:val="28"/>
                <w:szCs w:val="28"/>
              </w:rPr>
            </w:pPr>
          </w:p>
        </w:tc>
      </w:tr>
    </w:tbl>
    <w:p w:rsidR="00337F11" w:rsidRPr="00C676ED" w:rsidRDefault="00337F11" w:rsidP="00AE3957">
      <w:pPr>
        <w:pStyle w:val="3"/>
        <w:numPr>
          <w:ilvl w:val="2"/>
          <w:numId w:val="24"/>
        </w:numPr>
        <w:spacing w:before="240"/>
        <w:ind w:left="0" w:firstLine="709"/>
        <w:rPr>
          <w:rFonts w:ascii="Times New Roman" w:hAnsi="Times New Roman"/>
          <w:b/>
          <w:sz w:val="28"/>
          <w:szCs w:val="28"/>
        </w:rPr>
      </w:pPr>
      <w:bookmarkStart w:id="104" w:name="_Toc227158981"/>
      <w:r w:rsidRPr="00E134A0">
        <w:rPr>
          <w:rFonts w:ascii="Times New Roman" w:hAnsi="Times New Roman"/>
          <w:b/>
          <w:sz w:val="28"/>
          <w:szCs w:val="28"/>
        </w:rPr>
        <w:t>Сети связи</w:t>
      </w:r>
      <w:bookmarkEnd w:id="102"/>
      <w:bookmarkEnd w:id="104"/>
    </w:p>
    <w:p w:rsidR="00E134A0" w:rsidRPr="00DD7DC5" w:rsidRDefault="00E134A0" w:rsidP="00E134A0">
      <w:pPr>
        <w:widowControl w:val="0"/>
        <w:spacing w:after="0"/>
        <w:ind w:firstLine="709"/>
        <w:jc w:val="both"/>
        <w:rPr>
          <w:rFonts w:ascii="Times New Roman" w:hAnsi="Times New Roman"/>
          <w:sz w:val="28"/>
        </w:rPr>
      </w:pPr>
      <w:r w:rsidRPr="009D71BB">
        <w:rPr>
          <w:rFonts w:ascii="Times New Roman" w:hAnsi="Times New Roman"/>
          <w:b/>
          <w:sz w:val="28"/>
        </w:rPr>
        <w:t>Телефонизация.</w:t>
      </w:r>
      <w:r>
        <w:rPr>
          <w:rFonts w:ascii="Times New Roman" w:hAnsi="Times New Roman"/>
          <w:sz w:val="28"/>
        </w:rPr>
        <w:t xml:space="preserve"> Проводная телефонная связь</w:t>
      </w:r>
      <w:r w:rsidRPr="006F4594">
        <w:rPr>
          <w:rFonts w:ascii="Times New Roman" w:hAnsi="Times New Roman"/>
          <w:sz w:val="28"/>
        </w:rPr>
        <w:t xml:space="preserve"> </w:t>
      </w:r>
      <w:r w:rsidRPr="00DD7DC5">
        <w:rPr>
          <w:rFonts w:ascii="Times New Roman" w:hAnsi="Times New Roman"/>
          <w:sz w:val="28"/>
        </w:rPr>
        <w:t xml:space="preserve">осуществляется ПАО «Ростелеком». На территории находится </w:t>
      </w:r>
      <w:r w:rsidR="00C11D8B">
        <w:rPr>
          <w:rFonts w:ascii="Times New Roman" w:hAnsi="Times New Roman"/>
          <w:sz w:val="28"/>
        </w:rPr>
        <w:t>одна</w:t>
      </w:r>
      <w:r w:rsidRPr="00DD7DC5">
        <w:rPr>
          <w:rFonts w:ascii="Times New Roman" w:hAnsi="Times New Roman"/>
          <w:sz w:val="28"/>
        </w:rPr>
        <w:t xml:space="preserve"> автоматическ</w:t>
      </w:r>
      <w:r>
        <w:rPr>
          <w:rFonts w:ascii="Times New Roman" w:hAnsi="Times New Roman"/>
          <w:sz w:val="28"/>
        </w:rPr>
        <w:t>ая</w:t>
      </w:r>
      <w:r w:rsidRPr="00DD7DC5">
        <w:rPr>
          <w:rFonts w:ascii="Times New Roman" w:hAnsi="Times New Roman"/>
          <w:sz w:val="28"/>
        </w:rPr>
        <w:t xml:space="preserve"> цифров</w:t>
      </w:r>
      <w:r>
        <w:rPr>
          <w:rFonts w:ascii="Times New Roman" w:hAnsi="Times New Roman"/>
          <w:sz w:val="28"/>
        </w:rPr>
        <w:t>ая</w:t>
      </w:r>
      <w:r w:rsidRPr="00DD7DC5">
        <w:rPr>
          <w:rFonts w:ascii="Times New Roman" w:hAnsi="Times New Roman"/>
          <w:sz w:val="28"/>
        </w:rPr>
        <w:t xml:space="preserve"> телефонн</w:t>
      </w:r>
      <w:r>
        <w:rPr>
          <w:rFonts w:ascii="Times New Roman" w:hAnsi="Times New Roman"/>
          <w:sz w:val="28"/>
        </w:rPr>
        <w:t>ая</w:t>
      </w:r>
      <w:r w:rsidRPr="00DD7DC5">
        <w:rPr>
          <w:rFonts w:ascii="Times New Roman" w:hAnsi="Times New Roman"/>
          <w:sz w:val="28"/>
        </w:rPr>
        <w:t xml:space="preserve"> станци</w:t>
      </w:r>
      <w:r>
        <w:rPr>
          <w:rFonts w:ascii="Times New Roman" w:hAnsi="Times New Roman"/>
          <w:sz w:val="28"/>
        </w:rPr>
        <w:t>я</w:t>
      </w:r>
      <w:r w:rsidRPr="00DD7DC5">
        <w:rPr>
          <w:rFonts w:ascii="Times New Roman" w:hAnsi="Times New Roman"/>
          <w:sz w:val="28"/>
        </w:rPr>
        <w:t xml:space="preserve"> (АТС). Магистральн</w:t>
      </w:r>
      <w:r w:rsidR="004E3CEA">
        <w:rPr>
          <w:rFonts w:ascii="Times New Roman" w:hAnsi="Times New Roman"/>
          <w:sz w:val="28"/>
        </w:rPr>
        <w:t>ая</w:t>
      </w:r>
      <w:r w:rsidRPr="00DD7DC5">
        <w:rPr>
          <w:rFonts w:ascii="Times New Roman" w:hAnsi="Times New Roman"/>
          <w:sz w:val="28"/>
        </w:rPr>
        <w:t xml:space="preserve"> лини</w:t>
      </w:r>
      <w:r w:rsidR="004E3CEA">
        <w:rPr>
          <w:rFonts w:ascii="Times New Roman" w:hAnsi="Times New Roman"/>
          <w:sz w:val="28"/>
        </w:rPr>
        <w:t>я</w:t>
      </w:r>
      <w:r w:rsidRPr="00DD7DC5">
        <w:rPr>
          <w:rFonts w:ascii="Times New Roman" w:hAnsi="Times New Roman"/>
          <w:sz w:val="28"/>
        </w:rPr>
        <w:t xml:space="preserve"> телефонной связи выполнен</w:t>
      </w:r>
      <w:r w:rsidR="004E3CEA">
        <w:rPr>
          <w:rFonts w:ascii="Times New Roman" w:hAnsi="Times New Roman"/>
          <w:sz w:val="28"/>
        </w:rPr>
        <w:t xml:space="preserve">а </w:t>
      </w:r>
      <w:r w:rsidR="00C11D8B">
        <w:rPr>
          <w:rFonts w:ascii="Times New Roman" w:hAnsi="Times New Roman"/>
          <w:sz w:val="28"/>
        </w:rPr>
        <w:t>в</w:t>
      </w:r>
      <w:r w:rsidR="00C11D8B" w:rsidRPr="00C11D8B">
        <w:rPr>
          <w:rFonts w:ascii="Times New Roman" w:hAnsi="Times New Roman"/>
          <w:sz w:val="28"/>
        </w:rPr>
        <w:t>олоконно-оптическ</w:t>
      </w:r>
      <w:r w:rsidR="00C11D8B">
        <w:rPr>
          <w:rFonts w:ascii="Times New Roman" w:hAnsi="Times New Roman"/>
          <w:sz w:val="28"/>
        </w:rPr>
        <w:t>им</w:t>
      </w:r>
      <w:r w:rsidR="004E3CEA">
        <w:rPr>
          <w:rFonts w:ascii="Times New Roman" w:hAnsi="Times New Roman"/>
          <w:sz w:val="28"/>
        </w:rPr>
        <w:t xml:space="preserve"> кабел</w:t>
      </w:r>
      <w:r w:rsidR="00C11D8B">
        <w:rPr>
          <w:rFonts w:ascii="Times New Roman" w:hAnsi="Times New Roman"/>
          <w:sz w:val="28"/>
        </w:rPr>
        <w:t>е</w:t>
      </w:r>
      <w:r w:rsidR="004E3CEA">
        <w:rPr>
          <w:rFonts w:ascii="Times New Roman" w:hAnsi="Times New Roman"/>
          <w:sz w:val="28"/>
        </w:rPr>
        <w:t>м</w:t>
      </w:r>
      <w:r w:rsidR="00F10AF0">
        <w:rPr>
          <w:rFonts w:ascii="Times New Roman" w:hAnsi="Times New Roman"/>
          <w:sz w:val="28"/>
        </w:rPr>
        <w:t>.</w:t>
      </w:r>
    </w:p>
    <w:p w:rsidR="00E134A0" w:rsidRPr="00DD7DC5" w:rsidRDefault="00E134A0" w:rsidP="00E134A0">
      <w:pPr>
        <w:widowControl w:val="0"/>
        <w:spacing w:after="0"/>
        <w:contextualSpacing/>
        <w:jc w:val="right"/>
        <w:rPr>
          <w:rFonts w:ascii="Times New Roman" w:hAnsi="Times New Roman"/>
          <w:sz w:val="28"/>
        </w:rPr>
      </w:pPr>
      <w:r w:rsidRPr="00DD7DC5">
        <w:rPr>
          <w:rFonts w:ascii="Times New Roman" w:hAnsi="Times New Roman"/>
          <w:sz w:val="28"/>
        </w:rPr>
        <w:t>Таблица 1.7.</w:t>
      </w:r>
      <w:r w:rsidR="00B15FB0">
        <w:rPr>
          <w:rFonts w:ascii="Times New Roman" w:hAnsi="Times New Roman"/>
          <w:sz w:val="28"/>
        </w:rPr>
        <w:t>6</w:t>
      </w:r>
      <w:r w:rsidRPr="00DD7DC5">
        <w:rPr>
          <w:rFonts w:ascii="Times New Roman" w:hAnsi="Times New Roman"/>
          <w:sz w:val="28"/>
        </w:rPr>
        <w:t>.1</w:t>
      </w:r>
    </w:p>
    <w:p w:rsidR="00E134A0" w:rsidRDefault="00E134A0" w:rsidP="00E134A0">
      <w:pPr>
        <w:widowControl w:val="0"/>
        <w:spacing w:after="0"/>
        <w:contextualSpacing/>
        <w:jc w:val="center"/>
        <w:rPr>
          <w:rFonts w:ascii="Times New Roman" w:hAnsi="Times New Roman"/>
          <w:color w:val="FF0000"/>
          <w:sz w:val="28"/>
        </w:rPr>
      </w:pPr>
      <w:r w:rsidRPr="00DD7DC5">
        <w:rPr>
          <w:rFonts w:ascii="Times New Roman" w:hAnsi="Times New Roman"/>
          <w:sz w:val="28"/>
        </w:rPr>
        <w:t>Перечень АТС</w:t>
      </w:r>
    </w:p>
    <w:tbl>
      <w:tblPr>
        <w:tblStyle w:val="a6"/>
        <w:tblpPr w:leftFromText="180" w:rightFromText="180" w:vertAnchor="text" w:tblpX="250" w:tblpY="1"/>
        <w:tblOverlap w:val="never"/>
        <w:tblW w:w="9464" w:type="dxa"/>
        <w:tblLayout w:type="fixed"/>
        <w:tblLook w:val="04A0" w:firstRow="1" w:lastRow="0" w:firstColumn="1" w:lastColumn="0" w:noHBand="0" w:noVBand="1"/>
      </w:tblPr>
      <w:tblGrid>
        <w:gridCol w:w="921"/>
        <w:gridCol w:w="3865"/>
        <w:gridCol w:w="2552"/>
        <w:gridCol w:w="2126"/>
      </w:tblGrid>
      <w:tr w:rsidR="00E134A0" w:rsidTr="003A4B86">
        <w:tc>
          <w:tcPr>
            <w:tcW w:w="921"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widowControl w:val="0"/>
              <w:ind w:left="-142" w:firstLine="142"/>
              <w:jc w:val="center"/>
            </w:pPr>
            <w:r w:rsidRPr="009D71BB">
              <w:t xml:space="preserve">№ </w:t>
            </w:r>
            <w:proofErr w:type="gramStart"/>
            <w:r w:rsidRPr="009D71BB">
              <w:t>п</w:t>
            </w:r>
            <w:proofErr w:type="gramEnd"/>
            <w:r w:rsidRPr="009D71BB">
              <w:t>/п</w:t>
            </w:r>
          </w:p>
        </w:tc>
        <w:tc>
          <w:tcPr>
            <w:tcW w:w="3865"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widowControl w:val="0"/>
              <w:ind w:left="-142" w:firstLine="142"/>
              <w:jc w:val="center"/>
            </w:pPr>
            <w:r w:rsidRPr="009D71BB">
              <w:t>Наименование, местоположение</w:t>
            </w:r>
          </w:p>
        </w:tc>
        <w:tc>
          <w:tcPr>
            <w:tcW w:w="2552"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widowControl w:val="0"/>
              <w:ind w:left="-142" w:firstLine="142"/>
              <w:jc w:val="center"/>
            </w:pPr>
            <w:r w:rsidRPr="009D71BB">
              <w:t>Тип</w:t>
            </w:r>
          </w:p>
          <w:p w:rsidR="00E134A0" w:rsidRPr="009D71BB" w:rsidRDefault="00E134A0" w:rsidP="003A4B86">
            <w:pPr>
              <w:widowControl w:val="0"/>
              <w:ind w:left="-142" w:firstLine="142"/>
              <w:jc w:val="center"/>
            </w:pPr>
            <w:r w:rsidRPr="009D71BB">
              <w:t>АТС</w:t>
            </w:r>
          </w:p>
        </w:tc>
        <w:tc>
          <w:tcPr>
            <w:tcW w:w="2126"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widowControl w:val="0"/>
              <w:jc w:val="center"/>
            </w:pPr>
            <w:r w:rsidRPr="009D71BB">
              <w:t xml:space="preserve">Кол-во </w:t>
            </w:r>
          </w:p>
          <w:p w:rsidR="00E134A0" w:rsidRPr="009D71BB" w:rsidRDefault="00E134A0" w:rsidP="003A4B86">
            <w:pPr>
              <w:widowControl w:val="0"/>
              <w:jc w:val="center"/>
            </w:pPr>
            <w:r w:rsidRPr="009D71BB">
              <w:t>номеров</w:t>
            </w:r>
          </w:p>
        </w:tc>
      </w:tr>
      <w:tr w:rsidR="00E134A0" w:rsidTr="003A4B86">
        <w:tc>
          <w:tcPr>
            <w:tcW w:w="921"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ind w:left="-142" w:firstLine="142"/>
              <w:jc w:val="center"/>
            </w:pPr>
            <w:r w:rsidRPr="009D71BB">
              <w:t>1</w:t>
            </w:r>
          </w:p>
        </w:tc>
        <w:tc>
          <w:tcPr>
            <w:tcW w:w="3865"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ind w:left="-142" w:firstLine="142"/>
              <w:jc w:val="center"/>
            </w:pPr>
            <w:r w:rsidRPr="009D71BB">
              <w:t>2</w:t>
            </w:r>
          </w:p>
        </w:tc>
        <w:tc>
          <w:tcPr>
            <w:tcW w:w="2552"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ind w:left="-142" w:firstLine="142"/>
              <w:jc w:val="center"/>
            </w:pPr>
            <w:r w:rsidRPr="009D71BB">
              <w:t>3</w:t>
            </w:r>
          </w:p>
        </w:tc>
        <w:tc>
          <w:tcPr>
            <w:tcW w:w="2126"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jc w:val="center"/>
            </w:pPr>
            <w:r w:rsidRPr="009D71BB">
              <w:t>4</w:t>
            </w:r>
          </w:p>
        </w:tc>
      </w:tr>
      <w:tr w:rsidR="00E134A0" w:rsidTr="003A4B86">
        <w:tc>
          <w:tcPr>
            <w:tcW w:w="921"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ind w:left="-142" w:firstLine="142"/>
              <w:jc w:val="center"/>
            </w:pPr>
            <w:r w:rsidRPr="009D71BB">
              <w:t>1</w:t>
            </w:r>
          </w:p>
        </w:tc>
        <w:tc>
          <w:tcPr>
            <w:tcW w:w="3865"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ind w:left="-142" w:firstLine="142"/>
            </w:pPr>
            <w:r w:rsidRPr="009D71BB">
              <w:t xml:space="preserve">АТС </w:t>
            </w:r>
            <w:r w:rsidRPr="009D71BB">
              <w:rPr>
                <w:color w:val="000000"/>
              </w:rPr>
              <w:t xml:space="preserve"> </w:t>
            </w:r>
            <w:proofErr w:type="spellStart"/>
            <w:r w:rsidRPr="009D71BB">
              <w:rPr>
                <w:color w:val="000000"/>
              </w:rPr>
              <w:t>Федотово</w:t>
            </w:r>
            <w:proofErr w:type="spellEnd"/>
            <w:r w:rsidRPr="009D71BB">
              <w:t xml:space="preserve"> </w:t>
            </w:r>
          </w:p>
          <w:p w:rsidR="00E134A0" w:rsidRPr="009D71BB" w:rsidRDefault="00E134A0" w:rsidP="003A4B86">
            <w:pPr>
              <w:ind w:left="-142" w:firstLine="142"/>
            </w:pPr>
            <w:r w:rsidRPr="009D71BB">
              <w:t xml:space="preserve">п. </w:t>
            </w:r>
            <w:proofErr w:type="spellStart"/>
            <w:r w:rsidRPr="009D71BB">
              <w:t>Федотово</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pPr>
              <w:ind w:left="-142" w:firstLine="142"/>
            </w:pPr>
            <w:r w:rsidRPr="009D71BB">
              <w:t>SI3000</w:t>
            </w:r>
          </w:p>
        </w:tc>
        <w:tc>
          <w:tcPr>
            <w:tcW w:w="2126" w:type="dxa"/>
            <w:tcBorders>
              <w:top w:val="single" w:sz="4" w:space="0" w:color="000000"/>
              <w:left w:val="single" w:sz="4" w:space="0" w:color="000000"/>
              <w:bottom w:val="single" w:sz="4" w:space="0" w:color="000000"/>
              <w:right w:val="single" w:sz="4" w:space="0" w:color="000000"/>
            </w:tcBorders>
          </w:tcPr>
          <w:p w:rsidR="00E134A0" w:rsidRPr="009D71BB" w:rsidRDefault="00E134A0" w:rsidP="003A4B86">
            <w:r w:rsidRPr="009D71BB">
              <w:t>256</w:t>
            </w:r>
          </w:p>
        </w:tc>
      </w:tr>
    </w:tbl>
    <w:p w:rsidR="000F1D33" w:rsidRPr="00C7534B" w:rsidRDefault="000F1D33" w:rsidP="00AE3957">
      <w:pPr>
        <w:pStyle w:val="21"/>
        <w:numPr>
          <w:ilvl w:val="1"/>
          <w:numId w:val="26"/>
        </w:numPr>
        <w:tabs>
          <w:tab w:val="clear" w:pos="360"/>
          <w:tab w:val="left" w:pos="1134"/>
        </w:tabs>
        <w:spacing w:before="360" w:after="240" w:line="276" w:lineRule="auto"/>
        <w:ind w:left="0" w:firstLine="709"/>
        <w:jc w:val="both"/>
        <w:rPr>
          <w:rFonts w:ascii="Times New Roman" w:hAnsi="Times New Roman"/>
          <w:b/>
          <w:bCs/>
          <w:i w:val="0"/>
          <w:lang w:val="ru-RU"/>
        </w:rPr>
      </w:pPr>
      <w:bookmarkStart w:id="105" w:name="_Toc227158982"/>
      <w:r w:rsidRPr="00C7534B">
        <w:rPr>
          <w:rFonts w:ascii="Times New Roman" w:hAnsi="Times New Roman"/>
          <w:b/>
          <w:bCs/>
          <w:i w:val="0"/>
          <w:lang w:val="ru-RU"/>
        </w:rPr>
        <w:t>Состояние окружающей среды</w:t>
      </w:r>
      <w:bookmarkEnd w:id="105"/>
    </w:p>
    <w:p w:rsidR="002C4762" w:rsidRPr="00C7534B" w:rsidRDefault="002C4762" w:rsidP="00AE3957">
      <w:pPr>
        <w:keepNext/>
        <w:widowControl w:val="0"/>
        <w:numPr>
          <w:ilvl w:val="2"/>
          <w:numId w:val="15"/>
        </w:numPr>
        <w:tabs>
          <w:tab w:val="left" w:pos="0"/>
        </w:tabs>
        <w:autoSpaceDE w:val="0"/>
        <w:autoSpaceDN w:val="0"/>
        <w:adjustRightInd w:val="0"/>
        <w:spacing w:before="240" w:after="60" w:line="240" w:lineRule="auto"/>
        <w:ind w:left="0" w:firstLine="709"/>
        <w:outlineLvl w:val="2"/>
        <w:rPr>
          <w:rFonts w:ascii="Times New Roman" w:eastAsia="Times New Roman" w:hAnsi="Times New Roman" w:cs="Times New Roman"/>
          <w:b/>
          <w:sz w:val="28"/>
          <w:szCs w:val="28"/>
          <w:lang w:eastAsia="x-none"/>
        </w:rPr>
      </w:pPr>
      <w:bookmarkStart w:id="106" w:name="_Toc202172745"/>
      <w:bookmarkStart w:id="107" w:name="_Toc227158983"/>
      <w:r w:rsidRPr="00C7534B">
        <w:rPr>
          <w:rFonts w:ascii="Times New Roman" w:eastAsia="Times New Roman" w:hAnsi="Times New Roman" w:cs="Times New Roman"/>
          <w:b/>
          <w:bCs/>
          <w:sz w:val="28"/>
          <w:szCs w:val="24"/>
          <w:lang w:val="x-none" w:eastAsia="ru-RU"/>
        </w:rPr>
        <w:t>Охрана атмосферного</w:t>
      </w:r>
      <w:r w:rsidR="009847FC">
        <w:rPr>
          <w:rFonts w:ascii="Times New Roman" w:eastAsia="Times New Roman" w:hAnsi="Times New Roman" w:cs="Times New Roman"/>
          <w:b/>
          <w:bCs/>
          <w:sz w:val="28"/>
          <w:szCs w:val="24"/>
          <w:lang w:eastAsia="ru-RU"/>
        </w:rPr>
        <w:t xml:space="preserve"> </w:t>
      </w:r>
      <w:r w:rsidRPr="00C7534B">
        <w:rPr>
          <w:rFonts w:ascii="Times New Roman" w:eastAsia="Times New Roman" w:hAnsi="Times New Roman" w:cs="Times New Roman"/>
          <w:b/>
          <w:bCs/>
          <w:sz w:val="28"/>
          <w:szCs w:val="24"/>
          <w:lang w:val="x-none" w:eastAsia="ru-RU"/>
        </w:rPr>
        <w:t>воздуха</w:t>
      </w:r>
      <w:bookmarkEnd w:id="106"/>
      <w:bookmarkEnd w:id="107"/>
      <w:r w:rsidRPr="00C7534B">
        <w:rPr>
          <w:rFonts w:ascii="Times New Roman" w:eastAsia="Times New Roman" w:hAnsi="Times New Roman" w:cs="Times New Roman"/>
          <w:b/>
          <w:sz w:val="28"/>
          <w:szCs w:val="28"/>
          <w:lang w:val="x-none" w:eastAsia="x-none"/>
        </w:rPr>
        <w:t xml:space="preserve"> </w:t>
      </w:r>
    </w:p>
    <w:p w:rsidR="004F6E05" w:rsidRPr="00C7534B" w:rsidRDefault="00DA1887" w:rsidP="004F6E05">
      <w:pPr>
        <w:tabs>
          <w:tab w:val="left" w:pos="567"/>
        </w:tabs>
        <w:spacing w:after="0"/>
        <w:ind w:firstLine="709"/>
        <w:jc w:val="both"/>
        <w:rPr>
          <w:rFonts w:ascii="Times New Roman" w:eastAsia="Times New Roman" w:hAnsi="Times New Roman" w:cs="Times New Roman"/>
          <w:sz w:val="28"/>
          <w:szCs w:val="24"/>
          <w:lang w:eastAsia="ru-RU"/>
        </w:rPr>
      </w:pPr>
      <w:r w:rsidRPr="00C7534B">
        <w:rPr>
          <w:rFonts w:ascii="Times New Roman" w:eastAsia="Times New Roman" w:hAnsi="Times New Roman" w:cs="Times New Roman"/>
          <w:sz w:val="28"/>
          <w:szCs w:val="24"/>
          <w:lang w:eastAsia="ru-RU"/>
        </w:rPr>
        <w:t>Систематические наблюдения за качеством воздуха на рассматриваемой территории Росгидрометом не проводятся.</w:t>
      </w:r>
    </w:p>
    <w:p w:rsidR="00F21353" w:rsidRDefault="009847FC" w:rsidP="00F21353">
      <w:pPr>
        <w:tabs>
          <w:tab w:val="left" w:pos="567"/>
        </w:tabs>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границах населенного пункта п. </w:t>
      </w:r>
      <w:proofErr w:type="spellStart"/>
      <w:r>
        <w:rPr>
          <w:rFonts w:ascii="Times New Roman" w:eastAsia="Calibri" w:hAnsi="Times New Roman" w:cs="Times New Roman"/>
          <w:sz w:val="28"/>
          <w:szCs w:val="28"/>
          <w:lang w:eastAsia="ru-RU"/>
        </w:rPr>
        <w:t>Федотово</w:t>
      </w:r>
      <w:proofErr w:type="spellEnd"/>
      <w:r>
        <w:rPr>
          <w:rFonts w:ascii="Times New Roman" w:eastAsia="Calibri" w:hAnsi="Times New Roman" w:cs="Times New Roman"/>
          <w:sz w:val="28"/>
          <w:szCs w:val="28"/>
          <w:lang w:eastAsia="ru-RU"/>
        </w:rPr>
        <w:t xml:space="preserve"> </w:t>
      </w:r>
      <w:r w:rsidR="00CD4BEB">
        <w:rPr>
          <w:rFonts w:ascii="Times New Roman" w:eastAsia="Calibri" w:hAnsi="Times New Roman" w:cs="Times New Roman"/>
          <w:sz w:val="28"/>
          <w:szCs w:val="28"/>
          <w:lang w:eastAsia="ru-RU"/>
        </w:rPr>
        <w:t xml:space="preserve">располагается </w:t>
      </w:r>
      <w:proofErr w:type="spellStart"/>
      <w:r w:rsidRPr="009847FC">
        <w:rPr>
          <w:rFonts w:ascii="Times New Roman" w:eastAsia="Calibri" w:hAnsi="Times New Roman" w:cs="Times New Roman"/>
          <w:sz w:val="28"/>
          <w:szCs w:val="28"/>
          <w:lang w:eastAsia="ru-RU"/>
        </w:rPr>
        <w:t>Федотовский</w:t>
      </w:r>
      <w:proofErr w:type="spellEnd"/>
      <w:r w:rsidRPr="009847FC">
        <w:rPr>
          <w:rFonts w:ascii="Times New Roman" w:eastAsia="Calibri" w:hAnsi="Times New Roman" w:cs="Times New Roman"/>
          <w:sz w:val="28"/>
          <w:szCs w:val="28"/>
          <w:lang w:eastAsia="ru-RU"/>
        </w:rPr>
        <w:t xml:space="preserve"> хлеб</w:t>
      </w:r>
      <w:r>
        <w:rPr>
          <w:rFonts w:ascii="Times New Roman" w:eastAsia="Calibri" w:hAnsi="Times New Roman" w:cs="Times New Roman"/>
          <w:sz w:val="28"/>
          <w:szCs w:val="28"/>
          <w:lang w:eastAsia="ru-RU"/>
        </w:rPr>
        <w:t xml:space="preserve"> на земельном участке с кадастровым номером </w:t>
      </w:r>
      <w:r w:rsidRPr="009847FC">
        <w:rPr>
          <w:rFonts w:ascii="Times New Roman" w:eastAsia="Calibri" w:hAnsi="Times New Roman" w:cs="Times New Roman"/>
          <w:sz w:val="28"/>
          <w:szCs w:val="28"/>
          <w:lang w:eastAsia="ru-RU"/>
        </w:rPr>
        <w:t>35:25:0402015:3</w:t>
      </w:r>
      <w:r>
        <w:rPr>
          <w:rFonts w:ascii="Times New Roman" w:eastAsia="Calibri" w:hAnsi="Times New Roman" w:cs="Times New Roman"/>
          <w:sz w:val="28"/>
          <w:szCs w:val="28"/>
          <w:lang w:eastAsia="ru-RU"/>
        </w:rPr>
        <w:t xml:space="preserve"> с ориентировочной санитарно-защитной зоной равной 50 метров и она не накладывается на жилую застройку.</w:t>
      </w:r>
    </w:p>
    <w:p w:rsidR="00F21353" w:rsidRPr="00922910" w:rsidRDefault="00F21353" w:rsidP="00F21353">
      <w:pPr>
        <w:tabs>
          <w:tab w:val="left" w:pos="567"/>
        </w:tabs>
        <w:spacing w:after="0"/>
        <w:ind w:firstLine="709"/>
        <w:jc w:val="both"/>
        <w:rPr>
          <w:rFonts w:ascii="Times New Roman" w:eastAsia="Calibri" w:hAnsi="Times New Roman" w:cs="Times New Roman"/>
          <w:sz w:val="28"/>
          <w:szCs w:val="28"/>
          <w:lang w:eastAsia="ru-RU"/>
        </w:rPr>
      </w:pPr>
      <w:r w:rsidRPr="00922910">
        <w:rPr>
          <w:rFonts w:ascii="Times New Roman" w:eastAsia="Calibri" w:hAnsi="Times New Roman" w:cs="Times New Roman"/>
          <w:sz w:val="28"/>
          <w:szCs w:val="28"/>
          <w:lang w:eastAsia="ru-RU"/>
        </w:rPr>
        <w:t xml:space="preserve">На </w:t>
      </w:r>
      <w:r w:rsidR="00B94D8E">
        <w:rPr>
          <w:rFonts w:ascii="Times New Roman" w:eastAsia="Calibri" w:hAnsi="Times New Roman" w:cs="Times New Roman"/>
          <w:sz w:val="28"/>
          <w:szCs w:val="28"/>
          <w:lang w:eastAsia="ru-RU"/>
        </w:rPr>
        <w:t xml:space="preserve">п. </w:t>
      </w:r>
      <w:proofErr w:type="spellStart"/>
      <w:r w:rsidR="00B94D8E">
        <w:rPr>
          <w:rFonts w:ascii="Times New Roman" w:eastAsia="Calibri" w:hAnsi="Times New Roman" w:cs="Times New Roman"/>
          <w:sz w:val="28"/>
          <w:szCs w:val="28"/>
          <w:lang w:eastAsia="ru-RU"/>
        </w:rPr>
        <w:t>Федотово</w:t>
      </w:r>
      <w:proofErr w:type="spellEnd"/>
      <w:r w:rsidR="00B94D8E">
        <w:rPr>
          <w:rFonts w:ascii="Times New Roman" w:eastAsia="Calibri" w:hAnsi="Times New Roman" w:cs="Times New Roman"/>
          <w:sz w:val="28"/>
          <w:szCs w:val="28"/>
          <w:lang w:eastAsia="ru-RU"/>
        </w:rPr>
        <w:t xml:space="preserve"> </w:t>
      </w:r>
      <w:r w:rsidR="00CD4BEB">
        <w:rPr>
          <w:rFonts w:ascii="Times New Roman" w:eastAsia="Calibri" w:hAnsi="Times New Roman" w:cs="Times New Roman"/>
          <w:sz w:val="28"/>
          <w:szCs w:val="28"/>
          <w:lang w:eastAsia="ru-RU"/>
        </w:rPr>
        <w:t xml:space="preserve">находится  </w:t>
      </w:r>
      <w:r>
        <w:rPr>
          <w:rFonts w:ascii="Times New Roman" w:eastAsia="Calibri" w:hAnsi="Times New Roman" w:cs="Times New Roman"/>
          <w:sz w:val="28"/>
          <w:szCs w:val="28"/>
          <w:lang w:eastAsia="ru-RU"/>
        </w:rPr>
        <w:t>газовая котельная</w:t>
      </w:r>
      <w:r w:rsidRPr="00922910">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Ориентировочный размер санитарно-защитной зоны не установлен, тогда д</w:t>
      </w:r>
      <w:r w:rsidRPr="00E4025C">
        <w:rPr>
          <w:rFonts w:ascii="Times New Roman" w:eastAsia="Calibri" w:hAnsi="Times New Roman" w:cs="Times New Roman"/>
          <w:sz w:val="28"/>
          <w:szCs w:val="28"/>
          <w:lang w:eastAsia="ru-RU"/>
        </w:rPr>
        <w:t xml:space="preserve">ля промышленных объектов и производств,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w:t>
      </w:r>
      <w:r w:rsidRPr="00E4025C">
        <w:rPr>
          <w:rFonts w:ascii="Times New Roman" w:eastAsia="Calibri" w:hAnsi="Times New Roman" w:cs="Times New Roman"/>
          <w:sz w:val="28"/>
          <w:szCs w:val="28"/>
          <w:lang w:eastAsia="ru-RU"/>
        </w:rPr>
        <w:lastRenderedPageBreak/>
        <w:t>устанавливается в каждом конкретном случае Главным государственным санитарным врачом Российской Федерации в соответствии с п. 4.8 СанПиН 2.2.1/2.1.1.1200-03.</w:t>
      </w:r>
      <w:proofErr w:type="gramEnd"/>
    </w:p>
    <w:p w:rsidR="00F21353" w:rsidRDefault="00F21353" w:rsidP="00F21353">
      <w:pPr>
        <w:tabs>
          <w:tab w:val="left" w:pos="567"/>
        </w:tabs>
        <w:spacing w:after="0"/>
        <w:ind w:firstLine="709"/>
        <w:jc w:val="both"/>
        <w:rPr>
          <w:rFonts w:ascii="Times New Roman" w:eastAsia="Calibri" w:hAnsi="Times New Roman" w:cs="Times New Roman"/>
          <w:sz w:val="28"/>
          <w:szCs w:val="28"/>
          <w:lang w:eastAsia="ru-RU"/>
        </w:rPr>
      </w:pPr>
      <w:r w:rsidRPr="00922910">
        <w:rPr>
          <w:rFonts w:ascii="Times New Roman" w:eastAsia="Calibri" w:hAnsi="Times New Roman" w:cs="Times New Roman"/>
          <w:sz w:val="28"/>
          <w:szCs w:val="28"/>
          <w:lang w:eastAsia="ru-RU"/>
        </w:rPr>
        <w:t xml:space="preserve">В северо-западной части </w:t>
      </w:r>
      <w:r w:rsidRPr="003C0706">
        <w:rPr>
          <w:rFonts w:ascii="Times New Roman" w:eastAsia="Calibri" w:hAnsi="Times New Roman" w:cs="Times New Roman"/>
          <w:sz w:val="28"/>
          <w:szCs w:val="28"/>
          <w:lang w:eastAsia="ru-RU"/>
        </w:rPr>
        <w:t>существующей границы населенного пункта</w:t>
      </w:r>
      <w:r w:rsidRPr="00922910">
        <w:rPr>
          <w:rFonts w:ascii="Times New Roman" w:eastAsia="Calibri" w:hAnsi="Times New Roman" w:cs="Times New Roman"/>
          <w:sz w:val="28"/>
          <w:szCs w:val="28"/>
          <w:lang w:eastAsia="ru-RU"/>
        </w:rPr>
        <w:t xml:space="preserve"> располагается кладбище </w:t>
      </w:r>
      <w:r w:rsidR="00EF5815">
        <w:rPr>
          <w:rFonts w:ascii="Times New Roman" w:eastAsia="Calibri" w:hAnsi="Times New Roman" w:cs="Times New Roman"/>
          <w:sz w:val="28"/>
          <w:szCs w:val="28"/>
          <w:lang w:eastAsia="ru-RU"/>
        </w:rPr>
        <w:t>(</w:t>
      </w:r>
      <w:r w:rsidR="008C6602">
        <w:rPr>
          <w:rFonts w:ascii="Times New Roman" w:eastAsia="Calibri" w:hAnsi="Times New Roman" w:cs="Times New Roman"/>
          <w:sz w:val="28"/>
          <w:szCs w:val="28"/>
          <w:lang w:eastAsia="ru-RU"/>
        </w:rPr>
        <w:t xml:space="preserve">площадью </w:t>
      </w:r>
      <w:r w:rsidRPr="008C6602">
        <w:rPr>
          <w:rFonts w:ascii="Times New Roman" w:eastAsia="Calibri" w:hAnsi="Times New Roman" w:cs="Times New Roman"/>
          <w:sz w:val="28"/>
          <w:szCs w:val="28"/>
          <w:lang w:eastAsia="ru-RU"/>
        </w:rPr>
        <w:t>2,4 га</w:t>
      </w:r>
      <w:r w:rsidR="00EF5815">
        <w:rPr>
          <w:rFonts w:ascii="Times New Roman" w:eastAsia="Calibri" w:hAnsi="Times New Roman" w:cs="Times New Roman"/>
          <w:sz w:val="28"/>
          <w:szCs w:val="28"/>
          <w:lang w:eastAsia="ru-RU"/>
        </w:rPr>
        <w:t>)</w:t>
      </w:r>
      <w:r w:rsidRPr="00922910">
        <w:rPr>
          <w:rFonts w:ascii="Times New Roman" w:eastAsia="Calibri" w:hAnsi="Times New Roman" w:cs="Times New Roman"/>
          <w:sz w:val="28"/>
          <w:szCs w:val="28"/>
          <w:lang w:eastAsia="ru-RU"/>
        </w:rPr>
        <w:t xml:space="preserve"> с ориентировочной санитарно-защитной зоной равной 100 метров, которая не накладывается на жилую застройку.</w:t>
      </w:r>
    </w:p>
    <w:p w:rsidR="00EF5815" w:rsidRDefault="00EF5815" w:rsidP="00F21353">
      <w:pPr>
        <w:tabs>
          <w:tab w:val="left" w:pos="567"/>
        </w:tabs>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юго-западной части поселка находится канализационная насосная станция мощностью</w:t>
      </w:r>
      <w:r w:rsidRPr="00EF5815">
        <w:t xml:space="preserve"> </w:t>
      </w:r>
      <w:r w:rsidRPr="00EF5815">
        <w:rPr>
          <w:rFonts w:ascii="Times New Roman" w:eastAsia="Calibri" w:hAnsi="Times New Roman" w:cs="Times New Roman"/>
          <w:sz w:val="28"/>
          <w:szCs w:val="28"/>
          <w:lang w:eastAsia="ru-RU"/>
        </w:rPr>
        <w:t>до 2000 куб. м/</w:t>
      </w:r>
      <w:proofErr w:type="spellStart"/>
      <w:r w:rsidRPr="00EF5815">
        <w:rPr>
          <w:rFonts w:ascii="Times New Roman" w:eastAsia="Calibri" w:hAnsi="Times New Roman" w:cs="Times New Roman"/>
          <w:sz w:val="28"/>
          <w:szCs w:val="28"/>
          <w:lang w:eastAsia="ru-RU"/>
        </w:rPr>
        <w:t>сут</w:t>
      </w:r>
      <w:proofErr w:type="spellEnd"/>
      <w:r>
        <w:rPr>
          <w:rFonts w:ascii="Times New Roman" w:eastAsia="Calibri" w:hAnsi="Times New Roman" w:cs="Times New Roman"/>
          <w:sz w:val="28"/>
          <w:szCs w:val="28"/>
          <w:lang w:eastAsia="ru-RU"/>
        </w:rPr>
        <w:t xml:space="preserve">. с </w:t>
      </w:r>
      <w:r w:rsidRPr="00EF5815">
        <w:rPr>
          <w:rFonts w:ascii="Times New Roman" w:eastAsia="Calibri" w:hAnsi="Times New Roman" w:cs="Times New Roman"/>
          <w:sz w:val="28"/>
          <w:szCs w:val="28"/>
          <w:lang w:eastAsia="ru-RU"/>
        </w:rPr>
        <w:t xml:space="preserve">ориентировочной санитарно-защитной зоной равной </w:t>
      </w:r>
      <w:r>
        <w:rPr>
          <w:rFonts w:ascii="Times New Roman" w:eastAsia="Calibri" w:hAnsi="Times New Roman" w:cs="Times New Roman"/>
          <w:sz w:val="28"/>
          <w:szCs w:val="28"/>
          <w:lang w:eastAsia="ru-RU"/>
        </w:rPr>
        <w:t>2</w:t>
      </w:r>
      <w:r w:rsidRPr="00EF5815">
        <w:rPr>
          <w:rFonts w:ascii="Times New Roman" w:eastAsia="Calibri" w:hAnsi="Times New Roman" w:cs="Times New Roman"/>
          <w:sz w:val="28"/>
          <w:szCs w:val="28"/>
          <w:lang w:eastAsia="ru-RU"/>
        </w:rPr>
        <w:t>0 метров, которая не накладывается на жилую застройку.</w:t>
      </w:r>
    </w:p>
    <w:p w:rsidR="00F21353" w:rsidRDefault="00F21353" w:rsidP="00F21353">
      <w:pPr>
        <w:tabs>
          <w:tab w:val="left" w:pos="567"/>
        </w:tabs>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Вблизи населенного пункта располагаются следующие сооружения:</w:t>
      </w:r>
    </w:p>
    <w:p w:rsidR="00F21353" w:rsidRDefault="00F21353" w:rsidP="00F21353">
      <w:pPr>
        <w:tabs>
          <w:tab w:val="left" w:pos="567"/>
        </w:tabs>
        <w:spacing w:after="0"/>
        <w:ind w:firstLine="709"/>
        <w:jc w:val="both"/>
        <w:rPr>
          <w:rFonts w:ascii="Times New Roman" w:eastAsia="Calibri" w:hAnsi="Times New Roman" w:cs="Times New Roman"/>
          <w:sz w:val="28"/>
          <w:szCs w:val="28"/>
          <w:lang w:eastAsia="ru-RU"/>
        </w:rPr>
      </w:pPr>
      <w:r w:rsidRPr="00C62C7A">
        <w:rPr>
          <w:rFonts w:ascii="Times New Roman" w:eastAsia="Calibri" w:hAnsi="Times New Roman" w:cs="Times New Roman"/>
          <w:sz w:val="28"/>
          <w:szCs w:val="28"/>
          <w:lang w:eastAsia="ru-RU"/>
        </w:rPr>
        <w:t>сооружения для механической и биологической очистки, а также иловые площадки с расчетной производительностью очистных сооружений до 5 тысяч куб. м/сутки</w:t>
      </w:r>
      <w:r>
        <w:rPr>
          <w:rFonts w:ascii="Times New Roman" w:eastAsia="Calibri" w:hAnsi="Times New Roman" w:cs="Times New Roman"/>
          <w:sz w:val="28"/>
          <w:szCs w:val="28"/>
          <w:lang w:eastAsia="ru-RU"/>
        </w:rPr>
        <w:t xml:space="preserve"> (мощностью </w:t>
      </w:r>
      <w:r w:rsidR="00D04D8C">
        <w:rPr>
          <w:rFonts w:ascii="Times New Roman" w:eastAsia="Calibri" w:hAnsi="Times New Roman" w:cs="Times New Roman"/>
          <w:sz w:val="28"/>
          <w:szCs w:val="28"/>
          <w:lang w:eastAsia="ru-RU"/>
        </w:rPr>
        <w:t>до 20</w:t>
      </w:r>
      <w:r>
        <w:rPr>
          <w:rFonts w:ascii="Times New Roman" w:eastAsia="Calibri" w:hAnsi="Times New Roman" w:cs="Times New Roman"/>
          <w:sz w:val="28"/>
          <w:szCs w:val="28"/>
          <w:lang w:eastAsia="ru-RU"/>
        </w:rPr>
        <w:t>00 куб. м/сутки), находящиеся в 0,5</w:t>
      </w:r>
      <w:r w:rsidR="00D04D8C">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0 км южнее</w:t>
      </w:r>
      <w:r w:rsidR="00D04D8C">
        <w:rPr>
          <w:rFonts w:ascii="Times New Roman" w:eastAsia="Calibri" w:hAnsi="Times New Roman" w:cs="Times New Roman"/>
          <w:sz w:val="28"/>
          <w:szCs w:val="28"/>
          <w:lang w:eastAsia="ru-RU"/>
        </w:rPr>
        <w:t xml:space="preserve"> границы </w:t>
      </w:r>
      <w:r w:rsidRPr="00C62C7A">
        <w:rPr>
          <w:rFonts w:ascii="Times New Roman" w:eastAsia="Calibri" w:hAnsi="Times New Roman" w:cs="Times New Roman"/>
          <w:sz w:val="28"/>
          <w:szCs w:val="28"/>
          <w:lang w:eastAsia="ru-RU"/>
        </w:rPr>
        <w:t xml:space="preserve">п. </w:t>
      </w:r>
      <w:proofErr w:type="spellStart"/>
      <w:r w:rsidRPr="00C62C7A">
        <w:rPr>
          <w:rFonts w:ascii="Times New Roman" w:eastAsia="Calibri" w:hAnsi="Times New Roman" w:cs="Times New Roman"/>
          <w:sz w:val="28"/>
          <w:szCs w:val="28"/>
          <w:lang w:eastAsia="ru-RU"/>
        </w:rPr>
        <w:t>Федотово</w:t>
      </w:r>
      <w:proofErr w:type="spellEnd"/>
      <w:r>
        <w:rPr>
          <w:rFonts w:ascii="Times New Roman" w:eastAsia="Calibri" w:hAnsi="Times New Roman" w:cs="Times New Roman"/>
          <w:sz w:val="28"/>
          <w:szCs w:val="28"/>
          <w:lang w:eastAsia="ru-RU"/>
        </w:rPr>
        <w:t>, с ориентировочной санитарно-защитной зоной равной 100 метров и она не накладывается на жилую застройку;</w:t>
      </w:r>
    </w:p>
    <w:p w:rsidR="00F21353" w:rsidRDefault="00F21353" w:rsidP="00F21353">
      <w:pPr>
        <w:tabs>
          <w:tab w:val="left" w:pos="567"/>
        </w:tabs>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ГРС </w:t>
      </w:r>
      <w:proofErr w:type="spellStart"/>
      <w:r w:rsidRPr="00C62C7A">
        <w:rPr>
          <w:rFonts w:ascii="Times New Roman" w:eastAsia="Calibri" w:hAnsi="Times New Roman" w:cs="Times New Roman"/>
          <w:sz w:val="28"/>
          <w:szCs w:val="28"/>
          <w:lang w:eastAsia="ru-RU"/>
        </w:rPr>
        <w:t>Стризнево</w:t>
      </w:r>
      <w:proofErr w:type="spellEnd"/>
      <w:r>
        <w:rPr>
          <w:rFonts w:ascii="Times New Roman" w:eastAsia="Calibri" w:hAnsi="Times New Roman" w:cs="Times New Roman"/>
          <w:sz w:val="28"/>
          <w:szCs w:val="28"/>
          <w:lang w:eastAsia="ru-RU"/>
        </w:rPr>
        <w:t xml:space="preserve">, находящаяся в 0,870 км южнее </w:t>
      </w:r>
      <w:r w:rsidR="004575EB">
        <w:rPr>
          <w:rFonts w:ascii="Times New Roman" w:eastAsia="Calibri" w:hAnsi="Times New Roman" w:cs="Times New Roman"/>
          <w:sz w:val="28"/>
          <w:szCs w:val="28"/>
          <w:lang w:eastAsia="ru-RU"/>
        </w:rPr>
        <w:t xml:space="preserve">границы </w:t>
      </w:r>
      <w:r w:rsidRPr="00C62C7A">
        <w:rPr>
          <w:rFonts w:ascii="Times New Roman" w:eastAsia="Calibri" w:hAnsi="Times New Roman" w:cs="Times New Roman"/>
          <w:sz w:val="28"/>
          <w:szCs w:val="28"/>
          <w:lang w:eastAsia="ru-RU"/>
        </w:rPr>
        <w:t xml:space="preserve">п. </w:t>
      </w:r>
      <w:proofErr w:type="spellStart"/>
      <w:r w:rsidRPr="00C62C7A">
        <w:rPr>
          <w:rFonts w:ascii="Times New Roman" w:eastAsia="Calibri" w:hAnsi="Times New Roman" w:cs="Times New Roman"/>
          <w:sz w:val="28"/>
          <w:szCs w:val="28"/>
          <w:lang w:eastAsia="ru-RU"/>
        </w:rPr>
        <w:t>Федотово</w:t>
      </w:r>
      <w:proofErr w:type="spellEnd"/>
      <w:r>
        <w:rPr>
          <w:rFonts w:ascii="Times New Roman" w:eastAsia="Calibri" w:hAnsi="Times New Roman" w:cs="Times New Roman"/>
          <w:sz w:val="28"/>
          <w:szCs w:val="28"/>
          <w:lang w:eastAsia="ru-RU"/>
        </w:rPr>
        <w:t xml:space="preserve"> на земельном участке с кадастровым номером </w:t>
      </w:r>
      <w:r w:rsidRPr="00C62C7A">
        <w:rPr>
          <w:rFonts w:ascii="Times New Roman" w:eastAsia="Calibri" w:hAnsi="Times New Roman" w:cs="Times New Roman"/>
          <w:sz w:val="28"/>
          <w:szCs w:val="28"/>
          <w:lang w:eastAsia="ru-RU"/>
        </w:rPr>
        <w:t>35:25:0402043:10</w:t>
      </w:r>
      <w:r>
        <w:rPr>
          <w:rFonts w:ascii="Times New Roman" w:eastAsia="Calibri" w:hAnsi="Times New Roman" w:cs="Times New Roman"/>
          <w:sz w:val="28"/>
          <w:szCs w:val="28"/>
          <w:lang w:eastAsia="ru-RU"/>
        </w:rPr>
        <w:t>,</w:t>
      </w:r>
      <w:r w:rsidRPr="00C62C7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 ориентировочной санитарно-защитной зоной равной 300 метров и она не накладывается на жилую застройку.</w:t>
      </w:r>
    </w:p>
    <w:p w:rsidR="00F21353" w:rsidRDefault="00F21353" w:rsidP="00F21353">
      <w:pPr>
        <w:tabs>
          <w:tab w:val="left" w:pos="567"/>
        </w:tabs>
        <w:spacing w:after="0"/>
        <w:ind w:firstLine="709"/>
        <w:jc w:val="both"/>
        <w:rPr>
          <w:rFonts w:ascii="Times New Roman" w:eastAsia="Calibri" w:hAnsi="Times New Roman" w:cs="Times New Roman"/>
          <w:sz w:val="28"/>
          <w:szCs w:val="28"/>
          <w:lang w:eastAsia="ru-RU"/>
        </w:rPr>
      </w:pPr>
      <w:r w:rsidRPr="0082795E">
        <w:rPr>
          <w:rFonts w:ascii="Times New Roman" w:eastAsia="Calibri" w:hAnsi="Times New Roman" w:cs="Times New Roman"/>
          <w:sz w:val="28"/>
          <w:szCs w:val="28"/>
          <w:lang w:eastAsia="ru-RU"/>
        </w:rPr>
        <w:t xml:space="preserve">Так же источником загрязнения атмосферного воздуха на рассматриваемой территории является автотранспорт. </w:t>
      </w:r>
    </w:p>
    <w:p w:rsidR="0082795E" w:rsidRPr="00922910" w:rsidRDefault="0082795E" w:rsidP="0082795E">
      <w:pPr>
        <w:tabs>
          <w:tab w:val="left" w:pos="567"/>
        </w:tabs>
        <w:spacing w:after="0"/>
        <w:ind w:firstLine="709"/>
        <w:jc w:val="both"/>
        <w:rPr>
          <w:rFonts w:ascii="Times New Roman" w:eastAsia="Calibri" w:hAnsi="Times New Roman" w:cs="Times New Roman"/>
          <w:sz w:val="28"/>
          <w:szCs w:val="28"/>
          <w:lang w:eastAsia="ru-RU"/>
        </w:rPr>
      </w:pPr>
      <w:r w:rsidRPr="0082795E">
        <w:rPr>
          <w:rFonts w:ascii="Times New Roman" w:eastAsia="Calibri" w:hAnsi="Times New Roman" w:cs="Times New Roman"/>
          <w:sz w:val="28"/>
          <w:szCs w:val="28"/>
          <w:lang w:eastAsia="ru-RU"/>
        </w:rPr>
        <w:t xml:space="preserve">Основными загрязняющими веществами, попадающими в атмосферный воздух </w:t>
      </w:r>
      <w:r w:rsidR="009044EF">
        <w:rPr>
          <w:rFonts w:ascii="Times New Roman" w:eastAsia="Calibri" w:hAnsi="Times New Roman" w:cs="Times New Roman"/>
          <w:sz w:val="28"/>
          <w:szCs w:val="28"/>
          <w:lang w:eastAsia="ru-RU"/>
        </w:rPr>
        <w:t>на рассматриваемой территории</w:t>
      </w:r>
      <w:r w:rsidRPr="0082795E">
        <w:rPr>
          <w:rFonts w:ascii="Times New Roman" w:eastAsia="Calibri" w:hAnsi="Times New Roman" w:cs="Times New Roman"/>
          <w:sz w:val="28"/>
          <w:szCs w:val="28"/>
          <w:lang w:eastAsia="ru-RU"/>
        </w:rPr>
        <w:t xml:space="preserve">, являются оксид углерода, оксид и диоксид азота, диоксид </w:t>
      </w:r>
      <w:r>
        <w:rPr>
          <w:rFonts w:ascii="Times New Roman" w:eastAsia="Calibri" w:hAnsi="Times New Roman" w:cs="Times New Roman"/>
          <w:sz w:val="28"/>
          <w:szCs w:val="28"/>
          <w:lang w:eastAsia="ru-RU"/>
        </w:rPr>
        <w:t xml:space="preserve">серы, бензин нефтяной, керосин и </w:t>
      </w:r>
      <w:r w:rsidRPr="0082795E">
        <w:rPr>
          <w:rFonts w:ascii="Times New Roman" w:eastAsia="Calibri" w:hAnsi="Times New Roman" w:cs="Times New Roman"/>
          <w:sz w:val="28"/>
          <w:szCs w:val="28"/>
          <w:lang w:eastAsia="ru-RU"/>
        </w:rPr>
        <w:t>сажа.</w:t>
      </w:r>
    </w:p>
    <w:p w:rsidR="002C4762" w:rsidRPr="000F55A6" w:rsidRDefault="002C4762" w:rsidP="00AE3957">
      <w:pPr>
        <w:keepNext/>
        <w:widowControl w:val="0"/>
        <w:numPr>
          <w:ilvl w:val="2"/>
          <w:numId w:val="15"/>
        </w:numPr>
        <w:tabs>
          <w:tab w:val="left" w:pos="360"/>
        </w:tabs>
        <w:autoSpaceDE w:val="0"/>
        <w:autoSpaceDN w:val="0"/>
        <w:adjustRightInd w:val="0"/>
        <w:spacing w:before="240" w:after="60" w:line="240" w:lineRule="auto"/>
        <w:ind w:left="0" w:firstLine="709"/>
        <w:outlineLvl w:val="2"/>
        <w:rPr>
          <w:rFonts w:ascii="Times New Roman" w:hAnsi="Times New Roman"/>
          <w:b/>
          <w:bCs/>
          <w:sz w:val="28"/>
          <w:szCs w:val="24"/>
          <w:lang w:eastAsia="ru-RU"/>
        </w:rPr>
      </w:pPr>
      <w:bookmarkStart w:id="108" w:name="_Toc202172746"/>
      <w:bookmarkStart w:id="109" w:name="_Toc227158984"/>
      <w:r w:rsidRPr="000F55A6">
        <w:rPr>
          <w:rFonts w:ascii="Times New Roman" w:hAnsi="Times New Roman"/>
          <w:b/>
          <w:bCs/>
          <w:sz w:val="28"/>
          <w:szCs w:val="24"/>
          <w:lang w:eastAsia="ru-RU"/>
        </w:rPr>
        <w:t>Поверхностные и подземные воды</w:t>
      </w:r>
      <w:bookmarkEnd w:id="108"/>
      <w:bookmarkEnd w:id="109"/>
    </w:p>
    <w:p w:rsidR="000F55A6" w:rsidRPr="000F55A6" w:rsidRDefault="00C4521C" w:rsidP="000F55A6">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существующей границе населенного пункта </w:t>
      </w:r>
      <w:r w:rsidR="000F55A6" w:rsidRPr="000F55A6">
        <w:rPr>
          <w:rFonts w:ascii="Times New Roman" w:eastAsia="Times New Roman" w:hAnsi="Times New Roman" w:cs="Times New Roman"/>
          <w:sz w:val="28"/>
          <w:szCs w:val="28"/>
        </w:rPr>
        <w:t>располагается река Шомба</w:t>
      </w:r>
      <w:r w:rsidR="008C6602">
        <w:rPr>
          <w:rFonts w:ascii="Times New Roman" w:eastAsia="Times New Roman" w:hAnsi="Times New Roman" w:cs="Times New Roman"/>
          <w:sz w:val="28"/>
          <w:szCs w:val="28"/>
        </w:rPr>
        <w:t xml:space="preserve"> </w:t>
      </w:r>
      <w:r w:rsidR="00DD3B5F">
        <w:rPr>
          <w:rFonts w:ascii="Times New Roman" w:eastAsia="Times New Roman" w:hAnsi="Times New Roman" w:cs="Times New Roman"/>
          <w:sz w:val="28"/>
          <w:szCs w:val="28"/>
        </w:rPr>
        <w:t>и</w:t>
      </w:r>
      <w:r w:rsidR="000F55A6" w:rsidRPr="000F55A6">
        <w:rPr>
          <w:rFonts w:ascii="Times New Roman" w:eastAsia="Times New Roman" w:hAnsi="Times New Roman" w:cs="Times New Roman"/>
          <w:sz w:val="28"/>
          <w:szCs w:val="28"/>
        </w:rPr>
        <w:t xml:space="preserve"> в 0,220 км </w:t>
      </w:r>
      <w:r w:rsidR="00B34BDA">
        <w:rPr>
          <w:rFonts w:ascii="Times New Roman" w:eastAsia="Times New Roman" w:hAnsi="Times New Roman" w:cs="Times New Roman"/>
          <w:sz w:val="28"/>
          <w:szCs w:val="28"/>
        </w:rPr>
        <w:t>южнее пос</w:t>
      </w:r>
      <w:r w:rsidR="00C15138">
        <w:rPr>
          <w:rFonts w:ascii="Times New Roman" w:eastAsia="Times New Roman" w:hAnsi="Times New Roman" w:cs="Times New Roman"/>
          <w:sz w:val="28"/>
          <w:szCs w:val="28"/>
        </w:rPr>
        <w:t>е</w:t>
      </w:r>
      <w:r w:rsidR="00B34BDA">
        <w:rPr>
          <w:rFonts w:ascii="Times New Roman" w:eastAsia="Times New Roman" w:hAnsi="Times New Roman" w:cs="Times New Roman"/>
          <w:sz w:val="28"/>
          <w:szCs w:val="28"/>
        </w:rPr>
        <w:t>лка</w:t>
      </w:r>
      <w:r w:rsidR="00DD3B5F">
        <w:rPr>
          <w:rFonts w:ascii="Times New Roman" w:eastAsia="Times New Roman" w:hAnsi="Times New Roman" w:cs="Times New Roman"/>
          <w:sz w:val="28"/>
          <w:szCs w:val="28"/>
        </w:rPr>
        <w:t xml:space="preserve"> </w:t>
      </w:r>
      <w:proofErr w:type="spellStart"/>
      <w:r w:rsidR="00DD3B5F">
        <w:rPr>
          <w:rFonts w:ascii="Times New Roman" w:eastAsia="Times New Roman" w:hAnsi="Times New Roman" w:cs="Times New Roman"/>
          <w:sz w:val="28"/>
          <w:szCs w:val="28"/>
        </w:rPr>
        <w:t>Федотово</w:t>
      </w:r>
      <w:proofErr w:type="spellEnd"/>
      <w:r w:rsidR="00DD3B5F">
        <w:rPr>
          <w:rFonts w:ascii="Times New Roman" w:eastAsia="Times New Roman" w:hAnsi="Times New Roman" w:cs="Times New Roman"/>
          <w:sz w:val="28"/>
          <w:szCs w:val="28"/>
        </w:rPr>
        <w:t xml:space="preserve"> </w:t>
      </w:r>
      <w:r w:rsidR="000F55A6" w:rsidRPr="000F55A6">
        <w:rPr>
          <w:rFonts w:ascii="Times New Roman" w:eastAsia="Times New Roman" w:hAnsi="Times New Roman" w:cs="Times New Roman"/>
          <w:sz w:val="28"/>
          <w:szCs w:val="28"/>
        </w:rPr>
        <w:t>находится исток р</w:t>
      </w:r>
      <w:r w:rsidR="00B34BDA">
        <w:rPr>
          <w:rFonts w:ascii="Times New Roman" w:eastAsia="Times New Roman" w:hAnsi="Times New Roman" w:cs="Times New Roman"/>
          <w:sz w:val="28"/>
          <w:szCs w:val="28"/>
        </w:rPr>
        <w:t>еки</w:t>
      </w:r>
      <w:r w:rsidR="000F55A6" w:rsidRPr="000F55A6">
        <w:rPr>
          <w:rFonts w:ascii="Times New Roman" w:eastAsia="Times New Roman" w:hAnsi="Times New Roman" w:cs="Times New Roman"/>
          <w:sz w:val="28"/>
          <w:szCs w:val="28"/>
        </w:rPr>
        <w:t xml:space="preserve"> Сенная.</w:t>
      </w:r>
    </w:p>
    <w:p w:rsidR="000F55A6" w:rsidRPr="000F55A6" w:rsidRDefault="000F55A6" w:rsidP="000F55A6">
      <w:pPr>
        <w:spacing w:after="0"/>
        <w:ind w:firstLine="708"/>
        <w:jc w:val="both"/>
        <w:rPr>
          <w:rFonts w:ascii="Times New Roman" w:eastAsia="Times New Roman" w:hAnsi="Times New Roman" w:cs="Times New Roman"/>
          <w:sz w:val="28"/>
        </w:rPr>
      </w:pPr>
      <w:r w:rsidRPr="000F55A6">
        <w:rPr>
          <w:rFonts w:ascii="Times New Roman" w:eastAsia="Times New Roman" w:hAnsi="Times New Roman" w:cs="Times New Roman"/>
          <w:sz w:val="28"/>
          <w:szCs w:val="28"/>
        </w:rPr>
        <w:t>В таблице 1.8.</w:t>
      </w:r>
      <w:r w:rsidR="006E2E72">
        <w:rPr>
          <w:rFonts w:ascii="Times New Roman" w:eastAsia="Times New Roman" w:hAnsi="Times New Roman" w:cs="Times New Roman"/>
          <w:sz w:val="28"/>
          <w:szCs w:val="28"/>
        </w:rPr>
        <w:t>2</w:t>
      </w:r>
      <w:r w:rsidRPr="000F55A6">
        <w:rPr>
          <w:rFonts w:ascii="Times New Roman" w:eastAsia="Times New Roman" w:hAnsi="Times New Roman" w:cs="Times New Roman"/>
          <w:sz w:val="28"/>
          <w:szCs w:val="28"/>
        </w:rPr>
        <w:t>.1 представлены размеры водных объектов на рассматриваемой территории.</w:t>
      </w:r>
      <w:r w:rsidRPr="000F55A6">
        <w:rPr>
          <w:rFonts w:ascii="Times New Roman" w:eastAsia="Times New Roman" w:hAnsi="Times New Roman" w:cs="Times New Roman"/>
          <w:sz w:val="28"/>
        </w:rPr>
        <w:tab/>
      </w:r>
    </w:p>
    <w:p w:rsidR="00EF5815" w:rsidRDefault="00EF5815">
      <w:pPr>
        <w:rPr>
          <w:rFonts w:ascii="Times New Roman" w:eastAsia="Times New Roman" w:hAnsi="Times New Roman" w:cs="Times New Roman"/>
          <w:sz w:val="28"/>
        </w:rPr>
      </w:pPr>
      <w:r>
        <w:rPr>
          <w:rFonts w:ascii="Times New Roman" w:eastAsia="Times New Roman" w:hAnsi="Times New Roman" w:cs="Times New Roman"/>
          <w:sz w:val="28"/>
        </w:rPr>
        <w:br w:type="page"/>
      </w:r>
    </w:p>
    <w:p w:rsidR="000F55A6" w:rsidRPr="000F55A6" w:rsidRDefault="000F55A6" w:rsidP="000F55A6">
      <w:pPr>
        <w:spacing w:after="0"/>
        <w:ind w:firstLine="708"/>
        <w:jc w:val="right"/>
        <w:rPr>
          <w:rFonts w:ascii="Times New Roman" w:eastAsia="Times New Roman" w:hAnsi="Times New Roman" w:cs="Times New Roman"/>
          <w:sz w:val="28"/>
        </w:rPr>
      </w:pPr>
      <w:r w:rsidRPr="000F55A6">
        <w:rPr>
          <w:rFonts w:ascii="Times New Roman" w:eastAsia="Times New Roman" w:hAnsi="Times New Roman" w:cs="Times New Roman"/>
          <w:sz w:val="28"/>
        </w:rPr>
        <w:lastRenderedPageBreak/>
        <w:t xml:space="preserve">Таблица </w:t>
      </w:r>
      <w:r w:rsidRPr="000F55A6">
        <w:rPr>
          <w:rFonts w:ascii="Times New Roman" w:eastAsia="Times New Roman" w:hAnsi="Times New Roman" w:cs="Times New Roman"/>
          <w:sz w:val="28"/>
          <w:szCs w:val="28"/>
        </w:rPr>
        <w:t>1</w:t>
      </w:r>
      <w:r w:rsidRPr="000F55A6">
        <w:rPr>
          <w:rFonts w:ascii="Times New Roman" w:eastAsia="Times New Roman" w:hAnsi="Times New Roman" w:cs="Times New Roman"/>
          <w:sz w:val="28"/>
        </w:rPr>
        <w:t>.8.</w:t>
      </w:r>
      <w:r w:rsidR="006E2E72">
        <w:rPr>
          <w:rFonts w:ascii="Times New Roman" w:eastAsia="Times New Roman" w:hAnsi="Times New Roman" w:cs="Times New Roman"/>
          <w:sz w:val="28"/>
        </w:rPr>
        <w:t>2</w:t>
      </w:r>
      <w:r w:rsidRPr="000F55A6">
        <w:rPr>
          <w:rFonts w:ascii="Times New Roman" w:eastAsia="Times New Roman" w:hAnsi="Times New Roman" w:cs="Times New Roman"/>
          <w:sz w:val="28"/>
        </w:rPr>
        <w:t>.1</w:t>
      </w:r>
    </w:p>
    <w:p w:rsidR="000F55A6" w:rsidRPr="000F55A6" w:rsidRDefault="000F55A6" w:rsidP="000F55A6">
      <w:pPr>
        <w:spacing w:after="0"/>
        <w:ind w:firstLine="708"/>
        <w:jc w:val="center"/>
        <w:rPr>
          <w:rFonts w:ascii="Times New Roman" w:eastAsia="Times New Roman" w:hAnsi="Times New Roman" w:cs="Times New Roman"/>
          <w:sz w:val="28"/>
        </w:rPr>
      </w:pPr>
      <w:r w:rsidRPr="000F55A6">
        <w:rPr>
          <w:rFonts w:ascii="Times New Roman" w:eastAsia="Times New Roman" w:hAnsi="Times New Roman" w:cs="Times New Roman"/>
          <w:sz w:val="28"/>
        </w:rPr>
        <w:t>Размеры зон водных объектов</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04"/>
        <w:gridCol w:w="1947"/>
        <w:gridCol w:w="1417"/>
        <w:gridCol w:w="1700"/>
        <w:gridCol w:w="1291"/>
        <w:gridCol w:w="1404"/>
        <w:gridCol w:w="1172"/>
      </w:tblGrid>
      <w:tr w:rsidR="000F55A6" w:rsidRPr="000F55A6" w:rsidTr="006E2E72">
        <w:trPr>
          <w:trHeight w:val="1125"/>
          <w:tblHeader/>
        </w:trPr>
        <w:tc>
          <w:tcPr>
            <w:tcW w:w="267" w:type="pct"/>
            <w:shd w:val="clear" w:color="auto" w:fill="FFFFFF"/>
            <w:hideMark/>
          </w:tcPr>
          <w:p w:rsidR="000F55A6" w:rsidRPr="000F55A6" w:rsidRDefault="000F55A6" w:rsidP="000F55A6">
            <w:pPr>
              <w:spacing w:after="0" w:line="240" w:lineRule="auto"/>
              <w:ind w:left="105"/>
              <w:rPr>
                <w:rFonts w:ascii="Times New Roman" w:eastAsia="Times New Roman" w:hAnsi="Times New Roman" w:cs="Times New Roman"/>
              </w:rPr>
            </w:pPr>
            <w:r w:rsidRPr="000F55A6">
              <w:rPr>
                <w:rFonts w:ascii="Times New Roman" w:eastAsia="Times New Roman" w:hAnsi="Times New Roman" w:cs="Times New Roman"/>
              </w:rPr>
              <w:t>№</w:t>
            </w:r>
          </w:p>
          <w:p w:rsidR="000F55A6" w:rsidRPr="000F55A6" w:rsidRDefault="000F55A6" w:rsidP="000F55A6">
            <w:pPr>
              <w:spacing w:after="0" w:line="240" w:lineRule="auto"/>
              <w:ind w:left="105"/>
              <w:rPr>
                <w:rFonts w:ascii="Times New Roman" w:eastAsia="Times New Roman" w:hAnsi="Times New Roman" w:cs="Times New Roman"/>
              </w:rPr>
            </w:pPr>
            <w:proofErr w:type="spellStart"/>
            <w:r w:rsidRPr="000F55A6">
              <w:rPr>
                <w:rFonts w:ascii="Times New Roman" w:eastAsia="Times New Roman" w:hAnsi="Times New Roman" w:cs="Times New Roman"/>
              </w:rPr>
              <w:t>пп</w:t>
            </w:r>
            <w:proofErr w:type="spellEnd"/>
          </w:p>
        </w:tc>
        <w:tc>
          <w:tcPr>
            <w:tcW w:w="1032" w:type="pct"/>
            <w:shd w:val="clear" w:color="auto" w:fill="FFFFFF"/>
            <w:hideMark/>
          </w:tcPr>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Название реки,</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озера</w:t>
            </w:r>
          </w:p>
        </w:tc>
        <w:tc>
          <w:tcPr>
            <w:tcW w:w="751" w:type="pct"/>
            <w:shd w:val="clear" w:color="auto" w:fill="FFFFFF"/>
            <w:hideMark/>
          </w:tcPr>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Куда</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впадает</w:t>
            </w:r>
          </w:p>
        </w:tc>
        <w:tc>
          <w:tcPr>
            <w:tcW w:w="901" w:type="pct"/>
            <w:shd w:val="clear" w:color="auto" w:fill="FFFFFF"/>
            <w:hideMark/>
          </w:tcPr>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Длина реки,</w:t>
            </w:r>
          </w:p>
          <w:p w:rsidR="000F55A6" w:rsidRPr="000F55A6" w:rsidRDefault="000F55A6" w:rsidP="006E2E72">
            <w:pPr>
              <w:spacing w:after="0" w:line="240" w:lineRule="auto"/>
              <w:ind w:left="105"/>
              <w:jc w:val="center"/>
              <w:rPr>
                <w:rFonts w:ascii="Times New Roman" w:eastAsia="Times New Roman" w:hAnsi="Times New Roman" w:cs="Times New Roman"/>
              </w:rPr>
            </w:pPr>
            <w:proofErr w:type="gramStart"/>
            <w:r w:rsidRPr="000F55A6">
              <w:rPr>
                <w:rFonts w:ascii="Times New Roman" w:eastAsia="Times New Roman" w:hAnsi="Times New Roman" w:cs="Times New Roman"/>
              </w:rPr>
              <w:t>км</w:t>
            </w:r>
            <w:proofErr w:type="gramEnd"/>
            <w:r w:rsidRPr="000F55A6">
              <w:rPr>
                <w:rFonts w:ascii="Times New Roman" w:eastAsia="Times New Roman" w:hAnsi="Times New Roman" w:cs="Times New Roman"/>
              </w:rPr>
              <w:t>,</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площадь акватории, кв. км</w:t>
            </w:r>
          </w:p>
        </w:tc>
        <w:tc>
          <w:tcPr>
            <w:tcW w:w="684" w:type="pct"/>
            <w:shd w:val="clear" w:color="auto" w:fill="FFFFFF"/>
          </w:tcPr>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Ширина</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водоохраной</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 xml:space="preserve">зоны, </w:t>
            </w:r>
            <w:proofErr w:type="gramStart"/>
            <w:r w:rsidRPr="000F55A6">
              <w:rPr>
                <w:rFonts w:ascii="Times New Roman" w:eastAsia="Times New Roman" w:hAnsi="Times New Roman" w:cs="Times New Roman"/>
              </w:rPr>
              <w:t>м</w:t>
            </w:r>
            <w:proofErr w:type="gramEnd"/>
          </w:p>
        </w:tc>
        <w:tc>
          <w:tcPr>
            <w:tcW w:w="744" w:type="pct"/>
            <w:shd w:val="clear" w:color="auto" w:fill="FFFFFF"/>
          </w:tcPr>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Ширина</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 xml:space="preserve">прибрежной защитной полосы, </w:t>
            </w:r>
            <w:proofErr w:type="gramStart"/>
            <w:r w:rsidRPr="000F55A6">
              <w:rPr>
                <w:rFonts w:ascii="Times New Roman" w:eastAsia="Times New Roman" w:hAnsi="Times New Roman" w:cs="Times New Roman"/>
              </w:rPr>
              <w:t>м</w:t>
            </w:r>
            <w:proofErr w:type="gramEnd"/>
          </w:p>
          <w:p w:rsidR="000F55A6" w:rsidRPr="000F55A6" w:rsidRDefault="000F55A6" w:rsidP="006E2E72">
            <w:pPr>
              <w:spacing w:after="0" w:line="240" w:lineRule="auto"/>
              <w:ind w:left="105"/>
              <w:jc w:val="center"/>
              <w:rPr>
                <w:rFonts w:ascii="Times New Roman" w:eastAsia="Times New Roman" w:hAnsi="Times New Roman" w:cs="Times New Roman"/>
              </w:rPr>
            </w:pPr>
          </w:p>
        </w:tc>
        <w:tc>
          <w:tcPr>
            <w:tcW w:w="622" w:type="pct"/>
            <w:shd w:val="clear" w:color="auto" w:fill="FFFFFF"/>
            <w:hideMark/>
          </w:tcPr>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Ширина береговой полосы,</w:t>
            </w:r>
          </w:p>
          <w:p w:rsidR="000F55A6" w:rsidRPr="000F55A6" w:rsidRDefault="000F55A6" w:rsidP="006E2E72">
            <w:pPr>
              <w:spacing w:after="0" w:line="240" w:lineRule="auto"/>
              <w:ind w:left="105"/>
              <w:jc w:val="center"/>
              <w:rPr>
                <w:rFonts w:ascii="Times New Roman" w:eastAsia="Times New Roman" w:hAnsi="Times New Roman" w:cs="Times New Roman"/>
              </w:rPr>
            </w:pPr>
            <w:r w:rsidRPr="000F55A6">
              <w:rPr>
                <w:rFonts w:ascii="Times New Roman" w:eastAsia="Times New Roman" w:hAnsi="Times New Roman" w:cs="Times New Roman"/>
              </w:rPr>
              <w:t>м</w:t>
            </w:r>
          </w:p>
        </w:tc>
      </w:tr>
    </w:tbl>
    <w:p w:rsidR="000F55A6" w:rsidRPr="000F55A6" w:rsidRDefault="000F55A6" w:rsidP="000F55A6">
      <w:pPr>
        <w:spacing w:after="0" w:line="360" w:lineRule="auto"/>
        <w:ind w:firstLine="708"/>
        <w:jc w:val="right"/>
        <w:rPr>
          <w:rFonts w:ascii="Times New Roman" w:eastAsia="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
        <w:gridCol w:w="1976"/>
        <w:gridCol w:w="1417"/>
        <w:gridCol w:w="1700"/>
        <w:gridCol w:w="1308"/>
        <w:gridCol w:w="1385"/>
        <w:gridCol w:w="1174"/>
      </w:tblGrid>
      <w:tr w:rsidR="000F55A6" w:rsidRPr="000F55A6" w:rsidTr="006E2E72">
        <w:trPr>
          <w:trHeight w:val="273"/>
          <w:tblHeader/>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1</w:t>
            </w:r>
          </w:p>
        </w:tc>
        <w:tc>
          <w:tcPr>
            <w:tcW w:w="1047"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2</w:t>
            </w:r>
          </w:p>
        </w:tc>
        <w:tc>
          <w:tcPr>
            <w:tcW w:w="751"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3</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4</w:t>
            </w: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5</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jc w:val="center"/>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7</w:t>
            </w:r>
          </w:p>
        </w:tc>
      </w:tr>
      <w:tr w:rsidR="000F55A6" w:rsidRPr="00975845" w:rsidTr="006E2E72">
        <w:trPr>
          <w:trHeight w:val="273"/>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1</w:t>
            </w:r>
          </w:p>
        </w:tc>
        <w:tc>
          <w:tcPr>
            <w:tcW w:w="1047"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р. Шомба</w:t>
            </w:r>
          </w:p>
        </w:tc>
        <w:tc>
          <w:tcPr>
            <w:tcW w:w="751"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 xml:space="preserve">р. </w:t>
            </w:r>
            <w:proofErr w:type="spellStart"/>
            <w:r w:rsidRPr="000F55A6">
              <w:rPr>
                <w:rFonts w:ascii="Times New Roman" w:eastAsia="Times New Roman" w:hAnsi="Times New Roman" w:cs="Times New Roman"/>
                <w:lang w:eastAsia="ru-RU"/>
              </w:rPr>
              <w:t>Тошня</w:t>
            </w:r>
            <w:proofErr w:type="spellEnd"/>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20</w:t>
            </w: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100</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50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20</w:t>
            </w:r>
          </w:p>
        </w:tc>
      </w:tr>
      <w:tr w:rsidR="000F55A6" w:rsidRPr="00975845" w:rsidTr="006E2E72">
        <w:trPr>
          <w:trHeight w:val="273"/>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2</w:t>
            </w:r>
          </w:p>
        </w:tc>
        <w:tc>
          <w:tcPr>
            <w:tcW w:w="1047"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Pr="000F55A6">
              <w:rPr>
                <w:rFonts w:ascii="Times New Roman" w:eastAsia="Times New Roman" w:hAnsi="Times New Roman" w:cs="Times New Roman"/>
                <w:lang w:eastAsia="ru-RU"/>
              </w:rPr>
              <w:t>. Сенная</w:t>
            </w:r>
          </w:p>
        </w:tc>
        <w:tc>
          <w:tcPr>
            <w:tcW w:w="751"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sidRPr="000F55A6">
              <w:rPr>
                <w:rFonts w:ascii="Times New Roman" w:eastAsia="Times New Roman" w:hAnsi="Times New Roman" w:cs="Times New Roman"/>
                <w:lang w:eastAsia="ru-RU"/>
              </w:rPr>
              <w:t xml:space="preserve">р. </w:t>
            </w:r>
            <w:proofErr w:type="spellStart"/>
            <w:r w:rsidRPr="000F55A6">
              <w:rPr>
                <w:rFonts w:ascii="Times New Roman" w:eastAsia="Times New Roman" w:hAnsi="Times New Roman" w:cs="Times New Roman"/>
                <w:lang w:eastAsia="ru-RU"/>
              </w:rPr>
              <w:t>Тошня</w:t>
            </w:r>
            <w:proofErr w:type="spellEnd"/>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rsidR="000F55A6" w:rsidRPr="000F55A6" w:rsidRDefault="000F55A6" w:rsidP="000F55A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bl>
    <w:p w:rsidR="000F55A6" w:rsidRPr="000F55A6" w:rsidRDefault="000F55A6" w:rsidP="002C4762">
      <w:pPr>
        <w:spacing w:after="0"/>
        <w:ind w:firstLine="708"/>
        <w:jc w:val="both"/>
        <w:rPr>
          <w:rFonts w:ascii="Times New Roman" w:eastAsia="Times New Roman" w:hAnsi="Times New Roman" w:cs="Times New Roman"/>
          <w:sz w:val="28"/>
          <w:szCs w:val="28"/>
        </w:rPr>
      </w:pPr>
      <w:r w:rsidRPr="000F55A6">
        <w:rPr>
          <w:rFonts w:ascii="Times New Roman" w:eastAsia="Times New Roman" w:hAnsi="Times New Roman" w:cs="Times New Roman"/>
          <w:sz w:val="28"/>
          <w:szCs w:val="28"/>
        </w:rPr>
        <w:t xml:space="preserve">Ширина </w:t>
      </w:r>
      <w:proofErr w:type="spellStart"/>
      <w:r w:rsidRPr="000F55A6">
        <w:rPr>
          <w:rFonts w:ascii="Times New Roman" w:eastAsia="Times New Roman" w:hAnsi="Times New Roman" w:cs="Times New Roman"/>
          <w:sz w:val="28"/>
          <w:szCs w:val="28"/>
        </w:rPr>
        <w:t>водоохранной</w:t>
      </w:r>
      <w:proofErr w:type="spellEnd"/>
      <w:r w:rsidRPr="000F55A6">
        <w:rPr>
          <w:rFonts w:ascii="Times New Roman" w:eastAsia="Times New Roman" w:hAnsi="Times New Roman" w:cs="Times New Roman"/>
          <w:sz w:val="28"/>
          <w:szCs w:val="28"/>
        </w:rPr>
        <w:t xml:space="preserve"> зоны рек или ручьев устанавливается в соответствии с ч</w:t>
      </w:r>
      <w:r w:rsidR="008C6602">
        <w:rPr>
          <w:rFonts w:ascii="Times New Roman" w:eastAsia="Times New Roman" w:hAnsi="Times New Roman" w:cs="Times New Roman"/>
          <w:sz w:val="28"/>
          <w:szCs w:val="28"/>
        </w:rPr>
        <w:t>астью</w:t>
      </w:r>
      <w:r w:rsidRPr="000F55A6">
        <w:rPr>
          <w:rFonts w:ascii="Times New Roman" w:eastAsia="Times New Roman" w:hAnsi="Times New Roman" w:cs="Times New Roman"/>
          <w:sz w:val="28"/>
          <w:szCs w:val="28"/>
        </w:rPr>
        <w:t xml:space="preserve"> 4 ст</w:t>
      </w:r>
      <w:r w:rsidR="008C6602">
        <w:rPr>
          <w:rFonts w:ascii="Times New Roman" w:eastAsia="Times New Roman" w:hAnsi="Times New Roman" w:cs="Times New Roman"/>
          <w:sz w:val="28"/>
          <w:szCs w:val="28"/>
        </w:rPr>
        <w:t>атьи</w:t>
      </w:r>
      <w:r w:rsidRPr="000F55A6">
        <w:rPr>
          <w:rFonts w:ascii="Times New Roman" w:eastAsia="Times New Roman" w:hAnsi="Times New Roman" w:cs="Times New Roman"/>
          <w:sz w:val="28"/>
          <w:szCs w:val="28"/>
        </w:rPr>
        <w:t xml:space="preserve"> 65 Водного кодекса Российской Федерации, ширина прибрежной защитной полосы – согласно ч</w:t>
      </w:r>
      <w:r w:rsidR="008C6602">
        <w:rPr>
          <w:rFonts w:ascii="Times New Roman" w:eastAsia="Times New Roman" w:hAnsi="Times New Roman" w:cs="Times New Roman"/>
          <w:sz w:val="28"/>
          <w:szCs w:val="28"/>
        </w:rPr>
        <w:t>асти</w:t>
      </w:r>
      <w:r w:rsidRPr="000F55A6">
        <w:rPr>
          <w:rFonts w:ascii="Times New Roman" w:eastAsia="Times New Roman" w:hAnsi="Times New Roman" w:cs="Times New Roman"/>
          <w:sz w:val="28"/>
          <w:szCs w:val="28"/>
        </w:rPr>
        <w:t xml:space="preserve"> 11 ст</w:t>
      </w:r>
      <w:r w:rsidR="008C6602">
        <w:rPr>
          <w:rFonts w:ascii="Times New Roman" w:eastAsia="Times New Roman" w:hAnsi="Times New Roman" w:cs="Times New Roman"/>
          <w:sz w:val="28"/>
          <w:szCs w:val="28"/>
        </w:rPr>
        <w:t>атьи</w:t>
      </w:r>
      <w:r w:rsidRPr="000F55A6">
        <w:rPr>
          <w:rFonts w:ascii="Times New Roman" w:eastAsia="Times New Roman" w:hAnsi="Times New Roman" w:cs="Times New Roman"/>
          <w:sz w:val="28"/>
          <w:szCs w:val="28"/>
        </w:rPr>
        <w:t xml:space="preserve"> 65 Водного кодекса Российской Федерации.</w:t>
      </w:r>
    </w:p>
    <w:p w:rsidR="000F55A6" w:rsidRDefault="000F55A6" w:rsidP="002C4762">
      <w:pPr>
        <w:spacing w:after="0"/>
        <w:ind w:firstLine="708"/>
        <w:jc w:val="both"/>
        <w:rPr>
          <w:rFonts w:ascii="Times New Roman" w:eastAsia="Times New Roman" w:hAnsi="Times New Roman" w:cs="Times New Roman"/>
          <w:sz w:val="28"/>
          <w:szCs w:val="28"/>
        </w:rPr>
      </w:pPr>
      <w:r w:rsidRPr="000F55A6">
        <w:rPr>
          <w:rFonts w:ascii="Times New Roman" w:eastAsia="Times New Roman" w:hAnsi="Times New Roman" w:cs="Times New Roman"/>
          <w:sz w:val="28"/>
          <w:szCs w:val="28"/>
        </w:rPr>
        <w:t xml:space="preserve"> </w:t>
      </w:r>
      <w:proofErr w:type="gramStart"/>
      <w:r w:rsidRPr="000F55A6">
        <w:rPr>
          <w:rFonts w:ascii="Times New Roman" w:eastAsia="Times New Roman" w:hAnsi="Times New Roman" w:cs="Times New Roman"/>
          <w:sz w:val="28"/>
          <w:szCs w:val="28"/>
        </w:rPr>
        <w:t>Согласно ст</w:t>
      </w:r>
      <w:r w:rsidR="008C6602">
        <w:rPr>
          <w:rFonts w:ascii="Times New Roman" w:eastAsia="Times New Roman" w:hAnsi="Times New Roman" w:cs="Times New Roman"/>
          <w:sz w:val="28"/>
          <w:szCs w:val="28"/>
        </w:rPr>
        <w:t>атьи</w:t>
      </w:r>
      <w:proofErr w:type="gramEnd"/>
      <w:r w:rsidR="008C6602">
        <w:rPr>
          <w:rFonts w:ascii="Times New Roman" w:eastAsia="Times New Roman" w:hAnsi="Times New Roman" w:cs="Times New Roman"/>
          <w:sz w:val="28"/>
          <w:szCs w:val="28"/>
        </w:rPr>
        <w:t xml:space="preserve"> </w:t>
      </w:r>
      <w:r w:rsidRPr="000F55A6">
        <w:rPr>
          <w:rFonts w:ascii="Times New Roman" w:eastAsia="Times New Roman" w:hAnsi="Times New Roman" w:cs="Times New Roman"/>
          <w:sz w:val="28"/>
          <w:szCs w:val="28"/>
        </w:rPr>
        <w:t>6 Водного кодекса Российской Федерации, вдоль берегов водных объектов устанавливается полоса суши общего пользования (береговая полоса), шириной не менее 20 м. Ширина береговой полосы рек и ручьев, протяженность которых от истока до устья не более чем 10 км, составляет 5 метров. Каждый вправе (без использования транспорта) пользоваться береговой полосой для передвижения и пребывания у водных объектов общего пользования, в том числе рыболовства и причаливания плавательных средств.</w:t>
      </w:r>
    </w:p>
    <w:p w:rsidR="000F55A6" w:rsidRPr="000F55A6" w:rsidRDefault="000F55A6" w:rsidP="000F55A6">
      <w:pPr>
        <w:spacing w:after="0"/>
        <w:ind w:firstLine="708"/>
        <w:jc w:val="both"/>
        <w:rPr>
          <w:rFonts w:ascii="Times New Roman" w:eastAsia="Times New Roman" w:hAnsi="Times New Roman" w:cs="Times New Roman"/>
          <w:b/>
          <w:sz w:val="24"/>
          <w:szCs w:val="28"/>
          <w:lang w:eastAsia="ru-RU"/>
        </w:rPr>
      </w:pPr>
      <w:r w:rsidRPr="000F55A6">
        <w:rPr>
          <w:rFonts w:ascii="Times New Roman" w:eastAsia="Times New Roman" w:hAnsi="Times New Roman" w:cs="Times New Roman"/>
          <w:sz w:val="28"/>
          <w:szCs w:val="28"/>
          <w:lang w:eastAsia="ru-RU"/>
        </w:rPr>
        <w:t xml:space="preserve">Поддержание в надлежащем состоянии </w:t>
      </w:r>
      <w:proofErr w:type="spellStart"/>
      <w:r w:rsidRPr="000F55A6">
        <w:rPr>
          <w:rFonts w:ascii="Times New Roman" w:eastAsia="Times New Roman" w:hAnsi="Times New Roman" w:cs="Times New Roman"/>
          <w:sz w:val="28"/>
          <w:szCs w:val="28"/>
          <w:lang w:eastAsia="ru-RU"/>
        </w:rPr>
        <w:t>водоохранных</w:t>
      </w:r>
      <w:proofErr w:type="spellEnd"/>
      <w:r w:rsidRPr="000F55A6">
        <w:rPr>
          <w:rFonts w:ascii="Times New Roman" w:eastAsia="Times New Roman" w:hAnsi="Times New Roman" w:cs="Times New Roman"/>
          <w:sz w:val="28"/>
          <w:szCs w:val="28"/>
          <w:lang w:eastAsia="ru-RU"/>
        </w:rPr>
        <w:t xml:space="preserve"> зон и прибрежных защитных полос возлагается на водопользователей и собственников земельных участков, расположенных в </w:t>
      </w:r>
      <w:proofErr w:type="spellStart"/>
      <w:r w:rsidRPr="000F55A6">
        <w:rPr>
          <w:rFonts w:ascii="Times New Roman" w:eastAsia="Times New Roman" w:hAnsi="Times New Roman" w:cs="Times New Roman"/>
          <w:sz w:val="28"/>
          <w:szCs w:val="28"/>
          <w:lang w:eastAsia="ru-RU"/>
        </w:rPr>
        <w:t>водоохранных</w:t>
      </w:r>
      <w:proofErr w:type="spellEnd"/>
      <w:r w:rsidRPr="000F55A6">
        <w:rPr>
          <w:rFonts w:ascii="Times New Roman" w:eastAsia="Times New Roman" w:hAnsi="Times New Roman" w:cs="Times New Roman"/>
          <w:sz w:val="28"/>
          <w:szCs w:val="28"/>
          <w:lang w:eastAsia="ru-RU"/>
        </w:rPr>
        <w:t xml:space="preserve"> зонах водных объектов.</w:t>
      </w:r>
    </w:p>
    <w:p w:rsidR="000F55A6" w:rsidRPr="000F55A6" w:rsidRDefault="000F55A6" w:rsidP="000F55A6">
      <w:pPr>
        <w:spacing w:after="0"/>
        <w:ind w:firstLine="708"/>
        <w:jc w:val="both"/>
        <w:rPr>
          <w:rFonts w:ascii="Times New Roman" w:eastAsia="Times New Roman" w:hAnsi="Times New Roman" w:cs="Times New Roman"/>
          <w:sz w:val="28"/>
          <w:szCs w:val="24"/>
          <w:lang w:eastAsia="ru-RU"/>
        </w:rPr>
      </w:pPr>
      <w:r w:rsidRPr="000F55A6">
        <w:rPr>
          <w:rFonts w:ascii="Times New Roman" w:eastAsia="Times New Roman" w:hAnsi="Times New Roman" w:cs="Times New Roman"/>
          <w:sz w:val="28"/>
          <w:szCs w:val="24"/>
          <w:lang w:eastAsia="ru-RU"/>
        </w:rPr>
        <w:t xml:space="preserve">Основными источниками загрязнения поверхностных и подземных вод являются неочищенные стоки сельской ливневой канализации, стоки сельскохозяйственных предприятий (при внесении на поля навоза и удобрений), несанкционированное водоотведение жилого сектора. </w:t>
      </w:r>
    </w:p>
    <w:p w:rsidR="00D04D8C" w:rsidRDefault="00D04D8C" w:rsidP="002C4762">
      <w:pPr>
        <w:spacing w:after="0"/>
        <w:ind w:firstLine="708"/>
        <w:jc w:val="both"/>
        <w:rPr>
          <w:rFonts w:ascii="Times New Roman" w:eastAsia="Times New Roman" w:hAnsi="Times New Roman" w:cs="Times New Roman"/>
          <w:sz w:val="28"/>
          <w:szCs w:val="28"/>
        </w:rPr>
      </w:pPr>
      <w:r w:rsidRPr="00D04D8C">
        <w:rPr>
          <w:rFonts w:ascii="Times New Roman" w:eastAsia="Times New Roman" w:hAnsi="Times New Roman" w:cs="Times New Roman"/>
          <w:sz w:val="28"/>
          <w:szCs w:val="28"/>
        </w:rPr>
        <w:t xml:space="preserve">Поселок </w:t>
      </w:r>
      <w:proofErr w:type="spellStart"/>
      <w:r w:rsidRPr="00D04D8C">
        <w:rPr>
          <w:rFonts w:ascii="Times New Roman" w:eastAsia="Times New Roman" w:hAnsi="Times New Roman" w:cs="Times New Roman"/>
          <w:sz w:val="28"/>
          <w:szCs w:val="28"/>
        </w:rPr>
        <w:t>Федотово</w:t>
      </w:r>
      <w:proofErr w:type="spellEnd"/>
      <w:r w:rsidRPr="00D04D8C">
        <w:rPr>
          <w:rFonts w:ascii="Times New Roman" w:eastAsia="Times New Roman" w:hAnsi="Times New Roman" w:cs="Times New Roman"/>
          <w:sz w:val="28"/>
          <w:szCs w:val="28"/>
        </w:rPr>
        <w:t xml:space="preserve"> обеспечен централизованной хозяйственно – бытовой канализацией.</w:t>
      </w:r>
    </w:p>
    <w:p w:rsidR="0082795E" w:rsidRPr="0082795E" w:rsidRDefault="0082795E" w:rsidP="0082795E">
      <w:pPr>
        <w:spacing w:after="0"/>
        <w:ind w:firstLine="708"/>
        <w:jc w:val="both"/>
        <w:rPr>
          <w:rFonts w:ascii="Times New Roman" w:eastAsia="Times New Roman" w:hAnsi="Times New Roman" w:cs="Times New Roman"/>
          <w:b/>
          <w:sz w:val="28"/>
          <w:szCs w:val="28"/>
        </w:rPr>
      </w:pPr>
      <w:r w:rsidRPr="0082795E">
        <w:rPr>
          <w:rFonts w:ascii="Times New Roman" w:eastAsia="Times New Roman" w:hAnsi="Times New Roman" w:cs="Times New Roman"/>
          <w:b/>
          <w:sz w:val="28"/>
          <w:szCs w:val="28"/>
        </w:rPr>
        <w:t>Качество воды</w:t>
      </w:r>
    </w:p>
    <w:p w:rsidR="0082795E" w:rsidRPr="0082795E" w:rsidRDefault="0082795E" w:rsidP="0082795E">
      <w:pPr>
        <w:spacing w:after="0"/>
        <w:ind w:firstLine="708"/>
        <w:jc w:val="both"/>
        <w:rPr>
          <w:rFonts w:ascii="Times New Roman" w:eastAsia="Times New Roman" w:hAnsi="Times New Roman" w:cs="Times New Roman"/>
          <w:sz w:val="28"/>
          <w:szCs w:val="28"/>
        </w:rPr>
      </w:pPr>
      <w:r w:rsidRPr="0082795E">
        <w:rPr>
          <w:rFonts w:ascii="Times New Roman" w:eastAsia="Times New Roman" w:hAnsi="Times New Roman" w:cs="Times New Roman"/>
          <w:sz w:val="28"/>
          <w:szCs w:val="28"/>
        </w:rPr>
        <w:t xml:space="preserve">Качество воды оценивается в двух аспектах: с позиции сохранения водотоков как биологических объектов и использованием их в качестве объекта удовлетворения хозяйственно-бытовых и рекреационных нужд населения. В первом случае критериями качества вод выступают предельно-допустимые концентрации (ПДК) </w:t>
      </w:r>
      <w:proofErr w:type="spellStart"/>
      <w:r w:rsidRPr="0082795E">
        <w:rPr>
          <w:rFonts w:ascii="Times New Roman" w:eastAsia="Times New Roman" w:hAnsi="Times New Roman" w:cs="Times New Roman"/>
          <w:sz w:val="28"/>
          <w:szCs w:val="28"/>
        </w:rPr>
        <w:t>рыбохозяйственные</w:t>
      </w:r>
      <w:proofErr w:type="spellEnd"/>
      <w:r w:rsidRPr="0082795E">
        <w:rPr>
          <w:rFonts w:ascii="Times New Roman" w:eastAsia="Times New Roman" w:hAnsi="Times New Roman" w:cs="Times New Roman"/>
          <w:sz w:val="28"/>
          <w:szCs w:val="28"/>
        </w:rPr>
        <w:t>, во втором случае – ПДК санитарно-гигиенические.</w:t>
      </w:r>
    </w:p>
    <w:p w:rsidR="0082795E" w:rsidRPr="0082795E" w:rsidRDefault="0082795E" w:rsidP="0082795E">
      <w:pPr>
        <w:spacing w:after="0"/>
        <w:ind w:firstLine="708"/>
        <w:jc w:val="both"/>
        <w:rPr>
          <w:rFonts w:ascii="Times New Roman" w:eastAsia="Times New Roman" w:hAnsi="Times New Roman" w:cs="Times New Roman"/>
          <w:sz w:val="28"/>
          <w:szCs w:val="28"/>
        </w:rPr>
      </w:pPr>
      <w:r w:rsidRPr="0082795E">
        <w:rPr>
          <w:rFonts w:ascii="Times New Roman" w:eastAsia="Times New Roman" w:hAnsi="Times New Roman" w:cs="Times New Roman"/>
          <w:sz w:val="28"/>
          <w:szCs w:val="28"/>
        </w:rPr>
        <w:lastRenderedPageBreak/>
        <w:t>Наблюдения за качеством поверхностных вод осуществляют: Вологодский областной центр по гидрометеорологии и мониторингу окружающей среды (ГУ Вологодский ЦГМС) и ГУ «Аналитический центр».</w:t>
      </w:r>
    </w:p>
    <w:p w:rsidR="0082795E" w:rsidRDefault="0082795E" w:rsidP="0082795E">
      <w:pPr>
        <w:spacing w:after="0"/>
        <w:ind w:firstLine="708"/>
        <w:jc w:val="both"/>
        <w:rPr>
          <w:rFonts w:ascii="Times New Roman" w:eastAsia="Times New Roman" w:hAnsi="Times New Roman" w:cs="Times New Roman"/>
          <w:sz w:val="28"/>
          <w:szCs w:val="28"/>
        </w:rPr>
      </w:pPr>
      <w:r w:rsidRPr="0082795E">
        <w:rPr>
          <w:rFonts w:ascii="Times New Roman" w:eastAsia="Times New Roman" w:hAnsi="Times New Roman" w:cs="Times New Roman"/>
          <w:sz w:val="28"/>
          <w:szCs w:val="28"/>
        </w:rPr>
        <w:t xml:space="preserve">На момент проектирования настоящего генплана централизованное водоснабжение </w:t>
      </w:r>
      <w:r w:rsidR="00F90793">
        <w:rPr>
          <w:rFonts w:ascii="Times New Roman" w:eastAsia="Times New Roman" w:hAnsi="Times New Roman" w:cs="Times New Roman"/>
          <w:sz w:val="28"/>
          <w:szCs w:val="28"/>
        </w:rPr>
        <w:t xml:space="preserve">организовано </w:t>
      </w:r>
      <w:r w:rsidR="00F90793" w:rsidRPr="00D04D8C">
        <w:rPr>
          <w:rFonts w:ascii="Times New Roman" w:eastAsia="Times New Roman" w:hAnsi="Times New Roman" w:cs="Times New Roman"/>
          <w:sz w:val="28"/>
          <w:szCs w:val="28"/>
        </w:rPr>
        <w:t>частично</w:t>
      </w:r>
      <w:r>
        <w:rPr>
          <w:rFonts w:ascii="Times New Roman" w:eastAsia="Times New Roman" w:hAnsi="Times New Roman" w:cs="Times New Roman"/>
          <w:sz w:val="28"/>
          <w:szCs w:val="28"/>
        </w:rPr>
        <w:t xml:space="preserve"> в </w:t>
      </w:r>
      <w:r w:rsidRPr="0082795E">
        <w:rPr>
          <w:rFonts w:ascii="Times New Roman" w:eastAsia="Times New Roman" w:hAnsi="Times New Roman" w:cs="Times New Roman"/>
          <w:sz w:val="28"/>
          <w:szCs w:val="28"/>
        </w:rPr>
        <w:t>п</w:t>
      </w:r>
      <w:r w:rsidR="00F70EE0">
        <w:rPr>
          <w:rFonts w:ascii="Times New Roman" w:eastAsia="Times New Roman" w:hAnsi="Times New Roman" w:cs="Times New Roman"/>
          <w:sz w:val="28"/>
          <w:szCs w:val="28"/>
        </w:rPr>
        <w:t>ос</w:t>
      </w:r>
      <w:r w:rsidR="00C15138">
        <w:rPr>
          <w:rFonts w:ascii="Times New Roman" w:eastAsia="Times New Roman" w:hAnsi="Times New Roman" w:cs="Times New Roman"/>
          <w:sz w:val="28"/>
          <w:szCs w:val="28"/>
        </w:rPr>
        <w:t>е</w:t>
      </w:r>
      <w:r w:rsidR="00F70EE0">
        <w:rPr>
          <w:rFonts w:ascii="Times New Roman" w:eastAsia="Times New Roman" w:hAnsi="Times New Roman" w:cs="Times New Roman"/>
          <w:sz w:val="28"/>
          <w:szCs w:val="28"/>
        </w:rPr>
        <w:t>лке</w:t>
      </w:r>
      <w:r w:rsidRPr="0082795E">
        <w:rPr>
          <w:rFonts w:ascii="Times New Roman" w:eastAsia="Times New Roman" w:hAnsi="Times New Roman" w:cs="Times New Roman"/>
          <w:sz w:val="28"/>
          <w:szCs w:val="28"/>
        </w:rPr>
        <w:t xml:space="preserve"> </w:t>
      </w:r>
      <w:proofErr w:type="spellStart"/>
      <w:r w:rsidRPr="0082795E">
        <w:rPr>
          <w:rFonts w:ascii="Times New Roman" w:eastAsia="Times New Roman" w:hAnsi="Times New Roman" w:cs="Times New Roman"/>
          <w:sz w:val="28"/>
          <w:szCs w:val="28"/>
        </w:rPr>
        <w:t>Федотово</w:t>
      </w:r>
      <w:proofErr w:type="spellEnd"/>
      <w:r>
        <w:rPr>
          <w:rFonts w:ascii="Times New Roman" w:eastAsia="Times New Roman" w:hAnsi="Times New Roman" w:cs="Times New Roman"/>
          <w:sz w:val="28"/>
          <w:szCs w:val="28"/>
        </w:rPr>
        <w:t>.</w:t>
      </w:r>
    </w:p>
    <w:p w:rsidR="00D04D8C" w:rsidRDefault="00D04D8C" w:rsidP="0082795E">
      <w:pPr>
        <w:spacing w:after="0"/>
        <w:ind w:firstLine="708"/>
        <w:jc w:val="both"/>
        <w:rPr>
          <w:rFonts w:ascii="Times New Roman" w:eastAsia="Times New Roman" w:hAnsi="Times New Roman" w:cs="Times New Roman"/>
          <w:sz w:val="28"/>
          <w:szCs w:val="28"/>
        </w:rPr>
      </w:pPr>
      <w:r w:rsidRPr="00D04D8C">
        <w:rPr>
          <w:rFonts w:ascii="Times New Roman" w:eastAsia="Times New Roman" w:hAnsi="Times New Roman" w:cs="Times New Roman"/>
          <w:sz w:val="28"/>
          <w:szCs w:val="28"/>
        </w:rPr>
        <w:t>Водоснабжение частного сектора, не подключенного к сети центрального водопровода, осуществляется из шахтных колодцев.</w:t>
      </w:r>
    </w:p>
    <w:p w:rsidR="0082795E" w:rsidRPr="0082795E" w:rsidRDefault="0082795E" w:rsidP="0082795E">
      <w:pPr>
        <w:spacing w:after="0"/>
        <w:ind w:firstLine="708"/>
        <w:jc w:val="both"/>
        <w:rPr>
          <w:rFonts w:ascii="Times New Roman" w:eastAsia="Times New Roman" w:hAnsi="Times New Roman" w:cs="Times New Roman"/>
          <w:b/>
          <w:sz w:val="28"/>
          <w:szCs w:val="24"/>
          <w:lang w:eastAsia="ru-RU"/>
        </w:rPr>
      </w:pPr>
      <w:r w:rsidRPr="0082795E">
        <w:rPr>
          <w:rFonts w:ascii="Times New Roman" w:eastAsia="Times New Roman" w:hAnsi="Times New Roman" w:cs="Times New Roman"/>
          <w:b/>
          <w:sz w:val="28"/>
          <w:szCs w:val="24"/>
          <w:lang w:eastAsia="ru-RU"/>
        </w:rPr>
        <w:t>Таким образом</w:t>
      </w:r>
    </w:p>
    <w:p w:rsidR="0082795E" w:rsidRPr="0082795E" w:rsidRDefault="0082795E" w:rsidP="0082795E">
      <w:pPr>
        <w:spacing w:after="0"/>
        <w:ind w:firstLine="708"/>
        <w:jc w:val="both"/>
        <w:rPr>
          <w:rFonts w:ascii="Times New Roman" w:eastAsia="Times New Roman" w:hAnsi="Times New Roman" w:cs="Times New Roman"/>
          <w:sz w:val="28"/>
          <w:szCs w:val="24"/>
          <w:lang w:eastAsia="ru-RU"/>
        </w:rPr>
      </w:pPr>
      <w:r w:rsidRPr="0082795E">
        <w:rPr>
          <w:rFonts w:ascii="Times New Roman" w:eastAsia="Times New Roman" w:hAnsi="Times New Roman" w:cs="Times New Roman"/>
          <w:sz w:val="28"/>
          <w:szCs w:val="24"/>
          <w:lang w:eastAsia="ru-RU"/>
        </w:rPr>
        <w:t>Поверхностные и подземные воды являются приемником недостаточно очищенных и неочищенных сточных вод.</w:t>
      </w:r>
    </w:p>
    <w:p w:rsidR="0082795E" w:rsidRPr="0082795E" w:rsidRDefault="0082795E" w:rsidP="0082795E">
      <w:pPr>
        <w:spacing w:after="0"/>
        <w:ind w:firstLine="708"/>
        <w:jc w:val="both"/>
        <w:rPr>
          <w:rFonts w:ascii="Times New Roman" w:eastAsia="Times New Roman" w:hAnsi="Times New Roman" w:cs="Times New Roman"/>
          <w:sz w:val="28"/>
          <w:szCs w:val="24"/>
          <w:lang w:eastAsia="ru-RU"/>
        </w:rPr>
      </w:pPr>
      <w:r w:rsidRPr="0082795E">
        <w:rPr>
          <w:rFonts w:ascii="Times New Roman" w:eastAsia="Times New Roman" w:hAnsi="Times New Roman" w:cs="Times New Roman"/>
          <w:sz w:val="28"/>
          <w:szCs w:val="24"/>
          <w:lang w:eastAsia="ru-RU"/>
        </w:rPr>
        <w:t xml:space="preserve">На территории </w:t>
      </w:r>
      <w:r w:rsidRPr="009F06A0">
        <w:rPr>
          <w:rFonts w:ascii="Times New Roman" w:eastAsia="Times New Roman" w:hAnsi="Times New Roman" w:cs="Times New Roman"/>
          <w:sz w:val="28"/>
          <w:szCs w:val="24"/>
          <w:lang w:eastAsia="ru-RU"/>
        </w:rPr>
        <w:t>централизова</w:t>
      </w:r>
      <w:r w:rsidR="009F06A0">
        <w:rPr>
          <w:rFonts w:ascii="Times New Roman" w:eastAsia="Times New Roman" w:hAnsi="Times New Roman" w:cs="Times New Roman"/>
          <w:sz w:val="28"/>
          <w:szCs w:val="24"/>
          <w:lang w:eastAsia="ru-RU"/>
        </w:rPr>
        <w:t>нное водоснабжение</w:t>
      </w:r>
      <w:r w:rsidRPr="009F06A0">
        <w:rPr>
          <w:rFonts w:ascii="Times New Roman" w:eastAsia="Times New Roman" w:hAnsi="Times New Roman" w:cs="Times New Roman"/>
          <w:sz w:val="28"/>
          <w:szCs w:val="24"/>
          <w:lang w:eastAsia="ru-RU"/>
        </w:rPr>
        <w:t xml:space="preserve"> организован</w:t>
      </w:r>
      <w:r w:rsidR="009F06A0">
        <w:rPr>
          <w:rFonts w:ascii="Times New Roman" w:eastAsia="Times New Roman" w:hAnsi="Times New Roman" w:cs="Times New Roman"/>
          <w:sz w:val="28"/>
          <w:szCs w:val="24"/>
          <w:lang w:eastAsia="ru-RU"/>
        </w:rPr>
        <w:t>о</w:t>
      </w:r>
      <w:r w:rsidRPr="009F06A0">
        <w:rPr>
          <w:rFonts w:ascii="Times New Roman" w:eastAsia="Times New Roman" w:hAnsi="Times New Roman" w:cs="Times New Roman"/>
          <w:sz w:val="28"/>
          <w:szCs w:val="24"/>
          <w:lang w:eastAsia="ru-RU"/>
        </w:rPr>
        <w:t xml:space="preserve"> частично.</w:t>
      </w:r>
    </w:p>
    <w:p w:rsidR="0082795E" w:rsidRPr="0082795E" w:rsidRDefault="0082795E" w:rsidP="0082795E">
      <w:pPr>
        <w:spacing w:after="0"/>
        <w:ind w:firstLine="708"/>
        <w:jc w:val="both"/>
        <w:rPr>
          <w:rFonts w:ascii="Times New Roman" w:eastAsia="Times New Roman" w:hAnsi="Times New Roman" w:cs="Times New Roman"/>
          <w:sz w:val="28"/>
          <w:szCs w:val="24"/>
          <w:lang w:eastAsia="ru-RU"/>
        </w:rPr>
      </w:pPr>
      <w:r w:rsidRPr="0082795E">
        <w:rPr>
          <w:rFonts w:ascii="Times New Roman" w:eastAsia="Times New Roman" w:hAnsi="Times New Roman" w:cs="Times New Roman"/>
          <w:sz w:val="28"/>
          <w:szCs w:val="24"/>
          <w:lang w:eastAsia="ru-RU"/>
        </w:rPr>
        <w:t xml:space="preserve">Очистные сооружения ливневой канализации отсутствуют. </w:t>
      </w:r>
    </w:p>
    <w:p w:rsidR="0082795E" w:rsidRPr="0082795E" w:rsidRDefault="0082795E" w:rsidP="0082795E">
      <w:pPr>
        <w:spacing w:after="0"/>
        <w:ind w:firstLine="708"/>
        <w:jc w:val="both"/>
        <w:rPr>
          <w:rFonts w:ascii="Times New Roman" w:eastAsia="Times New Roman" w:hAnsi="Times New Roman" w:cs="Times New Roman"/>
          <w:sz w:val="28"/>
          <w:szCs w:val="24"/>
          <w:lang w:eastAsia="ru-RU"/>
        </w:rPr>
      </w:pPr>
      <w:r w:rsidRPr="0082795E">
        <w:rPr>
          <w:rFonts w:ascii="Times New Roman" w:eastAsia="Times New Roman" w:hAnsi="Times New Roman" w:cs="Times New Roman"/>
          <w:sz w:val="28"/>
          <w:szCs w:val="24"/>
          <w:lang w:eastAsia="ru-RU"/>
        </w:rPr>
        <w:t>Осуществляется контроль качества питьевой воды из подземных водоемов, подаваемой населению.</w:t>
      </w:r>
    </w:p>
    <w:p w:rsidR="002C4762" w:rsidRPr="003E66BC" w:rsidRDefault="002C4762" w:rsidP="00AE3957">
      <w:pPr>
        <w:keepNext/>
        <w:widowControl w:val="0"/>
        <w:numPr>
          <w:ilvl w:val="2"/>
          <w:numId w:val="15"/>
        </w:numPr>
        <w:tabs>
          <w:tab w:val="left" w:pos="360"/>
        </w:tabs>
        <w:autoSpaceDE w:val="0"/>
        <w:autoSpaceDN w:val="0"/>
        <w:adjustRightInd w:val="0"/>
        <w:spacing w:before="240" w:after="60" w:line="240" w:lineRule="auto"/>
        <w:ind w:left="0" w:firstLine="709"/>
        <w:outlineLvl w:val="2"/>
        <w:rPr>
          <w:rFonts w:ascii="Times New Roman" w:hAnsi="Times New Roman"/>
          <w:b/>
          <w:bCs/>
          <w:sz w:val="28"/>
          <w:szCs w:val="24"/>
          <w:lang w:eastAsia="ru-RU"/>
        </w:rPr>
      </w:pPr>
      <w:bookmarkStart w:id="110" w:name="_Toc15983923"/>
      <w:bookmarkStart w:id="111" w:name="_Toc64441305"/>
      <w:bookmarkStart w:id="112" w:name="_Toc72837791"/>
      <w:bookmarkStart w:id="113" w:name="_Toc121325368"/>
      <w:bookmarkStart w:id="114" w:name="_Toc202172747"/>
      <w:bookmarkStart w:id="115" w:name="_Toc227158985"/>
      <w:r w:rsidRPr="003E66BC">
        <w:rPr>
          <w:rFonts w:ascii="Times New Roman" w:hAnsi="Times New Roman"/>
          <w:b/>
          <w:bCs/>
          <w:sz w:val="28"/>
          <w:szCs w:val="24"/>
          <w:lang w:eastAsia="ru-RU"/>
        </w:rPr>
        <w:t>Почвы</w:t>
      </w:r>
      <w:bookmarkEnd w:id="110"/>
      <w:bookmarkEnd w:id="111"/>
      <w:bookmarkEnd w:id="112"/>
      <w:bookmarkEnd w:id="113"/>
      <w:bookmarkEnd w:id="114"/>
      <w:bookmarkEnd w:id="115"/>
    </w:p>
    <w:p w:rsidR="002C4762" w:rsidRPr="003E66BC" w:rsidRDefault="00C37C8D" w:rsidP="002C4762">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Основным типом </w:t>
      </w:r>
      <w:r w:rsidR="002C4762" w:rsidRPr="003E66BC">
        <w:rPr>
          <w:rFonts w:ascii="Times New Roman" w:eastAsia="Times New Roman" w:hAnsi="Times New Roman" w:cs="Times New Roman"/>
          <w:sz w:val="28"/>
          <w:szCs w:val="24"/>
          <w:lang w:eastAsia="ru-RU"/>
        </w:rPr>
        <w:t>почвы на территории явля</w:t>
      </w:r>
      <w:r w:rsidRPr="003E66BC">
        <w:rPr>
          <w:rFonts w:ascii="Times New Roman" w:eastAsia="Times New Roman" w:hAnsi="Times New Roman" w:cs="Times New Roman"/>
          <w:sz w:val="28"/>
          <w:szCs w:val="24"/>
          <w:lang w:eastAsia="ru-RU"/>
        </w:rPr>
        <w:t>е</w:t>
      </w:r>
      <w:r w:rsidR="002C4762" w:rsidRPr="003E66BC">
        <w:rPr>
          <w:rFonts w:ascii="Times New Roman" w:eastAsia="Times New Roman" w:hAnsi="Times New Roman" w:cs="Times New Roman"/>
          <w:sz w:val="28"/>
          <w:szCs w:val="24"/>
          <w:lang w:eastAsia="ru-RU"/>
        </w:rPr>
        <w:t xml:space="preserve">тся </w:t>
      </w:r>
      <w:r w:rsidR="005D1EAB" w:rsidRPr="003E66BC">
        <w:rPr>
          <w:rFonts w:ascii="Times New Roman" w:eastAsia="Times New Roman" w:hAnsi="Times New Roman" w:cs="Times New Roman"/>
          <w:sz w:val="28"/>
          <w:szCs w:val="24"/>
          <w:lang w:eastAsia="ru-RU"/>
        </w:rPr>
        <w:t>дерново-подзолистые окультуренные</w:t>
      </w:r>
      <w:r w:rsidR="002C4762" w:rsidRPr="003E66BC">
        <w:rPr>
          <w:rFonts w:ascii="Times New Roman" w:eastAsia="Times New Roman" w:hAnsi="Times New Roman" w:cs="Times New Roman"/>
          <w:sz w:val="28"/>
          <w:szCs w:val="24"/>
          <w:lang w:eastAsia="ru-RU"/>
        </w:rPr>
        <w:t xml:space="preserve">. </w:t>
      </w:r>
    </w:p>
    <w:p w:rsidR="002C4762" w:rsidRPr="003E66BC" w:rsidRDefault="002C4762" w:rsidP="002C4762">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На рассматриваемой территории исследований почвенного покрова не </w:t>
      </w:r>
      <w:r w:rsidR="002E6439" w:rsidRPr="003E66BC">
        <w:rPr>
          <w:rFonts w:ascii="Times New Roman" w:eastAsia="Times New Roman" w:hAnsi="Times New Roman" w:cs="Times New Roman"/>
          <w:sz w:val="28"/>
          <w:szCs w:val="24"/>
          <w:lang w:eastAsia="ru-RU"/>
        </w:rPr>
        <w:t>выполня</w:t>
      </w:r>
      <w:r w:rsidRPr="003E66BC">
        <w:rPr>
          <w:rFonts w:ascii="Times New Roman" w:eastAsia="Times New Roman" w:hAnsi="Times New Roman" w:cs="Times New Roman"/>
          <w:sz w:val="28"/>
          <w:szCs w:val="24"/>
          <w:lang w:eastAsia="ru-RU"/>
        </w:rPr>
        <w:t>лось.</w:t>
      </w:r>
      <w:r w:rsidR="002E6439" w:rsidRPr="003E66BC">
        <w:rPr>
          <w:rFonts w:ascii="Times New Roman" w:eastAsia="Times New Roman" w:hAnsi="Times New Roman" w:cs="Times New Roman"/>
          <w:sz w:val="28"/>
          <w:szCs w:val="24"/>
          <w:lang w:eastAsia="ru-RU"/>
        </w:rPr>
        <w:t xml:space="preserve">  </w:t>
      </w:r>
    </w:p>
    <w:p w:rsidR="002C4762" w:rsidRPr="003E66BC" w:rsidRDefault="002C4762" w:rsidP="00AE3957">
      <w:pPr>
        <w:keepNext/>
        <w:widowControl w:val="0"/>
        <w:numPr>
          <w:ilvl w:val="2"/>
          <w:numId w:val="15"/>
        </w:numPr>
        <w:tabs>
          <w:tab w:val="left" w:pos="360"/>
        </w:tabs>
        <w:autoSpaceDE w:val="0"/>
        <w:autoSpaceDN w:val="0"/>
        <w:adjustRightInd w:val="0"/>
        <w:spacing w:before="240" w:after="60" w:line="240" w:lineRule="auto"/>
        <w:ind w:left="0" w:firstLine="709"/>
        <w:outlineLvl w:val="2"/>
        <w:rPr>
          <w:rFonts w:ascii="Times New Roman" w:eastAsia="Times New Roman" w:hAnsi="Times New Roman" w:cs="Times New Roman"/>
          <w:b/>
          <w:bCs/>
          <w:sz w:val="28"/>
          <w:szCs w:val="24"/>
          <w:lang w:eastAsia="ru-RU"/>
        </w:rPr>
      </w:pPr>
      <w:bookmarkStart w:id="116" w:name="_Toc202172748"/>
      <w:bookmarkStart w:id="117" w:name="_Toc227158986"/>
      <w:r w:rsidRPr="003E66BC">
        <w:rPr>
          <w:rFonts w:ascii="Times New Roman" w:eastAsia="Times New Roman" w:hAnsi="Times New Roman" w:cs="Times New Roman"/>
          <w:b/>
          <w:bCs/>
          <w:sz w:val="28"/>
          <w:szCs w:val="24"/>
          <w:lang w:val="x-none" w:eastAsia="ru-RU"/>
        </w:rPr>
        <w:t>Санитарная очистка территории</w:t>
      </w:r>
      <w:bookmarkEnd w:id="116"/>
      <w:bookmarkEnd w:id="117"/>
      <w:r w:rsidRPr="003E66BC">
        <w:rPr>
          <w:rFonts w:ascii="Times New Roman" w:eastAsia="Times New Roman" w:hAnsi="Times New Roman" w:cs="Times New Roman"/>
          <w:b/>
          <w:bCs/>
          <w:sz w:val="28"/>
          <w:szCs w:val="24"/>
          <w:lang w:val="x-none" w:eastAsia="ru-RU"/>
        </w:rPr>
        <w:t xml:space="preserve">  </w:t>
      </w:r>
    </w:p>
    <w:p w:rsidR="003E66BC" w:rsidRDefault="003E66BC" w:rsidP="003E66BC">
      <w:pPr>
        <w:widowControl w:val="0"/>
        <w:spacing w:after="0"/>
        <w:ind w:firstLine="709"/>
        <w:contextualSpacing/>
        <w:jc w:val="both"/>
        <w:rPr>
          <w:rFonts w:ascii="Times New Roman" w:eastAsia="Times New Roman" w:hAnsi="Times New Roman" w:cs="Times New Roman"/>
          <w:sz w:val="28"/>
          <w:szCs w:val="24"/>
          <w:lang w:eastAsia="ru-RU"/>
        </w:rPr>
      </w:pPr>
      <w:proofErr w:type="gramStart"/>
      <w:r w:rsidRPr="003E66BC">
        <w:rPr>
          <w:rFonts w:ascii="Times New Roman" w:eastAsia="Times New Roman" w:hAnsi="Times New Roman" w:cs="Times New Roman"/>
          <w:sz w:val="28"/>
          <w:szCs w:val="28"/>
          <w:lang w:eastAsia="ru-RU"/>
        </w:rPr>
        <w:t xml:space="preserve">Согласно </w:t>
      </w:r>
      <w:r w:rsidRPr="003E66BC">
        <w:rPr>
          <w:rFonts w:ascii="Times New Roman" w:eastAsia="Times New Roman" w:hAnsi="Times New Roman" w:cs="Times New Roman"/>
          <w:sz w:val="28"/>
          <w:szCs w:val="28"/>
        </w:rPr>
        <w:t>Территориальной схеме обращения с отходами Вологодской области</w:t>
      </w:r>
      <w:r w:rsidRPr="003E66BC">
        <w:rPr>
          <w:rFonts w:ascii="Times New Roman" w:eastAsia="Times New Roman" w:hAnsi="Times New Roman" w:cs="Times New Roman"/>
          <w:sz w:val="28"/>
          <w:szCs w:val="28"/>
          <w:vertAlign w:val="superscript"/>
        </w:rPr>
        <w:footnoteReference w:id="11"/>
      </w:r>
      <w:r w:rsidRPr="003E66BC">
        <w:rPr>
          <w:rFonts w:ascii="Times New Roman" w:eastAsia="Times New Roman" w:hAnsi="Times New Roman" w:cs="Times New Roman"/>
          <w:sz w:val="28"/>
          <w:szCs w:val="28"/>
        </w:rPr>
        <w:t xml:space="preserve"> </w:t>
      </w:r>
      <w:r w:rsidRPr="003E66BC">
        <w:rPr>
          <w:rFonts w:ascii="Times New Roman" w:eastAsia="Times New Roman" w:hAnsi="Times New Roman" w:cs="Times New Roman"/>
          <w:sz w:val="28"/>
          <w:szCs w:val="24"/>
        </w:rPr>
        <w:t xml:space="preserve"> </w:t>
      </w:r>
      <w:r w:rsidRPr="003E66BC">
        <w:rPr>
          <w:rFonts w:ascii="Times New Roman" w:eastAsia="Times New Roman" w:hAnsi="Times New Roman" w:cs="Times New Roman"/>
          <w:sz w:val="28"/>
          <w:szCs w:val="24"/>
          <w:lang w:eastAsia="ru-RU"/>
        </w:rPr>
        <w:t>бытовые отходы, включающие домовой мусор, нетоксичные отходы коммунальных предприятий, специфические отходы потребления и производства (подлежащие захоронению), собираются и транспортируются на</w:t>
      </w:r>
      <w:r w:rsidRPr="003E66BC">
        <w:rPr>
          <w:rFonts w:ascii="Calibri" w:eastAsia="Calibri" w:hAnsi="Calibri" w:cs="Times New Roman"/>
        </w:rPr>
        <w:t xml:space="preserve"> </w:t>
      </w:r>
      <w:r w:rsidRPr="003E66BC">
        <w:rPr>
          <w:rFonts w:ascii="Times New Roman" w:eastAsia="Times New Roman" w:hAnsi="Times New Roman" w:cs="Times New Roman"/>
          <w:sz w:val="28"/>
          <w:szCs w:val="24"/>
          <w:lang w:eastAsia="ru-RU"/>
        </w:rPr>
        <w:t>мусороперерабатывающее предприятие АО «</w:t>
      </w:r>
      <w:proofErr w:type="spellStart"/>
      <w:r w:rsidRPr="003E66BC">
        <w:rPr>
          <w:rFonts w:ascii="Times New Roman" w:eastAsia="Times New Roman" w:hAnsi="Times New Roman" w:cs="Times New Roman"/>
          <w:sz w:val="28"/>
          <w:szCs w:val="24"/>
          <w:lang w:eastAsia="ru-RU"/>
        </w:rPr>
        <w:t>Вторресурсы</w:t>
      </w:r>
      <w:proofErr w:type="spellEnd"/>
      <w:r w:rsidRPr="003E66BC">
        <w:rPr>
          <w:rFonts w:ascii="Times New Roman" w:eastAsia="Times New Roman" w:hAnsi="Times New Roman" w:cs="Times New Roman"/>
          <w:sz w:val="28"/>
          <w:szCs w:val="24"/>
          <w:lang w:eastAsia="ru-RU"/>
        </w:rPr>
        <w:t>», а далее на полигон ТБО для г. Вологда - 1 этап Вологодской области (месторасположение:</w:t>
      </w:r>
      <w:proofErr w:type="gramEnd"/>
      <w:r w:rsidRPr="003E66BC">
        <w:rPr>
          <w:rFonts w:ascii="Times New Roman" w:eastAsia="Times New Roman" w:hAnsi="Times New Roman" w:cs="Times New Roman"/>
          <w:sz w:val="28"/>
          <w:szCs w:val="24"/>
          <w:lang w:eastAsia="ru-RU"/>
        </w:rPr>
        <w:t xml:space="preserve"> </w:t>
      </w:r>
      <w:proofErr w:type="gramStart"/>
      <w:r w:rsidRPr="003E66BC">
        <w:rPr>
          <w:rFonts w:ascii="Times New Roman" w:eastAsia="Times New Roman" w:hAnsi="Times New Roman" w:cs="Times New Roman"/>
          <w:sz w:val="28"/>
          <w:szCs w:val="24"/>
          <w:lang w:eastAsia="ru-RU"/>
        </w:rPr>
        <w:t>Вологодский муниципальный округ, в  2,</w:t>
      </w:r>
      <w:r w:rsidR="00FB14AE">
        <w:rPr>
          <w:rFonts w:ascii="Times New Roman" w:eastAsia="Times New Roman" w:hAnsi="Times New Roman" w:cs="Times New Roman"/>
          <w:sz w:val="28"/>
          <w:szCs w:val="24"/>
          <w:lang w:eastAsia="ru-RU"/>
        </w:rPr>
        <w:t>5</w:t>
      </w:r>
      <w:r w:rsidRPr="003E66BC">
        <w:rPr>
          <w:rFonts w:ascii="Times New Roman" w:eastAsia="Times New Roman" w:hAnsi="Times New Roman" w:cs="Times New Roman"/>
          <w:sz w:val="28"/>
          <w:szCs w:val="24"/>
          <w:lang w:eastAsia="ru-RU"/>
        </w:rPr>
        <w:t xml:space="preserve"> км  </w:t>
      </w:r>
      <w:r w:rsidR="00FB14AE">
        <w:rPr>
          <w:rFonts w:ascii="Times New Roman" w:eastAsia="Times New Roman" w:hAnsi="Times New Roman" w:cs="Times New Roman"/>
          <w:sz w:val="28"/>
          <w:szCs w:val="24"/>
          <w:lang w:eastAsia="ru-RU"/>
        </w:rPr>
        <w:t>восточ</w:t>
      </w:r>
      <w:r w:rsidRPr="003E66BC">
        <w:rPr>
          <w:rFonts w:ascii="Times New Roman" w:eastAsia="Times New Roman" w:hAnsi="Times New Roman" w:cs="Times New Roman"/>
          <w:sz w:val="28"/>
          <w:szCs w:val="24"/>
          <w:lang w:eastAsia="ru-RU"/>
        </w:rPr>
        <w:t>нее д. Подгорье; на земельном участке с кадастровым номером 35:25:0000000:247, номер регистрации в ГРОРО-</w:t>
      </w:r>
      <w:r w:rsidRPr="003E66BC">
        <w:rPr>
          <w:rFonts w:ascii="Calibri" w:eastAsia="Calibri" w:hAnsi="Calibri" w:cs="Times New Roman"/>
        </w:rPr>
        <w:t xml:space="preserve"> </w:t>
      </w:r>
      <w:r w:rsidRPr="003E66BC">
        <w:rPr>
          <w:rFonts w:ascii="Times New Roman" w:eastAsia="Times New Roman" w:hAnsi="Times New Roman" w:cs="Times New Roman"/>
          <w:sz w:val="28"/>
          <w:szCs w:val="24"/>
          <w:lang w:eastAsia="ru-RU"/>
        </w:rPr>
        <w:t xml:space="preserve">35-00060-З-00371-270717).  </w:t>
      </w:r>
      <w:proofErr w:type="gramEnd"/>
    </w:p>
    <w:p w:rsidR="003E66BC" w:rsidRPr="003E66BC" w:rsidRDefault="003E66BC" w:rsidP="003E66BC">
      <w:pPr>
        <w:widowControl w:val="0"/>
        <w:spacing w:after="0"/>
        <w:ind w:firstLine="709"/>
        <w:contextualSpacing/>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Информация об образовании твердых коммунальных отходов </w:t>
      </w:r>
      <w:r>
        <w:rPr>
          <w:rFonts w:ascii="Times New Roman" w:eastAsia="Times New Roman" w:hAnsi="Times New Roman" w:cs="Times New Roman"/>
          <w:sz w:val="28"/>
          <w:szCs w:val="24"/>
          <w:lang w:eastAsia="ru-RU"/>
        </w:rPr>
        <w:t>в п</w:t>
      </w:r>
      <w:r w:rsidR="00F70EE0">
        <w:rPr>
          <w:rFonts w:ascii="Times New Roman" w:eastAsia="Times New Roman" w:hAnsi="Times New Roman" w:cs="Times New Roman"/>
          <w:sz w:val="28"/>
          <w:szCs w:val="24"/>
          <w:lang w:eastAsia="ru-RU"/>
        </w:rPr>
        <w:t>ос</w:t>
      </w:r>
      <w:r w:rsidR="00C15138">
        <w:rPr>
          <w:rFonts w:ascii="Times New Roman" w:eastAsia="Times New Roman" w:hAnsi="Times New Roman" w:cs="Times New Roman"/>
          <w:sz w:val="28"/>
          <w:szCs w:val="24"/>
          <w:lang w:eastAsia="ru-RU"/>
        </w:rPr>
        <w:t>е</w:t>
      </w:r>
      <w:r w:rsidR="00F70EE0">
        <w:rPr>
          <w:rFonts w:ascii="Times New Roman" w:eastAsia="Times New Roman" w:hAnsi="Times New Roman" w:cs="Times New Roman"/>
          <w:sz w:val="28"/>
          <w:szCs w:val="24"/>
          <w:lang w:eastAsia="ru-RU"/>
        </w:rPr>
        <w:t>лке</w:t>
      </w:r>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Федотово</w:t>
      </w:r>
      <w:proofErr w:type="spellEnd"/>
      <w:r>
        <w:rPr>
          <w:rFonts w:ascii="Times New Roman" w:eastAsia="Times New Roman" w:hAnsi="Times New Roman" w:cs="Times New Roman"/>
          <w:sz w:val="28"/>
          <w:szCs w:val="24"/>
          <w:lang w:eastAsia="ru-RU"/>
        </w:rPr>
        <w:t xml:space="preserve"> </w:t>
      </w:r>
      <w:r w:rsidRPr="003E66BC">
        <w:rPr>
          <w:rFonts w:ascii="Times New Roman" w:eastAsia="Times New Roman" w:hAnsi="Times New Roman" w:cs="Times New Roman"/>
          <w:sz w:val="28"/>
          <w:szCs w:val="24"/>
          <w:lang w:eastAsia="ru-RU"/>
        </w:rPr>
        <w:t>представлена в таблице 1.8.</w:t>
      </w:r>
      <w:r w:rsidR="006E2E72">
        <w:rPr>
          <w:rFonts w:ascii="Times New Roman" w:eastAsia="Times New Roman" w:hAnsi="Times New Roman" w:cs="Times New Roman"/>
          <w:sz w:val="28"/>
          <w:szCs w:val="24"/>
          <w:lang w:eastAsia="ru-RU"/>
        </w:rPr>
        <w:t>4</w:t>
      </w:r>
      <w:r w:rsidRPr="003E66BC">
        <w:rPr>
          <w:rFonts w:ascii="Times New Roman" w:eastAsia="Times New Roman" w:hAnsi="Times New Roman" w:cs="Times New Roman"/>
          <w:sz w:val="28"/>
          <w:szCs w:val="24"/>
          <w:lang w:eastAsia="ru-RU"/>
        </w:rPr>
        <w:t>.1.</w:t>
      </w:r>
    </w:p>
    <w:p w:rsidR="00266C85" w:rsidRDefault="00266C85">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3E66BC" w:rsidRPr="003E66BC" w:rsidRDefault="003E66BC" w:rsidP="003E66BC">
      <w:pPr>
        <w:spacing w:after="0"/>
        <w:jc w:val="right"/>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lastRenderedPageBreak/>
        <w:t>Таблица 1.8.</w:t>
      </w:r>
      <w:r w:rsidR="006E2E72">
        <w:rPr>
          <w:rFonts w:ascii="Times New Roman" w:eastAsia="Times New Roman" w:hAnsi="Times New Roman" w:cs="Times New Roman"/>
          <w:sz w:val="28"/>
          <w:szCs w:val="24"/>
          <w:lang w:eastAsia="ru-RU"/>
        </w:rPr>
        <w:t>4</w:t>
      </w:r>
      <w:r w:rsidRPr="003E66BC">
        <w:rPr>
          <w:rFonts w:ascii="Times New Roman" w:eastAsia="Times New Roman" w:hAnsi="Times New Roman" w:cs="Times New Roman"/>
          <w:sz w:val="28"/>
          <w:szCs w:val="24"/>
          <w:lang w:eastAsia="ru-RU"/>
        </w:rPr>
        <w:t>.1</w:t>
      </w:r>
    </w:p>
    <w:p w:rsidR="003E66BC" w:rsidRPr="003E66BC" w:rsidRDefault="003E66BC" w:rsidP="003E66BC">
      <w:pPr>
        <w:spacing w:after="0"/>
        <w:ind w:firstLine="708"/>
        <w:jc w:val="center"/>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Укрупненный расчет твердых коммунальных отходов</w:t>
      </w:r>
      <w:r>
        <w:rPr>
          <w:rFonts w:ascii="Times New Roman" w:eastAsia="Times New Roman" w:hAnsi="Times New Roman" w:cs="Times New Roman"/>
          <w:sz w:val="28"/>
          <w:szCs w:val="24"/>
          <w:lang w:eastAsia="ru-RU"/>
        </w:rPr>
        <w:t xml:space="preserve"> в п. </w:t>
      </w:r>
      <w:proofErr w:type="spellStart"/>
      <w:r>
        <w:rPr>
          <w:rFonts w:ascii="Times New Roman" w:eastAsia="Times New Roman" w:hAnsi="Times New Roman" w:cs="Times New Roman"/>
          <w:sz w:val="28"/>
          <w:szCs w:val="24"/>
          <w:lang w:eastAsia="ru-RU"/>
        </w:rPr>
        <w:t>Федотово</w:t>
      </w:r>
      <w:proofErr w:type="spellEnd"/>
    </w:p>
    <w:tbl>
      <w:tblPr>
        <w:tblStyle w:val="370"/>
        <w:tblW w:w="9606" w:type="dxa"/>
        <w:tblBorders>
          <w:bottom w:val="none" w:sz="0" w:space="0" w:color="auto"/>
        </w:tblBorders>
        <w:tblLook w:val="04A0" w:firstRow="1" w:lastRow="0" w:firstColumn="1" w:lastColumn="0" w:noHBand="0" w:noVBand="1"/>
      </w:tblPr>
      <w:tblGrid>
        <w:gridCol w:w="2547"/>
        <w:gridCol w:w="1276"/>
        <w:gridCol w:w="1842"/>
        <w:gridCol w:w="3941"/>
      </w:tblGrid>
      <w:tr w:rsidR="003E66BC" w:rsidRPr="003E66BC" w:rsidTr="003E66BC">
        <w:trPr>
          <w:tblHeader/>
        </w:trPr>
        <w:tc>
          <w:tcPr>
            <w:tcW w:w="2547" w:type="dxa"/>
            <w:tcBorders>
              <w:top w:val="single" w:sz="4" w:space="0" w:color="auto"/>
              <w:left w:val="single" w:sz="4" w:space="0" w:color="auto"/>
              <w:bottom w:val="nil"/>
              <w:right w:val="single" w:sz="4" w:space="0" w:color="auto"/>
            </w:tcBorders>
            <w:hideMark/>
          </w:tcPr>
          <w:p w:rsidR="003E66BC" w:rsidRPr="00484631" w:rsidRDefault="00484631" w:rsidP="003E66BC">
            <w:pPr>
              <w:jc w:val="center"/>
              <w:rPr>
                <w:sz w:val="24"/>
                <w:szCs w:val="24"/>
              </w:rPr>
            </w:pPr>
            <w:r>
              <w:rPr>
                <w:sz w:val="24"/>
                <w:szCs w:val="24"/>
              </w:rPr>
              <w:t>Наименование</w:t>
            </w:r>
          </w:p>
        </w:tc>
        <w:tc>
          <w:tcPr>
            <w:tcW w:w="1276" w:type="dxa"/>
            <w:tcBorders>
              <w:top w:val="single" w:sz="4" w:space="0" w:color="auto"/>
              <w:left w:val="single" w:sz="4" w:space="0" w:color="auto"/>
              <w:bottom w:val="nil"/>
              <w:right w:val="single" w:sz="4" w:space="0" w:color="auto"/>
            </w:tcBorders>
            <w:hideMark/>
          </w:tcPr>
          <w:p w:rsidR="003E66BC" w:rsidRPr="00484631" w:rsidRDefault="00484631" w:rsidP="003E66BC">
            <w:pPr>
              <w:jc w:val="center"/>
              <w:rPr>
                <w:sz w:val="24"/>
                <w:szCs w:val="24"/>
              </w:rPr>
            </w:pPr>
            <w:r>
              <w:rPr>
                <w:sz w:val="24"/>
                <w:szCs w:val="24"/>
              </w:rPr>
              <w:t>Кол-во</w:t>
            </w:r>
          </w:p>
        </w:tc>
        <w:tc>
          <w:tcPr>
            <w:tcW w:w="1842" w:type="dxa"/>
            <w:tcBorders>
              <w:top w:val="single" w:sz="4" w:space="0" w:color="auto"/>
              <w:left w:val="single" w:sz="4" w:space="0" w:color="auto"/>
              <w:bottom w:val="nil"/>
              <w:right w:val="single" w:sz="4" w:space="0" w:color="auto"/>
            </w:tcBorders>
            <w:hideMark/>
          </w:tcPr>
          <w:p w:rsidR="003E66BC" w:rsidRPr="00484631" w:rsidRDefault="00484631" w:rsidP="003E66BC">
            <w:pPr>
              <w:jc w:val="center"/>
              <w:rPr>
                <w:sz w:val="24"/>
                <w:szCs w:val="24"/>
              </w:rPr>
            </w:pPr>
            <w:r>
              <w:rPr>
                <w:sz w:val="24"/>
                <w:szCs w:val="24"/>
              </w:rPr>
              <w:t>Класс опасности</w:t>
            </w:r>
          </w:p>
        </w:tc>
        <w:tc>
          <w:tcPr>
            <w:tcW w:w="3941" w:type="dxa"/>
            <w:tcBorders>
              <w:top w:val="single" w:sz="4" w:space="0" w:color="auto"/>
              <w:left w:val="single" w:sz="4" w:space="0" w:color="auto"/>
              <w:bottom w:val="nil"/>
              <w:right w:val="single" w:sz="4" w:space="0" w:color="auto"/>
            </w:tcBorders>
            <w:hideMark/>
          </w:tcPr>
          <w:p w:rsidR="003E66BC" w:rsidRPr="00484631" w:rsidRDefault="00484631" w:rsidP="003E66BC">
            <w:pPr>
              <w:jc w:val="center"/>
              <w:rPr>
                <w:sz w:val="24"/>
                <w:szCs w:val="24"/>
              </w:rPr>
            </w:pPr>
            <w:r>
              <w:rPr>
                <w:sz w:val="24"/>
                <w:szCs w:val="24"/>
              </w:rPr>
              <w:t>Обращение с отходами</w:t>
            </w:r>
          </w:p>
        </w:tc>
      </w:tr>
    </w:tbl>
    <w:p w:rsidR="003E66BC" w:rsidRPr="003E66BC" w:rsidRDefault="003E66BC" w:rsidP="003E66BC">
      <w:pPr>
        <w:spacing w:after="0" w:line="360" w:lineRule="auto"/>
        <w:ind w:firstLine="708"/>
        <w:jc w:val="right"/>
        <w:rPr>
          <w:rFonts w:ascii="Times New Roman" w:eastAsia="Times New Roman" w:hAnsi="Times New Roman" w:cs="Times New Roman"/>
          <w:sz w:val="2"/>
          <w:szCs w:val="2"/>
        </w:rPr>
      </w:pPr>
    </w:p>
    <w:tbl>
      <w:tblPr>
        <w:tblStyle w:val="370"/>
        <w:tblW w:w="9606" w:type="dxa"/>
        <w:tblLayout w:type="fixed"/>
        <w:tblLook w:val="04A0" w:firstRow="1" w:lastRow="0" w:firstColumn="1" w:lastColumn="0" w:noHBand="0" w:noVBand="1"/>
      </w:tblPr>
      <w:tblGrid>
        <w:gridCol w:w="2560"/>
        <w:gridCol w:w="1263"/>
        <w:gridCol w:w="1866"/>
        <w:gridCol w:w="3917"/>
      </w:tblGrid>
      <w:tr w:rsidR="003E66BC" w:rsidRPr="003E66BC" w:rsidTr="003E66BC">
        <w:trPr>
          <w:trHeight w:val="292"/>
          <w:tblHeader/>
        </w:trPr>
        <w:tc>
          <w:tcPr>
            <w:tcW w:w="2560" w:type="dxa"/>
            <w:tcBorders>
              <w:top w:val="single" w:sz="4" w:space="0" w:color="auto"/>
              <w:left w:val="single" w:sz="4" w:space="0" w:color="auto"/>
              <w:bottom w:val="single" w:sz="4" w:space="0" w:color="auto"/>
              <w:right w:val="single" w:sz="4" w:space="0" w:color="auto"/>
            </w:tcBorders>
            <w:hideMark/>
          </w:tcPr>
          <w:p w:rsidR="003E66BC" w:rsidRPr="003E66BC" w:rsidRDefault="003E66BC" w:rsidP="003E66BC">
            <w:pPr>
              <w:jc w:val="center"/>
              <w:rPr>
                <w:lang w:val="en-US"/>
              </w:rPr>
            </w:pPr>
            <w:r w:rsidRPr="003E66BC">
              <w:rPr>
                <w:lang w:val="en-US"/>
              </w:rPr>
              <w:t>1</w:t>
            </w:r>
          </w:p>
        </w:tc>
        <w:tc>
          <w:tcPr>
            <w:tcW w:w="1263" w:type="dxa"/>
            <w:tcBorders>
              <w:top w:val="single" w:sz="4" w:space="0" w:color="auto"/>
              <w:left w:val="single" w:sz="4" w:space="0" w:color="auto"/>
              <w:bottom w:val="single" w:sz="4" w:space="0" w:color="auto"/>
              <w:right w:val="single" w:sz="4" w:space="0" w:color="auto"/>
            </w:tcBorders>
            <w:hideMark/>
          </w:tcPr>
          <w:p w:rsidR="003E66BC" w:rsidRPr="003E66BC" w:rsidRDefault="003E66BC" w:rsidP="003E66BC">
            <w:pPr>
              <w:jc w:val="center"/>
              <w:rPr>
                <w:lang w:val="en-US"/>
              </w:rPr>
            </w:pPr>
            <w:r w:rsidRPr="003E66BC">
              <w:rPr>
                <w:lang w:val="en-US"/>
              </w:rPr>
              <w:t>2</w:t>
            </w:r>
          </w:p>
        </w:tc>
        <w:tc>
          <w:tcPr>
            <w:tcW w:w="1866" w:type="dxa"/>
            <w:tcBorders>
              <w:top w:val="single" w:sz="4" w:space="0" w:color="auto"/>
              <w:left w:val="single" w:sz="4" w:space="0" w:color="auto"/>
              <w:bottom w:val="single" w:sz="4" w:space="0" w:color="auto"/>
              <w:right w:val="single" w:sz="4" w:space="0" w:color="auto"/>
            </w:tcBorders>
            <w:hideMark/>
          </w:tcPr>
          <w:p w:rsidR="003E66BC" w:rsidRPr="003E66BC" w:rsidRDefault="003E66BC" w:rsidP="003E66BC">
            <w:pPr>
              <w:jc w:val="center"/>
              <w:rPr>
                <w:lang w:val="en-US"/>
              </w:rPr>
            </w:pPr>
            <w:r w:rsidRPr="003E66BC">
              <w:rPr>
                <w:lang w:val="en-US"/>
              </w:rPr>
              <w:t>3</w:t>
            </w:r>
          </w:p>
        </w:tc>
        <w:tc>
          <w:tcPr>
            <w:tcW w:w="3917" w:type="dxa"/>
            <w:tcBorders>
              <w:top w:val="single" w:sz="4" w:space="0" w:color="auto"/>
              <w:left w:val="single" w:sz="4" w:space="0" w:color="auto"/>
              <w:bottom w:val="single" w:sz="4" w:space="0" w:color="auto"/>
              <w:right w:val="single" w:sz="4" w:space="0" w:color="auto"/>
            </w:tcBorders>
            <w:hideMark/>
          </w:tcPr>
          <w:p w:rsidR="003E66BC" w:rsidRPr="003E66BC" w:rsidRDefault="003E66BC" w:rsidP="003E66BC">
            <w:pPr>
              <w:jc w:val="center"/>
              <w:rPr>
                <w:lang w:val="en-US"/>
              </w:rPr>
            </w:pPr>
            <w:r w:rsidRPr="003E66BC">
              <w:rPr>
                <w:lang w:val="en-US"/>
              </w:rPr>
              <w:t>4</w:t>
            </w:r>
          </w:p>
        </w:tc>
      </w:tr>
      <w:tr w:rsidR="009044EF" w:rsidRPr="003E66BC" w:rsidTr="003E66BC">
        <w:tc>
          <w:tcPr>
            <w:tcW w:w="2560" w:type="dxa"/>
            <w:tcBorders>
              <w:top w:val="single" w:sz="4" w:space="0" w:color="auto"/>
              <w:left w:val="single" w:sz="4" w:space="0" w:color="auto"/>
              <w:bottom w:val="single" w:sz="4" w:space="0" w:color="auto"/>
              <w:right w:val="single" w:sz="4" w:space="0" w:color="auto"/>
            </w:tcBorders>
            <w:hideMark/>
          </w:tcPr>
          <w:p w:rsidR="009044EF" w:rsidRPr="003E66BC" w:rsidRDefault="009044EF" w:rsidP="00AE674D">
            <w:r w:rsidRPr="003E66BC">
              <w:t xml:space="preserve">Отходы от жилищ несортированные (исключая крупногабаритные), всего, в </w:t>
            </w:r>
            <w:proofErr w:type="spellStart"/>
            <w:r w:rsidRPr="003E66BC">
              <w:t>т</w:t>
            </w:r>
            <w:proofErr w:type="gramStart"/>
            <w:r w:rsidRPr="003E66BC">
              <w:t>.ч</w:t>
            </w:r>
            <w:proofErr w:type="spellEnd"/>
            <w:proofErr w:type="gramEnd"/>
          </w:p>
          <w:p w:rsidR="009044EF" w:rsidRPr="003E66BC" w:rsidRDefault="009044EF" w:rsidP="00AE674D">
            <w:r w:rsidRPr="003E66BC">
              <w:t>от жилой застройки неблагоустроенной</w:t>
            </w:r>
          </w:p>
          <w:p w:rsidR="009044EF" w:rsidRPr="00266C85" w:rsidRDefault="009044EF" w:rsidP="00AE674D">
            <w:proofErr w:type="gramStart"/>
            <w:r w:rsidRPr="00266C85">
              <w:t>(183,70 кг/год на 1жит. х</w:t>
            </w:r>
            <w:proofErr w:type="gramEnd"/>
          </w:p>
          <w:p w:rsidR="009044EF" w:rsidRPr="003E66BC" w:rsidRDefault="009044EF" w:rsidP="003503E7">
            <w:proofErr w:type="gramStart"/>
            <w:r w:rsidRPr="00266C85">
              <w:t>422</w:t>
            </w:r>
            <w:r w:rsidR="003503E7" w:rsidRPr="00266C85">
              <w:t>5</w:t>
            </w:r>
            <w:r w:rsidRPr="00266C85">
              <w:t xml:space="preserve"> жит.)</w:t>
            </w:r>
            <w:r w:rsidRPr="003E66BC">
              <w:t xml:space="preserve"> </w:t>
            </w:r>
            <w:proofErr w:type="gramEnd"/>
          </w:p>
        </w:tc>
        <w:tc>
          <w:tcPr>
            <w:tcW w:w="1263" w:type="dxa"/>
            <w:tcBorders>
              <w:top w:val="single" w:sz="4" w:space="0" w:color="auto"/>
              <w:left w:val="single" w:sz="4" w:space="0" w:color="auto"/>
              <w:bottom w:val="single" w:sz="4" w:space="0" w:color="auto"/>
              <w:right w:val="single" w:sz="4" w:space="0" w:color="auto"/>
            </w:tcBorders>
          </w:tcPr>
          <w:p w:rsidR="009044EF" w:rsidRPr="003E66BC" w:rsidRDefault="009044EF" w:rsidP="00AE674D">
            <w:pPr>
              <w:jc w:val="both"/>
            </w:pPr>
          </w:p>
          <w:p w:rsidR="009044EF" w:rsidRPr="003E66BC" w:rsidRDefault="009044EF" w:rsidP="00AE674D">
            <w:pPr>
              <w:jc w:val="both"/>
            </w:pPr>
          </w:p>
          <w:p w:rsidR="009044EF" w:rsidRPr="003E66BC" w:rsidRDefault="009044EF" w:rsidP="00AE674D">
            <w:pPr>
              <w:jc w:val="both"/>
            </w:pPr>
          </w:p>
          <w:p w:rsidR="009044EF" w:rsidRPr="003E66BC" w:rsidRDefault="009044EF" w:rsidP="00AE674D">
            <w:pPr>
              <w:jc w:val="both"/>
            </w:pPr>
            <w:r>
              <w:t>776,</w:t>
            </w:r>
            <w:r w:rsidR="003503E7">
              <w:t>133</w:t>
            </w:r>
          </w:p>
          <w:p w:rsidR="009044EF" w:rsidRPr="003E66BC" w:rsidRDefault="009044EF" w:rsidP="00AE674D">
            <w:pPr>
              <w:jc w:val="both"/>
            </w:pPr>
            <w:r w:rsidRPr="003E66BC">
              <w:t>т/год</w:t>
            </w:r>
          </w:p>
          <w:p w:rsidR="009044EF" w:rsidRPr="003E66BC" w:rsidRDefault="009044EF" w:rsidP="00AE674D">
            <w:pPr>
              <w:jc w:val="both"/>
            </w:pPr>
          </w:p>
          <w:p w:rsidR="009044EF" w:rsidRPr="003E66BC" w:rsidRDefault="009044EF" w:rsidP="00AE674D">
            <w:pPr>
              <w:jc w:val="both"/>
            </w:pPr>
          </w:p>
        </w:tc>
        <w:tc>
          <w:tcPr>
            <w:tcW w:w="1866" w:type="dxa"/>
            <w:tcBorders>
              <w:top w:val="single" w:sz="4" w:space="0" w:color="auto"/>
              <w:left w:val="single" w:sz="4" w:space="0" w:color="auto"/>
              <w:bottom w:val="single" w:sz="4" w:space="0" w:color="auto"/>
              <w:right w:val="single" w:sz="4" w:space="0" w:color="auto"/>
            </w:tcBorders>
          </w:tcPr>
          <w:p w:rsidR="009044EF" w:rsidRPr="003E66BC" w:rsidRDefault="009044EF" w:rsidP="00AE674D"/>
          <w:p w:rsidR="009044EF" w:rsidRPr="003E66BC" w:rsidRDefault="009044EF" w:rsidP="00AE674D"/>
          <w:p w:rsidR="009044EF" w:rsidRPr="003E66BC" w:rsidRDefault="009044EF" w:rsidP="00AE674D"/>
          <w:p w:rsidR="009044EF" w:rsidRPr="003E66BC" w:rsidRDefault="009044EF" w:rsidP="00AE674D">
            <w:r w:rsidRPr="003E66BC">
              <w:rPr>
                <w:lang w:val="en-US"/>
              </w:rPr>
              <w:t>IV</w:t>
            </w:r>
          </w:p>
          <w:p w:rsidR="009044EF" w:rsidRPr="003E66BC" w:rsidRDefault="009044EF" w:rsidP="00AE674D">
            <w:r w:rsidRPr="003E66BC">
              <w:t>7 31</w:t>
            </w:r>
            <w:r w:rsidRPr="003E66BC">
              <w:rPr>
                <w:lang w:val="en-US"/>
              </w:rPr>
              <w:t> </w:t>
            </w:r>
            <w:r w:rsidRPr="003E66BC">
              <w:t>110 01 72 4</w:t>
            </w:r>
          </w:p>
        </w:tc>
        <w:tc>
          <w:tcPr>
            <w:tcW w:w="3917" w:type="dxa"/>
            <w:vMerge w:val="restart"/>
            <w:tcBorders>
              <w:top w:val="single" w:sz="4" w:space="0" w:color="auto"/>
              <w:left w:val="single" w:sz="4" w:space="0" w:color="auto"/>
              <w:bottom w:val="single" w:sz="4" w:space="0" w:color="auto"/>
              <w:right w:val="single" w:sz="4" w:space="0" w:color="auto"/>
            </w:tcBorders>
          </w:tcPr>
          <w:p w:rsidR="009044EF" w:rsidRPr="003E66BC" w:rsidRDefault="009044EF" w:rsidP="003E66BC">
            <w:pPr>
              <w:jc w:val="both"/>
              <w:rPr>
                <w:color w:val="FF0000"/>
              </w:rPr>
            </w:pPr>
          </w:p>
          <w:p w:rsidR="009044EF" w:rsidRPr="003E66BC" w:rsidRDefault="009044EF" w:rsidP="003E66BC">
            <w:pPr>
              <w:jc w:val="both"/>
              <w:rPr>
                <w:color w:val="FF0000"/>
              </w:rPr>
            </w:pPr>
          </w:p>
          <w:p w:rsidR="009044EF" w:rsidRPr="003E66BC" w:rsidRDefault="009044EF" w:rsidP="003E66BC">
            <w:pPr>
              <w:jc w:val="both"/>
            </w:pPr>
            <w:r w:rsidRPr="003E66BC">
              <w:t>Собираются и вывозятся специальным автотранспортом на мусороперерабатывающее предприятие АО «</w:t>
            </w:r>
            <w:proofErr w:type="spellStart"/>
            <w:r w:rsidRPr="003E66BC">
              <w:t>Вторресурсы</w:t>
            </w:r>
            <w:proofErr w:type="spellEnd"/>
            <w:r w:rsidRPr="003E66BC">
              <w:t xml:space="preserve">», а далее на полигон ТБО для г. Вологда - 1 этап.  </w:t>
            </w:r>
          </w:p>
          <w:p w:rsidR="009044EF" w:rsidRPr="003E66BC" w:rsidRDefault="009044EF" w:rsidP="003E66BC">
            <w:pPr>
              <w:spacing w:line="360" w:lineRule="auto"/>
              <w:rPr>
                <w:b/>
                <w:bCs/>
                <w:color w:val="FF0000"/>
              </w:rPr>
            </w:pPr>
          </w:p>
        </w:tc>
      </w:tr>
      <w:tr w:rsidR="009044EF" w:rsidRPr="003E66BC" w:rsidTr="003E66BC">
        <w:tc>
          <w:tcPr>
            <w:tcW w:w="2560" w:type="dxa"/>
            <w:tcBorders>
              <w:top w:val="single" w:sz="4" w:space="0" w:color="auto"/>
              <w:left w:val="single" w:sz="4" w:space="0" w:color="auto"/>
              <w:bottom w:val="single" w:sz="4" w:space="0" w:color="auto"/>
              <w:right w:val="single" w:sz="4" w:space="0" w:color="auto"/>
            </w:tcBorders>
            <w:hideMark/>
          </w:tcPr>
          <w:p w:rsidR="009044EF" w:rsidRPr="0097261C" w:rsidRDefault="009044EF" w:rsidP="00AE674D">
            <w:r w:rsidRPr="0097261C">
              <w:t xml:space="preserve">Отходы (мусор) от уборки территории и помещений объектов оптово-розничной торговли продовольственными и промышленными товарами, </w:t>
            </w:r>
          </w:p>
          <w:p w:rsidR="009044EF" w:rsidRPr="0097261C" w:rsidRDefault="009044EF" w:rsidP="00AE674D">
            <w:r w:rsidRPr="0097261C">
              <w:t xml:space="preserve">от </w:t>
            </w:r>
            <w:proofErr w:type="spellStart"/>
            <w:r w:rsidRPr="0097261C">
              <w:t>универ</w:t>
            </w:r>
            <w:proofErr w:type="spellEnd"/>
            <w:r w:rsidRPr="0097261C">
              <w:t xml:space="preserve">. магазинов (1536,65 </w:t>
            </w:r>
            <w:proofErr w:type="spellStart"/>
            <w:r w:rsidRPr="0097261C">
              <w:t>пл.кв</w:t>
            </w:r>
            <w:proofErr w:type="gramStart"/>
            <w:r w:rsidRPr="0097261C">
              <w:t>.м</w:t>
            </w:r>
            <w:proofErr w:type="spellEnd"/>
            <w:proofErr w:type="gramEnd"/>
            <w:r w:rsidRPr="0097261C">
              <w:t xml:space="preserve"> х 17,68 кг/год)</w:t>
            </w:r>
          </w:p>
        </w:tc>
        <w:tc>
          <w:tcPr>
            <w:tcW w:w="1263" w:type="dxa"/>
            <w:tcBorders>
              <w:top w:val="single" w:sz="4" w:space="0" w:color="auto"/>
              <w:left w:val="single" w:sz="4" w:space="0" w:color="auto"/>
              <w:bottom w:val="single" w:sz="4" w:space="0" w:color="auto"/>
              <w:right w:val="single" w:sz="4" w:space="0" w:color="auto"/>
            </w:tcBorders>
          </w:tcPr>
          <w:p w:rsidR="009044EF" w:rsidRPr="0097261C" w:rsidRDefault="009044EF" w:rsidP="00AE674D">
            <w:pPr>
              <w:jc w:val="both"/>
            </w:pPr>
          </w:p>
          <w:p w:rsidR="009044EF" w:rsidRPr="0097261C" w:rsidRDefault="009044EF" w:rsidP="00AE674D">
            <w:pPr>
              <w:jc w:val="both"/>
            </w:pPr>
          </w:p>
          <w:p w:rsidR="009044EF" w:rsidRPr="0097261C" w:rsidRDefault="009044EF" w:rsidP="00AE674D">
            <w:pPr>
              <w:jc w:val="both"/>
            </w:pPr>
          </w:p>
          <w:p w:rsidR="009044EF" w:rsidRPr="0097261C" w:rsidRDefault="009044EF" w:rsidP="00AE674D">
            <w:pPr>
              <w:jc w:val="both"/>
            </w:pPr>
            <w:r w:rsidRPr="0097261C">
              <w:t>27,168</w:t>
            </w:r>
          </w:p>
          <w:p w:rsidR="009044EF" w:rsidRPr="0097261C" w:rsidRDefault="009044EF" w:rsidP="00AE674D">
            <w:pPr>
              <w:jc w:val="both"/>
            </w:pPr>
            <w:r w:rsidRPr="0097261C">
              <w:t>т/год</w:t>
            </w:r>
          </w:p>
          <w:p w:rsidR="009044EF" w:rsidRPr="0097261C" w:rsidRDefault="009044EF" w:rsidP="00AE674D">
            <w:pPr>
              <w:jc w:val="both"/>
            </w:pPr>
          </w:p>
          <w:p w:rsidR="009044EF" w:rsidRPr="0097261C" w:rsidRDefault="009044EF" w:rsidP="00AE674D">
            <w:pPr>
              <w:jc w:val="both"/>
            </w:pPr>
          </w:p>
        </w:tc>
        <w:tc>
          <w:tcPr>
            <w:tcW w:w="1866" w:type="dxa"/>
            <w:tcBorders>
              <w:top w:val="single" w:sz="4" w:space="0" w:color="auto"/>
              <w:left w:val="single" w:sz="4" w:space="0" w:color="auto"/>
              <w:bottom w:val="single" w:sz="4" w:space="0" w:color="auto"/>
              <w:right w:val="single" w:sz="4" w:space="0" w:color="auto"/>
            </w:tcBorders>
          </w:tcPr>
          <w:p w:rsidR="009044EF" w:rsidRPr="0097261C" w:rsidRDefault="009044EF" w:rsidP="00AE674D"/>
          <w:p w:rsidR="009044EF" w:rsidRPr="0097261C" w:rsidRDefault="009044EF" w:rsidP="00AE674D">
            <w:r w:rsidRPr="0097261C">
              <w:rPr>
                <w:lang w:val="en-US"/>
              </w:rPr>
              <w:t>V</w:t>
            </w:r>
          </w:p>
          <w:p w:rsidR="009044EF" w:rsidRPr="0097261C" w:rsidRDefault="009044EF" w:rsidP="00AE674D"/>
          <w:p w:rsidR="009044EF" w:rsidRPr="0097261C" w:rsidRDefault="009044EF" w:rsidP="00AE674D"/>
          <w:p w:rsidR="009044EF" w:rsidRPr="0097261C" w:rsidRDefault="009044EF" w:rsidP="00AE674D">
            <w:r w:rsidRPr="0097261C">
              <w:t>7 35 100 01 72 5</w:t>
            </w:r>
          </w:p>
          <w:p w:rsidR="009044EF" w:rsidRPr="0097261C" w:rsidRDefault="009044EF" w:rsidP="00AE674D">
            <w:r w:rsidRPr="0097261C">
              <w:t>7 35 100 02 72 5</w:t>
            </w:r>
          </w:p>
          <w:p w:rsidR="009044EF" w:rsidRPr="0097261C" w:rsidRDefault="009044EF" w:rsidP="00AE674D"/>
          <w:p w:rsidR="009044EF" w:rsidRPr="0097261C" w:rsidRDefault="009044EF" w:rsidP="00AE674D"/>
          <w:p w:rsidR="009044EF" w:rsidRPr="0097261C" w:rsidRDefault="009044EF" w:rsidP="00AE674D"/>
        </w:tc>
        <w:tc>
          <w:tcPr>
            <w:tcW w:w="3917" w:type="dxa"/>
            <w:vMerge/>
            <w:tcBorders>
              <w:top w:val="single" w:sz="4" w:space="0" w:color="auto"/>
              <w:left w:val="single" w:sz="4" w:space="0" w:color="auto"/>
              <w:bottom w:val="single" w:sz="4" w:space="0" w:color="auto"/>
              <w:right w:val="single" w:sz="4" w:space="0" w:color="auto"/>
            </w:tcBorders>
            <w:vAlign w:val="center"/>
            <w:hideMark/>
          </w:tcPr>
          <w:p w:rsidR="009044EF" w:rsidRPr="003E66BC" w:rsidRDefault="009044EF" w:rsidP="003E66BC">
            <w:pPr>
              <w:rPr>
                <w:b/>
                <w:bCs/>
                <w:color w:val="FF0000"/>
              </w:rPr>
            </w:pPr>
          </w:p>
        </w:tc>
      </w:tr>
      <w:tr w:rsidR="009044EF" w:rsidRPr="003E66BC" w:rsidTr="003E66BC">
        <w:trPr>
          <w:trHeight w:val="2763"/>
        </w:trPr>
        <w:tc>
          <w:tcPr>
            <w:tcW w:w="2560" w:type="dxa"/>
            <w:tcBorders>
              <w:top w:val="single" w:sz="4" w:space="0" w:color="auto"/>
              <w:left w:val="single" w:sz="4" w:space="0" w:color="auto"/>
              <w:bottom w:val="single" w:sz="4" w:space="0" w:color="auto"/>
              <w:right w:val="single" w:sz="4" w:space="0" w:color="auto"/>
            </w:tcBorders>
            <w:hideMark/>
          </w:tcPr>
          <w:p w:rsidR="009044EF" w:rsidRPr="00E17FCE" w:rsidRDefault="009044EF" w:rsidP="00AE674D">
            <w:r w:rsidRPr="00E17FCE">
              <w:t xml:space="preserve">Отходы (мусор) от уборки территории и помещений учебно-воспитательных учреждений, </w:t>
            </w:r>
          </w:p>
          <w:p w:rsidR="009044EF" w:rsidRPr="00E17FCE" w:rsidRDefault="009044EF" w:rsidP="00AE674D">
            <w:r w:rsidRPr="00E17FCE">
              <w:t>всего:</w:t>
            </w:r>
          </w:p>
          <w:p w:rsidR="009044EF" w:rsidRPr="00E17FCE" w:rsidRDefault="009044EF" w:rsidP="00AE674D">
            <w:r w:rsidRPr="00E17FCE">
              <w:t xml:space="preserve">В </w:t>
            </w:r>
            <w:proofErr w:type="spellStart"/>
            <w:r w:rsidRPr="00E17FCE">
              <w:t>т.ч</w:t>
            </w:r>
            <w:proofErr w:type="spellEnd"/>
            <w:r w:rsidRPr="00E17FCE">
              <w:t>.</w:t>
            </w:r>
          </w:p>
          <w:p w:rsidR="009044EF" w:rsidRPr="00E17FCE" w:rsidRDefault="009044EF" w:rsidP="00AE674D">
            <w:r w:rsidRPr="00E17FCE">
              <w:t xml:space="preserve">от школ </w:t>
            </w:r>
          </w:p>
          <w:p w:rsidR="009044EF" w:rsidRPr="00E17FCE" w:rsidRDefault="009044EF" w:rsidP="00AE674D">
            <w:r w:rsidRPr="00E17FCE">
              <w:t>(5</w:t>
            </w:r>
            <w:r w:rsidR="003503E7" w:rsidRPr="00E17FCE">
              <w:t>16</w:t>
            </w:r>
            <w:r w:rsidRPr="00E17FCE">
              <w:t xml:space="preserve"> </w:t>
            </w:r>
            <w:proofErr w:type="spellStart"/>
            <w:r w:rsidRPr="00E17FCE">
              <w:t>чел</w:t>
            </w:r>
            <w:proofErr w:type="gramStart"/>
            <w:r w:rsidRPr="00E17FCE">
              <w:t>.х</w:t>
            </w:r>
            <w:proofErr w:type="spellEnd"/>
            <w:proofErr w:type="gramEnd"/>
            <w:r w:rsidRPr="00E17FCE">
              <w:t xml:space="preserve"> 12,56 кг/год на 1 </w:t>
            </w:r>
            <w:proofErr w:type="spellStart"/>
            <w:r w:rsidRPr="00E17FCE">
              <w:t>факт.место</w:t>
            </w:r>
            <w:proofErr w:type="spellEnd"/>
            <w:r w:rsidRPr="00E17FCE">
              <w:t>)</w:t>
            </w:r>
          </w:p>
          <w:p w:rsidR="009044EF" w:rsidRPr="00E17FCE" w:rsidRDefault="009044EF" w:rsidP="00AE674D">
            <w:r w:rsidRPr="00E17FCE">
              <w:t>от детских садов</w:t>
            </w:r>
          </w:p>
          <w:p w:rsidR="009044EF" w:rsidRPr="00E17FCE" w:rsidRDefault="009044EF" w:rsidP="00AE674D">
            <w:r w:rsidRPr="00E17FCE">
              <w:t>(2</w:t>
            </w:r>
            <w:r w:rsidR="003503E7" w:rsidRPr="00E17FCE">
              <w:t>4</w:t>
            </w:r>
            <w:r w:rsidRPr="00E17FCE">
              <w:t>7чел</w:t>
            </w:r>
            <w:proofErr w:type="gramStart"/>
            <w:r w:rsidRPr="00E17FCE">
              <w:t>.х</w:t>
            </w:r>
            <w:proofErr w:type="gramEnd"/>
            <w:r w:rsidRPr="00E17FCE">
              <w:t xml:space="preserve"> 44,25 кг/год на 1 </w:t>
            </w:r>
            <w:proofErr w:type="spellStart"/>
            <w:r w:rsidRPr="00E17FCE">
              <w:t>факт.место</w:t>
            </w:r>
            <w:proofErr w:type="spellEnd"/>
            <w:r w:rsidRPr="00E17FCE">
              <w:t>)</w:t>
            </w:r>
          </w:p>
          <w:p w:rsidR="009044EF" w:rsidRPr="00E17FCE" w:rsidRDefault="009044EF" w:rsidP="00AE674D">
            <w:r w:rsidRPr="00E17FCE">
              <w:t xml:space="preserve">от </w:t>
            </w:r>
            <w:proofErr w:type="spellStart"/>
            <w:r w:rsidRPr="00E17FCE">
              <w:t>доп</w:t>
            </w:r>
            <w:proofErr w:type="gramStart"/>
            <w:r w:rsidRPr="00E17FCE">
              <w:t>.о</w:t>
            </w:r>
            <w:proofErr w:type="gramEnd"/>
            <w:r w:rsidRPr="00E17FCE">
              <w:t>бразования</w:t>
            </w:r>
            <w:proofErr w:type="spellEnd"/>
          </w:p>
          <w:p w:rsidR="009044EF" w:rsidRPr="00E17FCE" w:rsidRDefault="009044EF" w:rsidP="00AE674D">
            <w:r w:rsidRPr="00E17FCE">
              <w:t xml:space="preserve">(100 </w:t>
            </w:r>
            <w:proofErr w:type="spellStart"/>
            <w:r w:rsidRPr="00E17FCE">
              <w:t>чел</w:t>
            </w:r>
            <w:proofErr w:type="gramStart"/>
            <w:r w:rsidRPr="00E17FCE">
              <w:t>.х</w:t>
            </w:r>
            <w:proofErr w:type="spellEnd"/>
            <w:proofErr w:type="gramEnd"/>
            <w:r w:rsidRPr="00E17FCE">
              <w:t xml:space="preserve"> 12,56 кг/год на 1 </w:t>
            </w:r>
            <w:proofErr w:type="spellStart"/>
            <w:r w:rsidRPr="00E17FCE">
              <w:t>факт.место</w:t>
            </w:r>
            <w:proofErr w:type="spellEnd"/>
            <w:r w:rsidRPr="00E17FCE">
              <w:t>)</w:t>
            </w:r>
          </w:p>
        </w:tc>
        <w:tc>
          <w:tcPr>
            <w:tcW w:w="1263" w:type="dxa"/>
            <w:tcBorders>
              <w:top w:val="single" w:sz="4" w:space="0" w:color="auto"/>
              <w:left w:val="single" w:sz="4" w:space="0" w:color="auto"/>
              <w:bottom w:val="single" w:sz="4" w:space="0" w:color="auto"/>
              <w:right w:val="single" w:sz="4" w:space="0" w:color="auto"/>
            </w:tcBorders>
          </w:tcPr>
          <w:p w:rsidR="009044EF" w:rsidRPr="00E17FCE" w:rsidRDefault="009044EF" w:rsidP="00AE674D">
            <w:pPr>
              <w:jc w:val="both"/>
            </w:pPr>
          </w:p>
          <w:p w:rsidR="009044EF" w:rsidRPr="00E17FCE" w:rsidRDefault="009044EF" w:rsidP="00AE674D">
            <w:pPr>
              <w:jc w:val="both"/>
            </w:pPr>
          </w:p>
          <w:p w:rsidR="009044EF" w:rsidRPr="00E17FCE" w:rsidRDefault="009044EF" w:rsidP="00AE674D">
            <w:pPr>
              <w:jc w:val="both"/>
            </w:pPr>
          </w:p>
          <w:p w:rsidR="009044EF" w:rsidRPr="00E17FCE" w:rsidRDefault="009044EF" w:rsidP="00AE674D">
            <w:pPr>
              <w:jc w:val="both"/>
            </w:pPr>
          </w:p>
          <w:p w:rsidR="009044EF" w:rsidRPr="00E17FCE" w:rsidRDefault="009044EF" w:rsidP="00AE674D">
            <w:pPr>
              <w:jc w:val="both"/>
            </w:pPr>
            <w:r w:rsidRPr="00E17FCE">
              <w:t>18,</w:t>
            </w:r>
            <w:r w:rsidR="003503E7" w:rsidRPr="00E17FCE">
              <w:t>667</w:t>
            </w:r>
          </w:p>
          <w:p w:rsidR="009044EF" w:rsidRPr="00E17FCE" w:rsidRDefault="009044EF" w:rsidP="00AE674D">
            <w:pPr>
              <w:jc w:val="both"/>
            </w:pPr>
          </w:p>
          <w:p w:rsidR="009044EF" w:rsidRPr="00E17FCE" w:rsidRDefault="009044EF" w:rsidP="00AE674D">
            <w:pPr>
              <w:jc w:val="both"/>
            </w:pPr>
          </w:p>
          <w:p w:rsidR="009044EF" w:rsidRPr="00E17FCE" w:rsidRDefault="009044EF" w:rsidP="00AE674D">
            <w:pPr>
              <w:jc w:val="both"/>
            </w:pPr>
            <w:r w:rsidRPr="00E17FCE">
              <w:t>6,</w:t>
            </w:r>
            <w:r w:rsidR="003503E7" w:rsidRPr="00E17FCE">
              <w:t>481</w:t>
            </w:r>
          </w:p>
          <w:p w:rsidR="009044EF" w:rsidRPr="00E17FCE" w:rsidRDefault="009044EF" w:rsidP="00AE674D">
            <w:pPr>
              <w:jc w:val="both"/>
            </w:pPr>
          </w:p>
          <w:p w:rsidR="009044EF" w:rsidRPr="00E17FCE" w:rsidRDefault="009044EF" w:rsidP="00AE674D">
            <w:pPr>
              <w:jc w:val="both"/>
            </w:pPr>
          </w:p>
          <w:p w:rsidR="009044EF" w:rsidRPr="00E17FCE" w:rsidRDefault="009044EF" w:rsidP="00AE674D">
            <w:pPr>
              <w:jc w:val="both"/>
            </w:pPr>
            <w:r w:rsidRPr="00E17FCE">
              <w:t>10,</w:t>
            </w:r>
            <w:r w:rsidR="003503E7" w:rsidRPr="00E17FCE">
              <w:t>930</w:t>
            </w:r>
          </w:p>
          <w:p w:rsidR="009044EF" w:rsidRPr="00E17FCE" w:rsidRDefault="009044EF" w:rsidP="00AE674D">
            <w:pPr>
              <w:jc w:val="both"/>
            </w:pPr>
          </w:p>
          <w:p w:rsidR="009044EF" w:rsidRPr="00E17FCE" w:rsidRDefault="009044EF" w:rsidP="00AE674D">
            <w:pPr>
              <w:jc w:val="both"/>
            </w:pPr>
          </w:p>
          <w:p w:rsidR="009044EF" w:rsidRPr="00E17FCE" w:rsidRDefault="009044EF" w:rsidP="00AE674D">
            <w:pPr>
              <w:jc w:val="both"/>
            </w:pPr>
            <w:r w:rsidRPr="00E17FCE">
              <w:t>1,256</w:t>
            </w:r>
          </w:p>
          <w:p w:rsidR="009044EF" w:rsidRPr="00E17FCE" w:rsidRDefault="009044EF" w:rsidP="00AE674D">
            <w:pPr>
              <w:jc w:val="both"/>
            </w:pPr>
          </w:p>
        </w:tc>
        <w:tc>
          <w:tcPr>
            <w:tcW w:w="1866" w:type="dxa"/>
            <w:tcBorders>
              <w:top w:val="single" w:sz="4" w:space="0" w:color="auto"/>
              <w:left w:val="single" w:sz="4" w:space="0" w:color="auto"/>
              <w:bottom w:val="single" w:sz="4" w:space="0" w:color="auto"/>
              <w:right w:val="single" w:sz="4" w:space="0" w:color="auto"/>
            </w:tcBorders>
          </w:tcPr>
          <w:p w:rsidR="009044EF" w:rsidRPr="0097261C" w:rsidRDefault="009044EF" w:rsidP="00AE674D"/>
          <w:p w:rsidR="009044EF" w:rsidRPr="0097261C" w:rsidRDefault="009044EF" w:rsidP="00AE674D"/>
          <w:p w:rsidR="009044EF" w:rsidRPr="0097261C" w:rsidRDefault="009044EF" w:rsidP="00AE674D"/>
          <w:p w:rsidR="009044EF" w:rsidRPr="0097261C" w:rsidRDefault="009044EF" w:rsidP="00AE674D"/>
          <w:p w:rsidR="009044EF" w:rsidRPr="0097261C" w:rsidRDefault="009044EF" w:rsidP="00AE674D">
            <w:r w:rsidRPr="0097261C">
              <w:rPr>
                <w:lang w:val="en-US"/>
              </w:rPr>
              <w:t>V</w:t>
            </w:r>
          </w:p>
          <w:p w:rsidR="009044EF" w:rsidRPr="0097261C" w:rsidRDefault="009044EF" w:rsidP="00AE674D"/>
          <w:p w:rsidR="009044EF" w:rsidRPr="0097261C" w:rsidRDefault="009044EF" w:rsidP="00AE674D">
            <w:r w:rsidRPr="0097261C">
              <w:t>7 37</w:t>
            </w:r>
            <w:r w:rsidRPr="0097261C">
              <w:rPr>
                <w:lang w:val="en-US"/>
              </w:rPr>
              <w:t> </w:t>
            </w:r>
            <w:r w:rsidRPr="0097261C">
              <w:t>100 01 72 5</w:t>
            </w:r>
          </w:p>
        </w:tc>
        <w:tc>
          <w:tcPr>
            <w:tcW w:w="3917" w:type="dxa"/>
            <w:vMerge/>
            <w:tcBorders>
              <w:top w:val="single" w:sz="4" w:space="0" w:color="auto"/>
              <w:left w:val="single" w:sz="4" w:space="0" w:color="auto"/>
              <w:bottom w:val="single" w:sz="4" w:space="0" w:color="auto"/>
              <w:right w:val="single" w:sz="4" w:space="0" w:color="auto"/>
            </w:tcBorders>
            <w:vAlign w:val="center"/>
            <w:hideMark/>
          </w:tcPr>
          <w:p w:rsidR="009044EF" w:rsidRPr="003E66BC" w:rsidRDefault="009044EF" w:rsidP="003E66BC">
            <w:pPr>
              <w:rPr>
                <w:b/>
                <w:bCs/>
                <w:color w:val="FF0000"/>
              </w:rPr>
            </w:pPr>
          </w:p>
        </w:tc>
      </w:tr>
      <w:tr w:rsidR="009044EF" w:rsidRPr="003E66BC" w:rsidTr="003E66BC">
        <w:trPr>
          <w:trHeight w:val="527"/>
        </w:trPr>
        <w:tc>
          <w:tcPr>
            <w:tcW w:w="2560" w:type="dxa"/>
            <w:tcBorders>
              <w:top w:val="single" w:sz="4" w:space="0" w:color="auto"/>
              <w:left w:val="single" w:sz="4" w:space="0" w:color="auto"/>
              <w:bottom w:val="single" w:sz="4" w:space="0" w:color="auto"/>
              <w:right w:val="single" w:sz="4" w:space="0" w:color="auto"/>
            </w:tcBorders>
            <w:hideMark/>
          </w:tcPr>
          <w:p w:rsidR="009044EF" w:rsidRPr="003C0706" w:rsidRDefault="009044EF" w:rsidP="00E307D5">
            <w:r w:rsidRPr="003C0706">
              <w:t>Всего:</w:t>
            </w:r>
          </w:p>
        </w:tc>
        <w:tc>
          <w:tcPr>
            <w:tcW w:w="1263" w:type="dxa"/>
            <w:tcBorders>
              <w:top w:val="single" w:sz="4" w:space="0" w:color="auto"/>
              <w:left w:val="single" w:sz="4" w:space="0" w:color="auto"/>
              <w:bottom w:val="single" w:sz="4" w:space="0" w:color="auto"/>
              <w:right w:val="single" w:sz="4" w:space="0" w:color="auto"/>
            </w:tcBorders>
            <w:hideMark/>
          </w:tcPr>
          <w:p w:rsidR="009044EF" w:rsidRPr="003C0706" w:rsidRDefault="009044EF" w:rsidP="00AE674D">
            <w:pPr>
              <w:jc w:val="both"/>
            </w:pPr>
            <w:r w:rsidRPr="003C0706">
              <w:t>821,9</w:t>
            </w:r>
            <w:r w:rsidR="003503E7">
              <w:t>68</w:t>
            </w:r>
          </w:p>
          <w:p w:rsidR="009044EF" w:rsidRPr="003C0706" w:rsidRDefault="009044EF" w:rsidP="00AE674D">
            <w:pPr>
              <w:jc w:val="both"/>
            </w:pPr>
            <w:r w:rsidRPr="003C0706">
              <w:t>т/год</w:t>
            </w:r>
          </w:p>
        </w:tc>
        <w:tc>
          <w:tcPr>
            <w:tcW w:w="1866" w:type="dxa"/>
            <w:tcBorders>
              <w:top w:val="single" w:sz="4" w:space="0" w:color="auto"/>
              <w:left w:val="single" w:sz="4" w:space="0" w:color="auto"/>
              <w:bottom w:val="single" w:sz="4" w:space="0" w:color="auto"/>
              <w:right w:val="single" w:sz="4" w:space="0" w:color="auto"/>
            </w:tcBorders>
          </w:tcPr>
          <w:p w:rsidR="009044EF" w:rsidRPr="003E66BC" w:rsidRDefault="009044EF" w:rsidP="00AE674D">
            <w:pPr>
              <w:jc w:val="center"/>
              <w:rPr>
                <w:color w:val="FF0000"/>
              </w:rPr>
            </w:pPr>
          </w:p>
          <w:p w:rsidR="009044EF" w:rsidRPr="003E66BC" w:rsidRDefault="009044EF" w:rsidP="00AE674D">
            <w:pPr>
              <w:jc w:val="center"/>
              <w:rPr>
                <w:color w:val="FF0000"/>
              </w:rPr>
            </w:pPr>
          </w:p>
        </w:tc>
        <w:tc>
          <w:tcPr>
            <w:tcW w:w="3917" w:type="dxa"/>
            <w:tcBorders>
              <w:top w:val="single" w:sz="4" w:space="0" w:color="auto"/>
              <w:left w:val="single" w:sz="4" w:space="0" w:color="auto"/>
              <w:bottom w:val="single" w:sz="4" w:space="0" w:color="auto"/>
              <w:right w:val="single" w:sz="4" w:space="0" w:color="auto"/>
            </w:tcBorders>
          </w:tcPr>
          <w:p w:rsidR="009044EF" w:rsidRPr="003E66BC" w:rsidRDefault="009044EF" w:rsidP="003E66BC">
            <w:pPr>
              <w:spacing w:line="360" w:lineRule="auto"/>
              <w:jc w:val="right"/>
              <w:rPr>
                <w:b/>
                <w:bCs/>
                <w:color w:val="FF0000"/>
              </w:rPr>
            </w:pPr>
          </w:p>
        </w:tc>
      </w:tr>
    </w:tbl>
    <w:p w:rsidR="003E66BC" w:rsidRDefault="003E66BC" w:rsidP="003E66BC">
      <w:pPr>
        <w:tabs>
          <w:tab w:val="left" w:pos="142"/>
        </w:tabs>
        <w:spacing w:after="0"/>
        <w:ind w:firstLine="708"/>
        <w:jc w:val="both"/>
        <w:rPr>
          <w:rFonts w:ascii="Times New Roman" w:eastAsia="Times New Roman" w:hAnsi="Times New Roman" w:cs="Times New Roman"/>
          <w:sz w:val="28"/>
          <w:szCs w:val="24"/>
        </w:rPr>
      </w:pPr>
      <w:r w:rsidRPr="003E66BC">
        <w:rPr>
          <w:rFonts w:ascii="Times New Roman" w:eastAsia="Times New Roman" w:hAnsi="Times New Roman" w:cs="Times New Roman"/>
          <w:sz w:val="28"/>
          <w:szCs w:val="24"/>
        </w:rPr>
        <w:t>Нормативы накопления отходов приняты в соответствии с требованиями приказа Департамента топливно-энергетического комплекса и тарифного регулирования Вологодской области от 30 октября 2017 года № 271</w:t>
      </w:r>
      <w:r w:rsidRPr="003E66BC">
        <w:rPr>
          <w:rFonts w:ascii="Times New Roman" w:eastAsia="Times New Roman" w:hAnsi="Times New Roman" w:cs="Times New Roman"/>
          <w:sz w:val="28"/>
          <w:szCs w:val="24"/>
          <w:vertAlign w:val="superscript"/>
        </w:rPr>
        <w:footnoteReference w:id="12"/>
      </w:r>
      <w:r w:rsidRPr="003E66BC">
        <w:rPr>
          <w:rFonts w:ascii="Times New Roman" w:eastAsia="Times New Roman" w:hAnsi="Times New Roman" w:cs="Times New Roman"/>
          <w:sz w:val="28"/>
          <w:szCs w:val="24"/>
        </w:rPr>
        <w:t xml:space="preserve">, приказа </w:t>
      </w:r>
      <w:proofErr w:type="spellStart"/>
      <w:r w:rsidRPr="003E66BC">
        <w:rPr>
          <w:rFonts w:ascii="Times New Roman" w:eastAsia="Times New Roman" w:hAnsi="Times New Roman" w:cs="Times New Roman"/>
          <w:sz w:val="28"/>
          <w:szCs w:val="24"/>
        </w:rPr>
        <w:t>Росприроднадзора</w:t>
      </w:r>
      <w:proofErr w:type="spellEnd"/>
      <w:r w:rsidRPr="003E66BC">
        <w:rPr>
          <w:rFonts w:ascii="Times New Roman" w:eastAsia="Times New Roman" w:hAnsi="Times New Roman" w:cs="Times New Roman"/>
          <w:sz w:val="28"/>
          <w:szCs w:val="24"/>
        </w:rPr>
        <w:t xml:space="preserve"> от 22 мая 2017 года № 242</w:t>
      </w:r>
      <w:r w:rsidRPr="003E66BC">
        <w:rPr>
          <w:rFonts w:ascii="Times New Roman" w:eastAsia="Times New Roman" w:hAnsi="Times New Roman" w:cs="Times New Roman"/>
          <w:sz w:val="28"/>
          <w:szCs w:val="24"/>
          <w:vertAlign w:val="superscript"/>
        </w:rPr>
        <w:footnoteReference w:id="13"/>
      </w:r>
      <w:r w:rsidRPr="003E66BC">
        <w:rPr>
          <w:rFonts w:ascii="Times New Roman" w:eastAsia="Times New Roman" w:hAnsi="Times New Roman" w:cs="Times New Roman"/>
          <w:sz w:val="28"/>
          <w:szCs w:val="24"/>
        </w:rPr>
        <w:t xml:space="preserve"> и приказа Департамента природных ресурсов и охраны окружающей среды Вологодской области от 9 ноября 2021 года № 274</w:t>
      </w:r>
      <w:r w:rsidRPr="003E66BC">
        <w:rPr>
          <w:rFonts w:ascii="Times New Roman" w:eastAsia="Times New Roman" w:hAnsi="Times New Roman" w:cs="Times New Roman"/>
          <w:sz w:val="28"/>
          <w:szCs w:val="24"/>
          <w:vertAlign w:val="superscript"/>
        </w:rPr>
        <w:footnoteReference w:id="14"/>
      </w:r>
      <w:r w:rsidRPr="003E66BC">
        <w:rPr>
          <w:rFonts w:ascii="Times New Roman" w:eastAsia="Times New Roman" w:hAnsi="Times New Roman" w:cs="Times New Roman"/>
          <w:sz w:val="28"/>
          <w:szCs w:val="24"/>
        </w:rPr>
        <w:t>.</w:t>
      </w:r>
    </w:p>
    <w:p w:rsidR="003E66BC" w:rsidRPr="003E66BC" w:rsidRDefault="003E66BC" w:rsidP="00AE3957">
      <w:pPr>
        <w:keepNext/>
        <w:widowControl w:val="0"/>
        <w:numPr>
          <w:ilvl w:val="2"/>
          <w:numId w:val="15"/>
        </w:numPr>
        <w:tabs>
          <w:tab w:val="left" w:pos="360"/>
        </w:tabs>
        <w:autoSpaceDE w:val="0"/>
        <w:autoSpaceDN w:val="0"/>
        <w:adjustRightInd w:val="0"/>
        <w:spacing w:before="240" w:after="60" w:line="240" w:lineRule="auto"/>
        <w:ind w:left="0" w:firstLine="709"/>
        <w:outlineLvl w:val="2"/>
        <w:rPr>
          <w:rFonts w:ascii="Times New Roman" w:eastAsia="Times New Roman" w:hAnsi="Times New Roman" w:cs="Times New Roman"/>
          <w:b/>
          <w:bCs/>
          <w:sz w:val="28"/>
          <w:szCs w:val="24"/>
          <w:lang w:val="x-none" w:eastAsia="ru-RU"/>
        </w:rPr>
      </w:pPr>
      <w:bookmarkStart w:id="118" w:name="_Toc15983926"/>
      <w:bookmarkStart w:id="119" w:name="_Toc64441308"/>
      <w:bookmarkStart w:id="120" w:name="_Toc72837794"/>
      <w:bookmarkStart w:id="121" w:name="_Toc121325371"/>
      <w:bookmarkStart w:id="122" w:name="_Toc202172749"/>
      <w:bookmarkStart w:id="123" w:name="_Toc212476452"/>
      <w:bookmarkStart w:id="124" w:name="_Toc227158987"/>
      <w:r w:rsidRPr="003E66BC">
        <w:rPr>
          <w:rFonts w:ascii="Times New Roman" w:eastAsia="Times New Roman" w:hAnsi="Times New Roman" w:cs="Times New Roman"/>
          <w:b/>
          <w:sz w:val="28"/>
          <w:szCs w:val="20"/>
          <w:lang w:eastAsia="ru-RU"/>
        </w:rPr>
        <w:lastRenderedPageBreak/>
        <w:t>Акустическое</w:t>
      </w:r>
      <w:r w:rsidRPr="003E66BC">
        <w:rPr>
          <w:rFonts w:ascii="Times New Roman" w:eastAsia="Times New Roman" w:hAnsi="Times New Roman" w:cs="Times New Roman"/>
          <w:b/>
          <w:bCs/>
          <w:sz w:val="28"/>
          <w:szCs w:val="24"/>
          <w:lang w:val="x-none" w:eastAsia="ru-RU"/>
        </w:rPr>
        <w:t xml:space="preserve"> загрязнение</w:t>
      </w:r>
      <w:bookmarkEnd w:id="118"/>
      <w:bookmarkEnd w:id="119"/>
      <w:bookmarkEnd w:id="120"/>
      <w:bookmarkEnd w:id="121"/>
      <w:bookmarkEnd w:id="122"/>
      <w:bookmarkEnd w:id="123"/>
      <w:bookmarkEnd w:id="124"/>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Шумовое загрязнение на территории формируется из следующих составляющих:</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транспортный шум;</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шум от промышленных, транспортных и коммунальных предприятий;</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внутриквартальный шум от хозяйственной деятельности (магазины, вентиляционные и холодильные системы, </w:t>
      </w:r>
      <w:proofErr w:type="gramStart"/>
      <w:r w:rsidRPr="003E66BC">
        <w:rPr>
          <w:rFonts w:ascii="Times New Roman" w:eastAsia="Times New Roman" w:hAnsi="Times New Roman" w:cs="Times New Roman"/>
          <w:sz w:val="28"/>
          <w:szCs w:val="24"/>
          <w:lang w:eastAsia="ru-RU"/>
        </w:rPr>
        <w:t>теле</w:t>
      </w:r>
      <w:proofErr w:type="gramEnd"/>
      <w:r w:rsidRPr="003E66BC">
        <w:rPr>
          <w:rFonts w:ascii="Times New Roman" w:eastAsia="Times New Roman" w:hAnsi="Times New Roman" w:cs="Times New Roman"/>
          <w:sz w:val="28"/>
          <w:szCs w:val="24"/>
          <w:lang w:eastAsia="ru-RU"/>
        </w:rPr>
        <w:t>- и радиовещание и т.п.).</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Транспортный шум – один из наиболее опасных физических загрязнений окружающей среды, он составляет большую часть шумов, воздействующих на жителей. Транспортный шум представляет собой шум автомобильного транспорта.</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Так же к внутриквартальным источникам шума относятся физкультурные и детские игровые площадки во дворах жилых домов, разгрузка товара в магазины, работа трансформаторной подстанции и котельной, мусороуборочные машины.</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  Наиболее высокие уровни шума на территории жилой застройки создают мусороуборочные операции.</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Основными мероприятиями по защите от шумового воздействия являются:</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увеличение расстояния от источника шума до жилой застройки;</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устройство </w:t>
      </w:r>
      <w:proofErr w:type="spellStart"/>
      <w:r w:rsidRPr="003E66BC">
        <w:rPr>
          <w:rFonts w:ascii="Times New Roman" w:eastAsia="Times New Roman" w:hAnsi="Times New Roman" w:cs="Times New Roman"/>
          <w:sz w:val="28"/>
          <w:szCs w:val="24"/>
          <w:lang w:eastAsia="ru-RU"/>
        </w:rPr>
        <w:t>шумозащитных</w:t>
      </w:r>
      <w:proofErr w:type="spellEnd"/>
      <w:r w:rsidRPr="003E66BC">
        <w:rPr>
          <w:rFonts w:ascii="Times New Roman" w:eastAsia="Times New Roman" w:hAnsi="Times New Roman" w:cs="Times New Roman"/>
          <w:sz w:val="28"/>
          <w:szCs w:val="24"/>
          <w:lang w:eastAsia="ru-RU"/>
        </w:rPr>
        <w:t xml:space="preserve"> экранов;</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устройство полос зеленых насаждений.</w:t>
      </w:r>
    </w:p>
    <w:p w:rsidR="003E66BC" w:rsidRPr="003E66BC" w:rsidRDefault="003E66BC" w:rsidP="00AE3957">
      <w:pPr>
        <w:keepNext/>
        <w:widowControl w:val="0"/>
        <w:numPr>
          <w:ilvl w:val="2"/>
          <w:numId w:val="15"/>
        </w:numPr>
        <w:tabs>
          <w:tab w:val="left" w:pos="360"/>
        </w:tabs>
        <w:autoSpaceDE w:val="0"/>
        <w:autoSpaceDN w:val="0"/>
        <w:adjustRightInd w:val="0"/>
        <w:spacing w:before="240" w:after="60" w:line="240" w:lineRule="auto"/>
        <w:ind w:left="0" w:firstLine="709"/>
        <w:outlineLvl w:val="2"/>
        <w:rPr>
          <w:rFonts w:ascii="Times New Roman" w:eastAsia="Times New Roman" w:hAnsi="Times New Roman" w:cs="Times New Roman"/>
          <w:b/>
          <w:bCs/>
          <w:sz w:val="28"/>
          <w:szCs w:val="24"/>
          <w:lang w:val="x-none" w:eastAsia="ru-RU"/>
        </w:rPr>
      </w:pPr>
      <w:bookmarkStart w:id="125" w:name="_Toc15983927"/>
      <w:bookmarkStart w:id="126" w:name="_Toc64441309"/>
      <w:bookmarkStart w:id="127" w:name="_Toc72837795"/>
      <w:bookmarkStart w:id="128" w:name="_Toc121325372"/>
      <w:bookmarkStart w:id="129" w:name="_Toc202172750"/>
      <w:bookmarkStart w:id="130" w:name="_Toc212476453"/>
      <w:bookmarkStart w:id="131" w:name="_Toc227158988"/>
      <w:r w:rsidRPr="003E66BC">
        <w:rPr>
          <w:rFonts w:ascii="Times New Roman" w:eastAsia="Times New Roman" w:hAnsi="Times New Roman" w:cs="Times New Roman"/>
          <w:b/>
          <w:sz w:val="28"/>
          <w:szCs w:val="20"/>
          <w:lang w:eastAsia="ru-RU"/>
        </w:rPr>
        <w:t>Электромагнитное</w:t>
      </w:r>
      <w:r w:rsidRPr="003E66BC">
        <w:rPr>
          <w:rFonts w:ascii="Times New Roman" w:eastAsia="Times New Roman" w:hAnsi="Times New Roman" w:cs="Times New Roman"/>
          <w:b/>
          <w:bCs/>
          <w:sz w:val="28"/>
          <w:szCs w:val="24"/>
          <w:lang w:val="x-none" w:eastAsia="ru-RU"/>
        </w:rPr>
        <w:t xml:space="preserve"> загрязнение</w:t>
      </w:r>
      <w:bookmarkEnd w:id="125"/>
      <w:bookmarkEnd w:id="126"/>
      <w:bookmarkEnd w:id="127"/>
      <w:bookmarkEnd w:id="128"/>
      <w:bookmarkEnd w:id="129"/>
      <w:bookmarkEnd w:id="130"/>
      <w:bookmarkEnd w:id="131"/>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За последние годы в нашей стране суммарная напряженность электромагнитных полей (ЭМП), создаваемая различными техническими устройствами, увеличилась на 2-5 порядков по сравнению с естественным фоном.</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Количество объектов с источниками ЭМП стремительно увеличивается за счет внедрения новых систем мобильной связи (сотовой, телефонной, </w:t>
      </w:r>
      <w:proofErr w:type="spellStart"/>
      <w:r w:rsidRPr="003E66BC">
        <w:rPr>
          <w:rFonts w:ascii="Times New Roman" w:eastAsia="Times New Roman" w:hAnsi="Times New Roman" w:cs="Times New Roman"/>
          <w:sz w:val="28"/>
          <w:szCs w:val="24"/>
          <w:lang w:eastAsia="ru-RU"/>
        </w:rPr>
        <w:t>транковой</w:t>
      </w:r>
      <w:proofErr w:type="spellEnd"/>
      <w:r w:rsidRPr="003E66BC">
        <w:rPr>
          <w:rFonts w:ascii="Times New Roman" w:eastAsia="Times New Roman" w:hAnsi="Times New Roman" w:cs="Times New Roman"/>
          <w:sz w:val="28"/>
          <w:szCs w:val="24"/>
          <w:lang w:eastAsia="ru-RU"/>
        </w:rPr>
        <w:t>, спутниковой и радиорелейной), появлением независимых станций радио- и телевидения, увеличением числа персональных компьютеров.</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Электромагнитное излучение относится к тем физическим факторам, действие которых проявляется через определенное время в виде нарушения функционального состояния организма, развития болезней. В отличие от факторов окружающей среды, электромагнитный, вследствие использования его физических свой</w:t>
      </w:r>
      <w:proofErr w:type="gramStart"/>
      <w:r w:rsidRPr="003E66BC">
        <w:rPr>
          <w:rFonts w:ascii="Times New Roman" w:eastAsia="Times New Roman" w:hAnsi="Times New Roman" w:cs="Times New Roman"/>
          <w:sz w:val="28"/>
          <w:szCs w:val="24"/>
          <w:lang w:eastAsia="ru-RU"/>
        </w:rPr>
        <w:t>ств в пр</w:t>
      </w:r>
      <w:proofErr w:type="gramEnd"/>
      <w:r w:rsidRPr="003E66BC">
        <w:rPr>
          <w:rFonts w:ascii="Times New Roman" w:eastAsia="Times New Roman" w:hAnsi="Times New Roman" w:cs="Times New Roman"/>
          <w:sz w:val="28"/>
          <w:szCs w:val="24"/>
          <w:lang w:eastAsia="ru-RU"/>
        </w:rPr>
        <w:t xml:space="preserve">оизводстве и быту, невозможно заменить на какой-либо иной, менее вредный, равно как и создать закрытый контур производства электромагнитного излучения. Поэтому в связи с развитием </w:t>
      </w:r>
      <w:r w:rsidRPr="003E66BC">
        <w:rPr>
          <w:rFonts w:ascii="Times New Roman" w:eastAsia="Times New Roman" w:hAnsi="Times New Roman" w:cs="Times New Roman"/>
          <w:sz w:val="28"/>
          <w:szCs w:val="24"/>
          <w:lang w:eastAsia="ru-RU"/>
        </w:rPr>
        <w:lastRenderedPageBreak/>
        <w:t>науки и техники проблема воздействия электромагнитных полей на организм человека в дальнейшем будет усугубляться.</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Основными источниками электромагнитного воздействия являются линии электропередач и передающие радиотехнические объекты.</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В целях защиты населения от воздействия электрического поля, создаваемого воздушными линиями электропередач, устанавливаются санитарные разрывы вдоль трасс, в которых напряженность электрического поля превышает 1 </w:t>
      </w:r>
      <w:proofErr w:type="spellStart"/>
      <w:r w:rsidRPr="003E66BC">
        <w:rPr>
          <w:rFonts w:ascii="Times New Roman" w:eastAsia="Times New Roman" w:hAnsi="Times New Roman" w:cs="Times New Roman"/>
          <w:sz w:val="28"/>
          <w:szCs w:val="24"/>
          <w:lang w:eastAsia="ru-RU"/>
        </w:rPr>
        <w:t>кВ</w:t>
      </w:r>
      <w:proofErr w:type="spellEnd"/>
      <w:r w:rsidRPr="003E66BC">
        <w:rPr>
          <w:rFonts w:ascii="Times New Roman" w:eastAsia="Times New Roman" w:hAnsi="Times New Roman" w:cs="Times New Roman"/>
          <w:sz w:val="28"/>
          <w:szCs w:val="24"/>
          <w:lang w:eastAsia="ru-RU"/>
        </w:rPr>
        <w:t>/м (СанПиН 2.2.1/2.1.1.1200-03).</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Электромагнитное воздействие радиопередающих объектов, как правило, не выходит за пределы предоставленной территории. </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По рассматриваемой территории проход</w:t>
      </w:r>
      <w:r w:rsidR="009F06A0">
        <w:rPr>
          <w:rFonts w:ascii="Times New Roman" w:eastAsia="Times New Roman" w:hAnsi="Times New Roman" w:cs="Times New Roman"/>
          <w:sz w:val="28"/>
          <w:szCs w:val="24"/>
          <w:lang w:eastAsia="ru-RU"/>
        </w:rPr>
        <w:t>и</w:t>
      </w:r>
      <w:r w:rsidRPr="003E66BC">
        <w:rPr>
          <w:rFonts w:ascii="Times New Roman" w:eastAsia="Times New Roman" w:hAnsi="Times New Roman" w:cs="Times New Roman"/>
          <w:sz w:val="28"/>
          <w:szCs w:val="24"/>
          <w:lang w:eastAsia="ru-RU"/>
        </w:rPr>
        <w:t>т лини</w:t>
      </w:r>
      <w:r w:rsidR="009F06A0">
        <w:rPr>
          <w:rFonts w:ascii="Times New Roman" w:eastAsia="Times New Roman" w:hAnsi="Times New Roman" w:cs="Times New Roman"/>
          <w:sz w:val="28"/>
          <w:szCs w:val="24"/>
          <w:lang w:eastAsia="ru-RU"/>
        </w:rPr>
        <w:t>я электропередач</w:t>
      </w:r>
      <w:r w:rsidRPr="003E66BC">
        <w:rPr>
          <w:rFonts w:ascii="Times New Roman" w:eastAsia="Times New Roman" w:hAnsi="Times New Roman" w:cs="Times New Roman"/>
          <w:sz w:val="28"/>
          <w:szCs w:val="24"/>
          <w:lang w:eastAsia="ru-RU"/>
        </w:rPr>
        <w:t xml:space="preserve"> с напряжением 10 </w:t>
      </w:r>
      <w:proofErr w:type="spellStart"/>
      <w:r w:rsidRPr="003E66BC">
        <w:rPr>
          <w:rFonts w:ascii="Times New Roman" w:eastAsia="Times New Roman" w:hAnsi="Times New Roman" w:cs="Times New Roman"/>
          <w:sz w:val="28"/>
          <w:szCs w:val="24"/>
          <w:lang w:eastAsia="ru-RU"/>
        </w:rPr>
        <w:t>кВ</w:t>
      </w:r>
      <w:proofErr w:type="spellEnd"/>
      <w:r w:rsidR="009F06A0">
        <w:rPr>
          <w:rFonts w:ascii="Times New Roman" w:eastAsia="Times New Roman" w:hAnsi="Times New Roman" w:cs="Times New Roman"/>
          <w:sz w:val="28"/>
          <w:szCs w:val="24"/>
          <w:lang w:eastAsia="ru-RU"/>
        </w:rPr>
        <w:t xml:space="preserve"> и вблизи поселка – </w:t>
      </w:r>
      <w:r w:rsidR="009F06A0" w:rsidRPr="003E66BC">
        <w:rPr>
          <w:rFonts w:ascii="Times New Roman" w:eastAsia="Times New Roman" w:hAnsi="Times New Roman" w:cs="Times New Roman"/>
          <w:sz w:val="28"/>
          <w:szCs w:val="24"/>
          <w:lang w:eastAsia="ru-RU"/>
        </w:rPr>
        <w:t>лини</w:t>
      </w:r>
      <w:r w:rsidR="009F06A0">
        <w:rPr>
          <w:rFonts w:ascii="Times New Roman" w:eastAsia="Times New Roman" w:hAnsi="Times New Roman" w:cs="Times New Roman"/>
          <w:sz w:val="28"/>
          <w:szCs w:val="24"/>
          <w:lang w:eastAsia="ru-RU"/>
        </w:rPr>
        <w:t>я электропередач</w:t>
      </w:r>
      <w:r w:rsidR="009F06A0" w:rsidRPr="003E66BC">
        <w:rPr>
          <w:rFonts w:ascii="Times New Roman" w:eastAsia="Times New Roman" w:hAnsi="Times New Roman" w:cs="Times New Roman"/>
          <w:sz w:val="28"/>
          <w:szCs w:val="24"/>
          <w:lang w:eastAsia="ru-RU"/>
        </w:rPr>
        <w:t xml:space="preserve"> с напряжением</w:t>
      </w:r>
      <w:r w:rsidR="009F06A0">
        <w:rPr>
          <w:rFonts w:ascii="Times New Roman" w:eastAsia="Times New Roman" w:hAnsi="Times New Roman" w:cs="Times New Roman"/>
          <w:sz w:val="28"/>
          <w:szCs w:val="24"/>
          <w:lang w:eastAsia="ru-RU"/>
        </w:rPr>
        <w:t xml:space="preserve"> 110 </w:t>
      </w:r>
      <w:proofErr w:type="spellStart"/>
      <w:r w:rsidR="009F06A0">
        <w:rPr>
          <w:rFonts w:ascii="Times New Roman" w:eastAsia="Times New Roman" w:hAnsi="Times New Roman" w:cs="Times New Roman"/>
          <w:sz w:val="28"/>
          <w:szCs w:val="24"/>
          <w:lang w:eastAsia="ru-RU"/>
        </w:rPr>
        <w:t>кВ</w:t>
      </w:r>
      <w:r w:rsidRPr="003E66BC">
        <w:rPr>
          <w:rFonts w:ascii="Times New Roman" w:eastAsia="Times New Roman" w:hAnsi="Times New Roman" w:cs="Times New Roman"/>
          <w:sz w:val="28"/>
          <w:szCs w:val="24"/>
          <w:lang w:eastAsia="ru-RU"/>
        </w:rPr>
        <w:t>.</w:t>
      </w:r>
      <w:proofErr w:type="spellEnd"/>
    </w:p>
    <w:p w:rsidR="003E66BC" w:rsidRPr="003E66BC" w:rsidRDefault="003E66BC" w:rsidP="00AE3957">
      <w:pPr>
        <w:keepNext/>
        <w:widowControl w:val="0"/>
        <w:numPr>
          <w:ilvl w:val="2"/>
          <w:numId w:val="15"/>
        </w:numPr>
        <w:tabs>
          <w:tab w:val="left" w:pos="360"/>
        </w:tabs>
        <w:autoSpaceDE w:val="0"/>
        <w:autoSpaceDN w:val="0"/>
        <w:adjustRightInd w:val="0"/>
        <w:spacing w:before="240" w:after="60" w:line="240" w:lineRule="auto"/>
        <w:ind w:left="0" w:firstLine="709"/>
        <w:outlineLvl w:val="2"/>
        <w:rPr>
          <w:rFonts w:ascii="Times New Roman" w:eastAsia="Times New Roman" w:hAnsi="Times New Roman" w:cs="Times New Roman"/>
          <w:b/>
          <w:bCs/>
          <w:sz w:val="28"/>
          <w:szCs w:val="24"/>
          <w:lang w:val="x-none" w:eastAsia="ru-RU"/>
        </w:rPr>
      </w:pPr>
      <w:bookmarkStart w:id="132" w:name="_Toc15983928"/>
      <w:bookmarkStart w:id="133" w:name="_Toc64441310"/>
      <w:bookmarkStart w:id="134" w:name="_Toc72837796"/>
      <w:bookmarkStart w:id="135" w:name="_Toc121325373"/>
      <w:bookmarkStart w:id="136" w:name="_Toc202172751"/>
      <w:bookmarkStart w:id="137" w:name="_Toc212476454"/>
      <w:bookmarkStart w:id="138" w:name="_Toc227158989"/>
      <w:r w:rsidRPr="003E66BC">
        <w:rPr>
          <w:rFonts w:ascii="Times New Roman" w:eastAsia="Times New Roman" w:hAnsi="Times New Roman" w:cs="Times New Roman"/>
          <w:b/>
          <w:sz w:val="28"/>
          <w:szCs w:val="20"/>
          <w:lang w:eastAsia="ru-RU"/>
        </w:rPr>
        <w:t>Радиационная</w:t>
      </w:r>
      <w:r w:rsidRPr="003E66BC">
        <w:rPr>
          <w:rFonts w:ascii="Times New Roman" w:eastAsia="Times New Roman" w:hAnsi="Times New Roman" w:cs="Times New Roman"/>
          <w:b/>
          <w:bCs/>
          <w:sz w:val="28"/>
          <w:szCs w:val="24"/>
          <w:lang w:val="x-none" w:eastAsia="ru-RU"/>
        </w:rPr>
        <w:t xml:space="preserve"> обстановка</w:t>
      </w:r>
      <w:bookmarkEnd w:id="132"/>
      <w:bookmarkEnd w:id="133"/>
      <w:bookmarkEnd w:id="134"/>
      <w:bookmarkEnd w:id="135"/>
      <w:bookmarkEnd w:id="136"/>
      <w:bookmarkEnd w:id="137"/>
      <w:bookmarkEnd w:id="138"/>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 xml:space="preserve">Радиационная обстановка на рассматриваемой территории, как в целом на территории Вологодской области, определяется естественным радиационным фоном и естественно распределенными радионуклидами во внешней среде. Контроль радиационной обстановки осуществляется Вологодским </w:t>
      </w:r>
      <w:proofErr w:type="spellStart"/>
      <w:r w:rsidRPr="003E66BC">
        <w:rPr>
          <w:rFonts w:ascii="Times New Roman" w:eastAsia="Times New Roman" w:hAnsi="Times New Roman" w:cs="Times New Roman"/>
          <w:sz w:val="28"/>
          <w:szCs w:val="24"/>
          <w:lang w:eastAsia="ru-RU"/>
        </w:rPr>
        <w:t>гидрометеоцентром</w:t>
      </w:r>
      <w:proofErr w:type="spellEnd"/>
      <w:r w:rsidRPr="003E66BC">
        <w:rPr>
          <w:rFonts w:ascii="Times New Roman" w:eastAsia="Times New Roman" w:hAnsi="Times New Roman" w:cs="Times New Roman"/>
          <w:sz w:val="28"/>
          <w:szCs w:val="24"/>
          <w:lang w:eastAsia="ru-RU"/>
        </w:rPr>
        <w:t xml:space="preserve"> путем непосредственного измерения мощности экспозиционной дозы гамма-излучения на местности, анализа проб атмосферных выпадений и аэрозолей, а также посредством отбора и анализа проб атмосферных осадков, поверхностных вод водоемов территории.</w:t>
      </w:r>
    </w:p>
    <w:p w:rsidR="003E66BC" w:rsidRPr="003E66BC" w:rsidRDefault="003E66BC" w:rsidP="003E66BC">
      <w:pPr>
        <w:spacing w:after="0"/>
        <w:ind w:firstLine="708"/>
        <w:jc w:val="both"/>
        <w:rPr>
          <w:rFonts w:ascii="Times New Roman" w:eastAsia="Times New Roman" w:hAnsi="Times New Roman" w:cs="Times New Roman"/>
          <w:sz w:val="28"/>
          <w:szCs w:val="24"/>
          <w:lang w:eastAsia="ru-RU"/>
        </w:rPr>
      </w:pPr>
      <w:r w:rsidRPr="003E66BC">
        <w:rPr>
          <w:rFonts w:ascii="Times New Roman" w:eastAsia="Times New Roman" w:hAnsi="Times New Roman" w:cs="Times New Roman"/>
          <w:sz w:val="28"/>
          <w:szCs w:val="24"/>
          <w:lang w:eastAsia="ru-RU"/>
        </w:rPr>
        <w:t>Мощность экспозиционной дозы на местности соответствует естественному фону. Концентрации радионуклидов в почве, водах рек и водоемов ниже допустимых. Радиационная обстановка в районах размещения радиационно-опасных объектов организаций и учреждений удовлетворительная. Дозовые нагрузки на население за счет техногенных источников составляют менее 10% допустимых значений. Надзор за радиационной обстановкой на территории области осуществляет Северо-Европейское межрегиональное территориальное управление по надзору за ядерной и радиационной безопасностью. В целом состояние радиационной безопасности на рассматриваемой территории удовлетворительное, аварий и инцидентов, связанных с облучением персонала выше предельно-допустимой дозы, нет. Основными мерами по повышению уровня безопасности объектов является продолжение работы по лицензированию предприятий и совершенствованию физической защиты радиационных источников.</w:t>
      </w:r>
    </w:p>
    <w:p w:rsidR="000F1D33" w:rsidRPr="003E66BC" w:rsidRDefault="000F1D33" w:rsidP="00AE3957">
      <w:pPr>
        <w:pStyle w:val="21"/>
        <w:numPr>
          <w:ilvl w:val="1"/>
          <w:numId w:val="15"/>
        </w:numPr>
        <w:tabs>
          <w:tab w:val="clear" w:pos="360"/>
          <w:tab w:val="left" w:pos="1134"/>
        </w:tabs>
        <w:spacing w:before="360" w:after="240" w:line="276" w:lineRule="auto"/>
        <w:ind w:left="0" w:firstLine="709"/>
        <w:jc w:val="both"/>
        <w:rPr>
          <w:rFonts w:ascii="Times New Roman" w:hAnsi="Times New Roman"/>
          <w:b/>
          <w:bCs/>
          <w:i w:val="0"/>
          <w:lang w:val="ru-RU"/>
        </w:rPr>
      </w:pPr>
      <w:bookmarkStart w:id="139" w:name="_Toc141977469"/>
      <w:bookmarkStart w:id="140" w:name="_Toc227158990"/>
      <w:r w:rsidRPr="003E66BC">
        <w:rPr>
          <w:rFonts w:ascii="Times New Roman" w:hAnsi="Times New Roman"/>
          <w:b/>
          <w:bCs/>
          <w:i w:val="0"/>
          <w:lang w:val="ru-RU"/>
        </w:rPr>
        <w:lastRenderedPageBreak/>
        <w:t>Особо охраняемые природные территории</w:t>
      </w:r>
      <w:bookmarkEnd w:id="139"/>
      <w:bookmarkEnd w:id="140"/>
    </w:p>
    <w:p w:rsidR="00E05E3D" w:rsidRPr="003E66BC" w:rsidRDefault="00007931" w:rsidP="00E05E3D">
      <w:pPr>
        <w:widowControl w:val="0"/>
        <w:spacing w:after="0"/>
        <w:ind w:firstLine="709"/>
        <w:jc w:val="both"/>
        <w:rPr>
          <w:rFonts w:ascii="Times New Roman" w:eastAsia="Times New Roman" w:hAnsi="Times New Roman" w:cs="Times New Roman"/>
          <w:sz w:val="28"/>
          <w:szCs w:val="28"/>
          <w:lang w:eastAsia="ru-RU"/>
        </w:rPr>
      </w:pPr>
      <w:r w:rsidRPr="003E66BC">
        <w:rPr>
          <w:rFonts w:ascii="Times New Roman" w:eastAsia="Times New Roman" w:hAnsi="Times New Roman" w:cs="Times New Roman"/>
          <w:sz w:val="28"/>
          <w:szCs w:val="28"/>
          <w:lang w:eastAsia="ru-RU"/>
        </w:rPr>
        <w:t>На рассматриваемой территори</w:t>
      </w:r>
      <w:r w:rsidR="002E6439" w:rsidRPr="003E66BC">
        <w:rPr>
          <w:rFonts w:ascii="Times New Roman" w:eastAsia="Times New Roman" w:hAnsi="Times New Roman" w:cs="Times New Roman"/>
          <w:sz w:val="28"/>
          <w:szCs w:val="28"/>
          <w:lang w:eastAsia="ru-RU"/>
        </w:rPr>
        <w:t>и</w:t>
      </w:r>
      <w:r w:rsidR="002E6439" w:rsidRPr="003E66BC">
        <w:t xml:space="preserve"> </w:t>
      </w:r>
      <w:r w:rsidR="002E6439" w:rsidRPr="003E66BC">
        <w:rPr>
          <w:rFonts w:ascii="Times New Roman" w:eastAsia="Times New Roman" w:hAnsi="Times New Roman" w:cs="Times New Roman"/>
          <w:sz w:val="28"/>
          <w:szCs w:val="28"/>
          <w:lang w:eastAsia="ru-RU"/>
        </w:rPr>
        <w:t xml:space="preserve">отсутствуют </w:t>
      </w:r>
      <w:r w:rsidR="00E05E3D" w:rsidRPr="003E66BC">
        <w:rPr>
          <w:rFonts w:ascii="Times New Roman" w:eastAsia="Times New Roman" w:hAnsi="Times New Roman" w:cs="Times New Roman"/>
          <w:sz w:val="28"/>
          <w:szCs w:val="28"/>
          <w:lang w:eastAsia="ru-RU"/>
        </w:rPr>
        <w:t>особо охраняемые природные территории федерального, регионального и местного значения.</w:t>
      </w:r>
    </w:p>
    <w:p w:rsidR="00B313F9" w:rsidRPr="004C6B0A" w:rsidRDefault="00FC3972" w:rsidP="00AE3957">
      <w:pPr>
        <w:pStyle w:val="21"/>
        <w:numPr>
          <w:ilvl w:val="1"/>
          <w:numId w:val="15"/>
        </w:numPr>
        <w:tabs>
          <w:tab w:val="clear" w:pos="360"/>
          <w:tab w:val="left" w:pos="1276"/>
        </w:tabs>
        <w:spacing w:before="360" w:after="240"/>
        <w:ind w:left="0" w:firstLine="709"/>
        <w:jc w:val="both"/>
        <w:rPr>
          <w:rFonts w:ascii="Times New Roman" w:hAnsi="Times New Roman"/>
          <w:b/>
          <w:bCs/>
          <w:i w:val="0"/>
          <w:lang w:val="ru-RU"/>
        </w:rPr>
      </w:pPr>
      <w:bookmarkStart w:id="141" w:name="_Toc227158991"/>
      <w:r w:rsidRPr="004C6B0A">
        <w:rPr>
          <w:rFonts w:ascii="Times New Roman" w:hAnsi="Times New Roman"/>
          <w:b/>
          <w:bCs/>
          <w:i w:val="0"/>
          <w:lang w:val="ru-RU"/>
        </w:rPr>
        <w:t>Зоны с особыми условиями использования территории</w:t>
      </w:r>
      <w:r w:rsidR="000C34F3" w:rsidRPr="004C6B0A">
        <w:rPr>
          <w:rFonts w:ascii="Times New Roman" w:hAnsi="Times New Roman"/>
          <w:b/>
          <w:bCs/>
          <w:i w:val="0"/>
          <w:lang w:val="ru-RU"/>
        </w:rPr>
        <w:t xml:space="preserve">. </w:t>
      </w:r>
      <w:r w:rsidR="00B313F9" w:rsidRPr="004C6B0A">
        <w:rPr>
          <w:rFonts w:ascii="Times New Roman" w:hAnsi="Times New Roman"/>
          <w:b/>
          <w:bCs/>
          <w:i w:val="0"/>
          <w:lang w:val="ru-RU"/>
        </w:rPr>
        <w:t>Характеристики ограничений по экологическим и санитарно-эпидемиологическим условиям</w:t>
      </w:r>
      <w:bookmarkEnd w:id="141"/>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Зоны с особыми условиями использования территорий устанавливаются в следующих целях:</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1) защита жизни и здоровья граждан;</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2) безопасная эксплуатация объектов транспорта, связи, энергетики, объектов обороны страны и безопасности государства;</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3) обеспечение сохранности объектов культурного наследия;</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5) обеспечение обороны страны и безопасности государства.</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proofErr w:type="gramStart"/>
      <w:r w:rsidRPr="004C6B0A">
        <w:rPr>
          <w:rFonts w:ascii="Times New Roman" w:eastAsia="Calibri" w:hAnsi="Times New Roman" w:cs="Times New Roman"/>
          <w:sz w:val="28"/>
          <w:szCs w:val="28"/>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w:t>
      </w:r>
      <w:proofErr w:type="gramEnd"/>
      <w:r w:rsidRPr="004C6B0A">
        <w:rPr>
          <w:rFonts w:ascii="Times New Roman" w:eastAsia="Calibri" w:hAnsi="Times New Roman" w:cs="Times New Roman"/>
          <w:sz w:val="28"/>
          <w:szCs w:val="28"/>
        </w:rPr>
        <w:t xml:space="preserve"> осуществления иных видов деятельности, которые несовместимы с целями установления зон с особыми условиями использования территорий</w:t>
      </w:r>
      <w:r w:rsidRPr="004C6B0A">
        <w:rPr>
          <w:rFonts w:ascii="Times New Roman" w:eastAsia="Calibri" w:hAnsi="Times New Roman" w:cs="Times New Roman"/>
          <w:sz w:val="28"/>
          <w:szCs w:val="28"/>
          <w:vertAlign w:val="superscript"/>
        </w:rPr>
        <w:footnoteReference w:id="15"/>
      </w:r>
      <w:r w:rsidRPr="004C6B0A">
        <w:rPr>
          <w:rFonts w:ascii="Times New Roman" w:eastAsia="Calibri" w:hAnsi="Times New Roman" w:cs="Times New Roman"/>
          <w:sz w:val="28"/>
          <w:szCs w:val="28"/>
        </w:rPr>
        <w:t>.</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Перечень зон с особыми условиями использования территорий изложен в статье 105 Земельного кодекса Российской Федерации.</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w:t>
      </w:r>
      <w:proofErr w:type="spellStart"/>
      <w:r w:rsidRPr="004C6B0A">
        <w:rPr>
          <w:rFonts w:ascii="Times New Roman" w:eastAsia="Calibri" w:hAnsi="Times New Roman" w:cs="Times New Roman"/>
          <w:sz w:val="28"/>
          <w:szCs w:val="28"/>
        </w:rPr>
        <w:t>водоохранные</w:t>
      </w:r>
      <w:proofErr w:type="spellEnd"/>
      <w:r w:rsidRPr="004C6B0A">
        <w:rPr>
          <w:rFonts w:ascii="Times New Roman" w:eastAsia="Calibri" w:hAnsi="Times New Roman" w:cs="Times New Roman"/>
          <w:sz w:val="28"/>
          <w:szCs w:val="28"/>
        </w:rPr>
        <w:t xml:space="preserve"> зоны, прибрежные защитные полосы, защитные зоны объектов культурного </w:t>
      </w:r>
      <w:r w:rsidRPr="004C6B0A">
        <w:rPr>
          <w:rFonts w:ascii="Times New Roman" w:eastAsia="Calibri" w:hAnsi="Times New Roman" w:cs="Times New Roman"/>
          <w:sz w:val="28"/>
          <w:szCs w:val="28"/>
        </w:rPr>
        <w:lastRenderedPageBreak/>
        <w:t>наследия)</w:t>
      </w:r>
      <w:r w:rsidRPr="004C6B0A">
        <w:rPr>
          <w:rFonts w:ascii="Times New Roman" w:eastAsia="Calibri" w:hAnsi="Times New Roman" w:cs="Times New Roman"/>
          <w:sz w:val="28"/>
          <w:szCs w:val="28"/>
          <w:vertAlign w:val="superscript"/>
        </w:rPr>
        <w:footnoteReference w:id="16"/>
      </w:r>
      <w:r w:rsidRPr="004C6B0A">
        <w:rPr>
          <w:rFonts w:ascii="Times New Roman" w:eastAsia="Calibri" w:hAnsi="Times New Roman" w:cs="Times New Roman"/>
          <w:sz w:val="28"/>
          <w:szCs w:val="28"/>
        </w:rPr>
        <w:t>.</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r w:rsidRPr="004C6B0A">
        <w:rPr>
          <w:rFonts w:ascii="Times New Roman" w:eastAsia="Calibri" w:hAnsi="Times New Roman" w:cs="Times New Roman"/>
          <w:sz w:val="28"/>
          <w:szCs w:val="28"/>
          <w:vertAlign w:val="superscript"/>
        </w:rPr>
        <w:footnoteReference w:id="17"/>
      </w:r>
      <w:r w:rsidRPr="004C6B0A">
        <w:rPr>
          <w:rFonts w:ascii="Times New Roman" w:eastAsia="Calibri" w:hAnsi="Times New Roman" w:cs="Times New Roman"/>
          <w:sz w:val="28"/>
          <w:szCs w:val="28"/>
        </w:rPr>
        <w:t>.</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proofErr w:type="gramStart"/>
      <w:r w:rsidRPr="004C6B0A">
        <w:rPr>
          <w:rFonts w:ascii="Times New Roman" w:eastAsia="Calibri" w:hAnsi="Times New Roman" w:cs="Times New Roman"/>
          <w:sz w:val="28"/>
          <w:szCs w:val="28"/>
        </w:rPr>
        <w:t>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Pr="004C6B0A">
        <w:rPr>
          <w:rFonts w:ascii="Times New Roman" w:eastAsia="Calibri" w:hAnsi="Times New Roman" w:cs="Times New Roman"/>
          <w:sz w:val="28"/>
          <w:szCs w:val="28"/>
          <w:vertAlign w:val="superscript"/>
        </w:rPr>
        <w:footnoteReference w:id="18"/>
      </w:r>
      <w:r w:rsidRPr="004C6B0A">
        <w:rPr>
          <w:rFonts w:ascii="Times New Roman" w:eastAsia="Calibri" w:hAnsi="Times New Roman" w:cs="Times New Roman"/>
          <w:sz w:val="28"/>
          <w:szCs w:val="28"/>
        </w:rPr>
        <w:t>.</w:t>
      </w:r>
      <w:proofErr w:type="gramEnd"/>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 xml:space="preserve">Подготовка предусмотренных сведений о границах зоны с особыми условиями использования территории обеспечивается собственниками зданий, сооружений, в </w:t>
      </w:r>
      <w:proofErr w:type="gramStart"/>
      <w:r w:rsidRPr="004C6B0A">
        <w:rPr>
          <w:rFonts w:ascii="Times New Roman" w:eastAsia="Calibri" w:hAnsi="Times New Roman" w:cs="Times New Roman"/>
          <w:sz w:val="28"/>
          <w:szCs w:val="28"/>
        </w:rPr>
        <w:t>связи</w:t>
      </w:r>
      <w:proofErr w:type="gramEnd"/>
      <w:r w:rsidRPr="004C6B0A">
        <w:rPr>
          <w:rFonts w:ascii="Times New Roman" w:eastAsia="Calibri" w:hAnsi="Times New Roman" w:cs="Times New Roman"/>
          <w:sz w:val="28"/>
          <w:szCs w:val="28"/>
        </w:rPr>
        <w:t xml:space="preserve"> с размещением которых устанавливаются или изменяются соответствующие зоны,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w:t>
      </w:r>
      <w:proofErr w:type="gramStart"/>
      <w:r w:rsidRPr="004C6B0A">
        <w:rPr>
          <w:rFonts w:ascii="Times New Roman" w:eastAsia="Calibri" w:hAnsi="Times New Roman" w:cs="Times New Roman"/>
          <w:sz w:val="28"/>
          <w:szCs w:val="28"/>
        </w:rPr>
        <w:t>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w:t>
      </w:r>
      <w:proofErr w:type="gramEnd"/>
      <w:r w:rsidRPr="004C6B0A">
        <w:rPr>
          <w:rFonts w:ascii="Times New Roman" w:eastAsia="Calibri" w:hAnsi="Times New Roman" w:cs="Times New Roman"/>
          <w:sz w:val="28"/>
          <w:szCs w:val="28"/>
        </w:rPr>
        <w:t xml:space="preserve"> установление границ зоны с особыми условиями использования территории, возникающей в силу </w:t>
      </w:r>
      <w:r w:rsidR="008C6602">
        <w:rPr>
          <w:rFonts w:ascii="Times New Roman" w:eastAsia="Calibri" w:hAnsi="Times New Roman" w:cs="Times New Roman"/>
          <w:sz w:val="28"/>
          <w:szCs w:val="28"/>
        </w:rPr>
        <w:t>ф</w:t>
      </w:r>
      <w:r w:rsidRPr="004C6B0A">
        <w:rPr>
          <w:rFonts w:ascii="Times New Roman" w:eastAsia="Calibri" w:hAnsi="Times New Roman" w:cs="Times New Roman"/>
          <w:sz w:val="28"/>
          <w:szCs w:val="28"/>
        </w:rPr>
        <w:t>едерального закона</w:t>
      </w:r>
      <w:r w:rsidRPr="004C6B0A">
        <w:rPr>
          <w:rFonts w:ascii="Times New Roman" w:eastAsia="Calibri" w:hAnsi="Times New Roman" w:cs="Times New Roman"/>
          <w:sz w:val="28"/>
          <w:szCs w:val="28"/>
          <w:vertAlign w:val="superscript"/>
        </w:rPr>
        <w:footnoteReference w:id="19"/>
      </w:r>
      <w:r w:rsidRPr="004C6B0A">
        <w:rPr>
          <w:rFonts w:ascii="Times New Roman" w:eastAsia="Calibri" w:hAnsi="Times New Roman" w:cs="Times New Roman"/>
          <w:sz w:val="28"/>
          <w:szCs w:val="28"/>
        </w:rPr>
        <w:t>.</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w:t>
      </w:r>
      <w:r w:rsidRPr="004C6B0A">
        <w:rPr>
          <w:rFonts w:ascii="Times New Roman" w:eastAsia="Calibri" w:hAnsi="Times New Roman" w:cs="Times New Roman"/>
          <w:sz w:val="28"/>
          <w:szCs w:val="28"/>
          <w:vertAlign w:val="superscript"/>
        </w:rPr>
        <w:footnoteReference w:id="20"/>
      </w:r>
      <w:r w:rsidRPr="004C6B0A">
        <w:rPr>
          <w:rFonts w:ascii="Times New Roman" w:eastAsia="Calibri" w:hAnsi="Times New Roman" w:cs="Times New Roman"/>
          <w:sz w:val="28"/>
          <w:szCs w:val="28"/>
        </w:rPr>
        <w:t>.</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lastRenderedPageBreak/>
        <w:t>Последствия установления, изменения, прекращения существования зон с особыми условиями использования территорий установлены статьей 107 Земельного кодекса Российской Федерации.</w:t>
      </w:r>
    </w:p>
    <w:p w:rsidR="00B313F9" w:rsidRPr="004C6B0A" w:rsidRDefault="00B313F9" w:rsidP="00796D38">
      <w:pPr>
        <w:widowControl w:val="0"/>
        <w:spacing w:after="0"/>
        <w:ind w:firstLine="709"/>
        <w:jc w:val="both"/>
        <w:rPr>
          <w:rFonts w:ascii="Times New Roman" w:eastAsia="Calibri" w:hAnsi="Times New Roman" w:cs="Times New Roman"/>
          <w:sz w:val="28"/>
          <w:szCs w:val="28"/>
        </w:rPr>
      </w:pPr>
      <w:r w:rsidRPr="004C6B0A">
        <w:rPr>
          <w:rFonts w:ascii="Times New Roman" w:eastAsia="Calibri" w:hAnsi="Times New Roman" w:cs="Times New Roman"/>
          <w:sz w:val="28"/>
          <w:szCs w:val="28"/>
        </w:rPr>
        <w:t>Согласно законодательным требованиям при размещении, проектировании, строительстве и реконструкции территорий должен соблюдаться комплекс ограничений, обеспечивающий благоприятное состояние окружающей среды для жизнедеятельности человека и функционирования природных экосистем.</w:t>
      </w:r>
    </w:p>
    <w:p w:rsidR="00B313F9" w:rsidRPr="004C6B0A" w:rsidRDefault="00B313F9" w:rsidP="00796D38">
      <w:pPr>
        <w:widowControl w:val="0"/>
        <w:tabs>
          <w:tab w:val="left" w:pos="142"/>
        </w:tabs>
        <w:spacing w:after="0"/>
        <w:ind w:firstLine="708"/>
        <w:jc w:val="both"/>
        <w:rPr>
          <w:rFonts w:ascii="Times New Roman" w:eastAsia="Times New Roman" w:hAnsi="Times New Roman" w:cs="Times New Roman"/>
          <w:sz w:val="28"/>
          <w:szCs w:val="28"/>
          <w:lang w:eastAsia="ru-RU"/>
        </w:rPr>
      </w:pPr>
      <w:r w:rsidRPr="004C6B0A">
        <w:rPr>
          <w:rFonts w:ascii="Times New Roman" w:eastAsia="Times New Roman" w:hAnsi="Times New Roman" w:cs="Times New Roman"/>
          <w:sz w:val="28"/>
          <w:szCs w:val="28"/>
          <w:lang w:eastAsia="ru-RU"/>
        </w:rPr>
        <w:t>На картах материалов по обоснованию отображены зоны с особыми условиями использования территории, действующие в силу федерального законодательства.</w:t>
      </w:r>
    </w:p>
    <w:p w:rsidR="00BB76A0" w:rsidRPr="0072543B" w:rsidRDefault="007C597F" w:rsidP="00AE3957">
      <w:pPr>
        <w:pStyle w:val="3"/>
        <w:numPr>
          <w:ilvl w:val="2"/>
          <w:numId w:val="15"/>
        </w:numPr>
        <w:spacing w:before="240"/>
        <w:ind w:left="0" w:firstLine="709"/>
        <w:jc w:val="both"/>
        <w:rPr>
          <w:rFonts w:ascii="Times New Roman" w:hAnsi="Times New Roman"/>
          <w:b/>
          <w:sz w:val="28"/>
          <w:szCs w:val="20"/>
          <w:lang w:eastAsia="ru-RU"/>
        </w:rPr>
      </w:pPr>
      <w:bookmarkStart w:id="142" w:name="_Toc212476459"/>
      <w:r>
        <w:rPr>
          <w:rFonts w:ascii="Times New Roman" w:hAnsi="Times New Roman"/>
          <w:b/>
          <w:sz w:val="28"/>
          <w:szCs w:val="20"/>
          <w:lang w:val="ru-RU" w:eastAsia="ru-RU"/>
        </w:rPr>
        <w:t xml:space="preserve"> </w:t>
      </w:r>
      <w:bookmarkStart w:id="143" w:name="_Toc227158992"/>
      <w:r w:rsidR="00BB76A0" w:rsidRPr="0072543B">
        <w:rPr>
          <w:rFonts w:ascii="Times New Roman" w:hAnsi="Times New Roman"/>
          <w:b/>
          <w:sz w:val="28"/>
          <w:szCs w:val="20"/>
          <w:lang w:eastAsia="ru-RU"/>
        </w:rPr>
        <w:t>Охранная зона объектов электроэнергетики</w:t>
      </w:r>
      <w:r w:rsidR="00BB76A0" w:rsidRPr="0072543B">
        <w:rPr>
          <w:rFonts w:ascii="Times New Roman" w:hAnsi="Times New Roman"/>
          <w:b/>
          <w:sz w:val="28"/>
          <w:szCs w:val="20"/>
          <w:lang w:eastAsia="ru-RU"/>
        </w:rPr>
        <w:br/>
        <w:t>(объектов электросетевого хозяйства и объектов по производству электрической энергии)</w:t>
      </w:r>
      <w:bookmarkEnd w:id="142"/>
      <w:bookmarkEnd w:id="143"/>
    </w:p>
    <w:p w:rsidR="0072543B" w:rsidRPr="0072543B" w:rsidRDefault="0072543B" w:rsidP="0072543B">
      <w:pPr>
        <w:pStyle w:val="a7"/>
        <w:widowControl w:val="0"/>
        <w:spacing w:after="0"/>
        <w:ind w:left="0" w:firstLine="709"/>
        <w:jc w:val="both"/>
        <w:rPr>
          <w:rFonts w:ascii="Times New Roman" w:eastAsia="Times New Roman" w:hAnsi="Times New Roman" w:cs="Times New Roman"/>
          <w:sz w:val="28"/>
          <w:szCs w:val="28"/>
          <w:lang w:eastAsia="ru-RU"/>
        </w:rPr>
      </w:pPr>
      <w:bookmarkStart w:id="144" w:name="_Toc64556320"/>
      <w:bookmarkStart w:id="145" w:name="_Toc161048316"/>
      <w:bookmarkStart w:id="146" w:name="_Toc195002885"/>
      <w:r w:rsidRPr="0072543B">
        <w:rPr>
          <w:rFonts w:ascii="Times New Roman" w:eastAsia="Times New Roman" w:hAnsi="Times New Roman" w:cs="Times New Roman"/>
          <w:sz w:val="28"/>
          <w:szCs w:val="28"/>
          <w:lang w:eastAsia="ru-RU"/>
        </w:rPr>
        <w:t xml:space="preserve">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w:t>
      </w:r>
      <w:proofErr w:type="gramStart"/>
      <w:r w:rsidRPr="0072543B">
        <w:rPr>
          <w:rFonts w:ascii="Times New Roman" w:eastAsia="Times New Roman" w:hAnsi="Times New Roman" w:cs="Times New Roman"/>
          <w:sz w:val="28"/>
          <w:szCs w:val="28"/>
          <w:lang w:eastAsia="ru-RU"/>
        </w:rPr>
        <w:t>устанавливаются особые условия</w:t>
      </w:r>
      <w:proofErr w:type="gramEnd"/>
      <w:r w:rsidRPr="0072543B">
        <w:rPr>
          <w:rFonts w:ascii="Times New Roman" w:eastAsia="Times New Roman" w:hAnsi="Times New Roman" w:cs="Times New Roman"/>
          <w:sz w:val="28"/>
          <w:szCs w:val="28"/>
          <w:lang w:eastAsia="ru-RU"/>
        </w:rPr>
        <w:t xml:space="preserve"> использования территории и определяются в соответствии с Порядком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72543B">
        <w:rPr>
          <w:rFonts w:ascii="Times New Roman" w:hAnsi="Times New Roman" w:cs="Times New Roman"/>
          <w:sz w:val="28"/>
          <w:szCs w:val="28"/>
          <w:vertAlign w:val="superscript"/>
          <w:lang w:eastAsia="ru-RU"/>
        </w:rPr>
        <w:footnoteReference w:id="21"/>
      </w:r>
      <w:r w:rsidRPr="0072543B">
        <w:rPr>
          <w:rFonts w:ascii="Times New Roman" w:eastAsia="Times New Roman" w:hAnsi="Times New Roman" w:cs="Times New Roman"/>
          <w:sz w:val="28"/>
          <w:szCs w:val="28"/>
          <w:lang w:eastAsia="ru-RU"/>
        </w:rPr>
        <w:t xml:space="preserve">. </w:t>
      </w:r>
    </w:p>
    <w:p w:rsidR="0072543B" w:rsidRPr="0072543B" w:rsidRDefault="0072543B" w:rsidP="0072543B">
      <w:pPr>
        <w:widowControl w:val="0"/>
        <w:tabs>
          <w:tab w:val="left" w:pos="142"/>
        </w:tabs>
        <w:spacing w:after="0"/>
        <w:ind w:firstLine="709"/>
        <w:jc w:val="both"/>
        <w:rPr>
          <w:rFonts w:ascii="Times New Roman" w:eastAsia="Times New Roman" w:hAnsi="Times New Roman" w:cs="Times New Roman"/>
          <w:sz w:val="28"/>
          <w:szCs w:val="28"/>
          <w:lang w:eastAsia="ru-RU"/>
        </w:rPr>
      </w:pPr>
      <w:proofErr w:type="gramStart"/>
      <w:r w:rsidRPr="0072543B">
        <w:rPr>
          <w:rFonts w:ascii="Times New Roman" w:eastAsia="Times New Roman" w:hAnsi="Times New Roman" w:cs="Times New Roman"/>
          <w:sz w:val="28"/>
          <w:szCs w:val="28"/>
          <w:lang w:eastAsia="ru-RU"/>
        </w:rPr>
        <w:t>В материалах генерального плана отображены зоны с особыми условиями использования территории, сведения о которых содержатся в Едином государственном реестре недвижимости с регистрационными номерами: 35:25-6.160, 35:25-6.197, 35:25-6.136, 35:25-6.88, 35:25-6.216, 35:00-6.227, 35:25-6.1037, 35:25-6.225, 35:25-6.41, 35:25-6.684, 35:25-6.2788, 35:25-6.2795, 35:25-6.2805, 35:25-6.2810, 35:25-6.2812, 35:25-6.950, 35:25-6.2797, 35:25-6.2798, 35</w:t>
      </w:r>
      <w:proofErr w:type="gramEnd"/>
      <w:r w:rsidRPr="0072543B">
        <w:rPr>
          <w:rFonts w:ascii="Times New Roman" w:eastAsia="Times New Roman" w:hAnsi="Times New Roman" w:cs="Times New Roman"/>
          <w:sz w:val="28"/>
          <w:szCs w:val="28"/>
          <w:lang w:eastAsia="ru-RU"/>
        </w:rPr>
        <w:t>:25-6.2799, 35:25-6.2804, 35:25-6.2811, 35:25-6.2814, 35:25-6.2802, 35:25-6.2843, 35:25-6.2800, 35:25-6.2785, 35:25-6.1045, 35:25-6.178.</w:t>
      </w:r>
    </w:p>
    <w:p w:rsidR="00783A8A" w:rsidRPr="0028441E" w:rsidRDefault="00783A8A" w:rsidP="00AE3957">
      <w:pPr>
        <w:pStyle w:val="3"/>
        <w:numPr>
          <w:ilvl w:val="2"/>
          <w:numId w:val="15"/>
        </w:numPr>
        <w:tabs>
          <w:tab w:val="clear" w:pos="360"/>
          <w:tab w:val="left" w:pos="1560"/>
        </w:tabs>
        <w:spacing w:before="240"/>
        <w:ind w:left="0" w:firstLine="709"/>
        <w:jc w:val="both"/>
        <w:rPr>
          <w:rFonts w:ascii="Times New Roman" w:hAnsi="Times New Roman"/>
          <w:b/>
          <w:sz w:val="28"/>
          <w:szCs w:val="28"/>
        </w:rPr>
      </w:pPr>
      <w:bookmarkStart w:id="147" w:name="_Toc227158993"/>
      <w:r w:rsidRPr="0028441E">
        <w:rPr>
          <w:rFonts w:ascii="Times New Roman" w:hAnsi="Times New Roman"/>
          <w:b/>
          <w:sz w:val="28"/>
          <w:szCs w:val="28"/>
        </w:rPr>
        <w:t xml:space="preserve">Охранная </w:t>
      </w:r>
      <w:hyperlink r:id="rId12" w:history="1">
        <w:r w:rsidRPr="0028441E">
          <w:rPr>
            <w:rFonts w:ascii="Times New Roman" w:hAnsi="Times New Roman"/>
            <w:b/>
            <w:sz w:val="28"/>
            <w:szCs w:val="28"/>
          </w:rPr>
          <w:t>зона</w:t>
        </w:r>
      </w:hyperlink>
      <w:r w:rsidRPr="0028441E">
        <w:rPr>
          <w:rFonts w:ascii="Times New Roman" w:hAnsi="Times New Roman"/>
          <w:b/>
          <w:sz w:val="28"/>
          <w:szCs w:val="28"/>
        </w:rPr>
        <w:t xml:space="preserve"> трубопроводов (газопроводов, нефтепроводов и нефтепродуктопроводов, </w:t>
      </w:r>
      <w:proofErr w:type="spellStart"/>
      <w:r w:rsidRPr="0028441E">
        <w:rPr>
          <w:rFonts w:ascii="Times New Roman" w:hAnsi="Times New Roman"/>
          <w:b/>
          <w:sz w:val="28"/>
          <w:szCs w:val="28"/>
        </w:rPr>
        <w:t>аммиакопроводов</w:t>
      </w:r>
      <w:proofErr w:type="spellEnd"/>
      <w:r w:rsidRPr="0028441E">
        <w:rPr>
          <w:rFonts w:ascii="Times New Roman" w:hAnsi="Times New Roman"/>
          <w:b/>
          <w:sz w:val="28"/>
          <w:szCs w:val="28"/>
        </w:rPr>
        <w:t>)</w:t>
      </w:r>
      <w:bookmarkEnd w:id="144"/>
      <w:bookmarkEnd w:id="145"/>
      <w:bookmarkEnd w:id="146"/>
      <w:bookmarkEnd w:id="147"/>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Охранная зона газопровода</w:t>
      </w:r>
      <w:r w:rsidRPr="0028441E">
        <w:rPr>
          <w:rFonts w:ascii="Times New Roman" w:eastAsia="Times New Roman" w:hAnsi="Times New Roman" w:cs="Times New Roman"/>
          <w:sz w:val="28"/>
          <w:szCs w:val="28"/>
          <w:vertAlign w:val="superscript"/>
          <w:lang w:eastAsia="ru-RU"/>
        </w:rPr>
        <w:footnoteReference w:id="22"/>
      </w:r>
      <w:r w:rsidRPr="0028441E">
        <w:rPr>
          <w:rFonts w:ascii="Times New Roman" w:eastAsia="Times New Roman" w:hAnsi="Times New Roman" w:cs="Times New Roman"/>
          <w:sz w:val="28"/>
          <w:szCs w:val="28"/>
          <w:lang w:eastAsia="ru-RU"/>
        </w:rPr>
        <w:t xml:space="preserve"> – это зона с особыми условиями </w:t>
      </w:r>
      <w:r w:rsidRPr="0028441E">
        <w:rPr>
          <w:rFonts w:ascii="Times New Roman" w:eastAsia="Times New Roman" w:hAnsi="Times New Roman" w:cs="Times New Roman"/>
          <w:sz w:val="28"/>
          <w:szCs w:val="28"/>
          <w:lang w:eastAsia="ru-RU"/>
        </w:rPr>
        <w:lastRenderedPageBreak/>
        <w:t xml:space="preserve">использования территории, которая устанавливается в </w:t>
      </w:r>
      <w:hyperlink r:id="rId13" w:history="1">
        <w:r w:rsidRPr="0028441E">
          <w:rPr>
            <w:rFonts w:ascii="Times New Roman" w:eastAsia="Times New Roman" w:hAnsi="Times New Roman" w:cs="Times New Roman"/>
            <w:sz w:val="28"/>
            <w:szCs w:val="28"/>
            <w:lang w:eastAsia="ru-RU"/>
          </w:rPr>
          <w:t>порядке</w:t>
        </w:r>
        <w:r w:rsidRPr="0028441E">
          <w:rPr>
            <w:rFonts w:ascii="Times New Roman" w:eastAsia="Times New Roman" w:hAnsi="Times New Roman" w:cs="Times New Roman"/>
            <w:sz w:val="28"/>
            <w:szCs w:val="28"/>
            <w:vertAlign w:val="superscript"/>
            <w:lang w:eastAsia="ru-RU"/>
          </w:rPr>
          <w:footnoteReference w:id="23"/>
        </w:r>
      </w:hyperlink>
      <w:r w:rsidRPr="0028441E">
        <w:rPr>
          <w:rFonts w:ascii="Times New Roman" w:eastAsia="Times New Roman" w:hAnsi="Times New Roman" w:cs="Times New Roman"/>
          <w:sz w:val="28"/>
          <w:szCs w:val="28"/>
          <w:lang w:eastAsia="ru-RU"/>
        </w:rPr>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а) строить объекты жилищно-гражданского и производственного назначения;</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д) устраивать свалки и склады, разливать растворы кислот, солей, щелочей и других химически активных веществ;</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ж) разводить огонь и размещать источники огня;</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28441E">
        <w:rPr>
          <w:rFonts w:ascii="Times New Roman" w:eastAsia="Times New Roman" w:hAnsi="Times New Roman" w:cs="Times New Roman"/>
          <w:sz w:val="28"/>
          <w:szCs w:val="28"/>
          <w:lang w:eastAsia="ru-RU"/>
        </w:rPr>
        <w:t>дств св</w:t>
      </w:r>
      <w:proofErr w:type="gramEnd"/>
      <w:r w:rsidRPr="0028441E">
        <w:rPr>
          <w:rFonts w:ascii="Times New Roman" w:eastAsia="Times New Roman" w:hAnsi="Times New Roman" w:cs="Times New Roman"/>
          <w:sz w:val="28"/>
          <w:szCs w:val="28"/>
          <w:lang w:eastAsia="ru-RU"/>
        </w:rPr>
        <w:t>язи, освещения и систем телемеханики;</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к) набрасывать, приставлять и привязывать к опорам и надземным газопроводам, ограждениям и зданиям газораспределительных сетей </w:t>
      </w:r>
      <w:r w:rsidRPr="0028441E">
        <w:rPr>
          <w:rFonts w:ascii="Times New Roman" w:eastAsia="Times New Roman" w:hAnsi="Times New Roman" w:cs="Times New Roman"/>
          <w:sz w:val="28"/>
          <w:szCs w:val="28"/>
          <w:lang w:eastAsia="ru-RU"/>
        </w:rPr>
        <w:lastRenderedPageBreak/>
        <w:t>посторонние предметы, лестницы, влезать на них;</w:t>
      </w:r>
    </w:p>
    <w:p w:rsidR="00783A8A" w:rsidRPr="0028441E" w:rsidRDefault="00783A8A" w:rsidP="00783A8A">
      <w:pPr>
        <w:widowControl w:val="0"/>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л) самовольно подключаться к газораспределительным сетям.</w:t>
      </w:r>
    </w:p>
    <w:p w:rsidR="00783A8A" w:rsidRPr="0028441E" w:rsidRDefault="00783A8A" w:rsidP="008C6602">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В охранных зонах магистральных газопроводов запрещается</w:t>
      </w:r>
      <w:r w:rsidRPr="008C6602">
        <w:rPr>
          <w:rFonts w:ascii="Times New Roman" w:eastAsia="Times New Roman" w:hAnsi="Times New Roman" w:cs="Times New Roman"/>
          <w:sz w:val="28"/>
          <w:szCs w:val="28"/>
          <w:vertAlign w:val="superscript"/>
          <w:lang w:eastAsia="ru-RU"/>
        </w:rPr>
        <w:footnoteReference w:id="24"/>
      </w:r>
      <w:r w:rsidRPr="0028441E">
        <w:rPr>
          <w:rFonts w:ascii="Times New Roman" w:eastAsia="Times New Roman" w:hAnsi="Times New Roman" w:cs="Times New Roman"/>
          <w:sz w:val="28"/>
          <w:szCs w:val="28"/>
          <w:lang w:eastAsia="ru-RU"/>
        </w:rPr>
        <w:t xml:space="preserve">: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устраивать свалки, осуществлять сброс и слив едких и коррозионно-агрессивных веществ и горюче-смазочных материалов;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складировать любые материалы, в том числе горюче-смазочные, или размещать хранилища любых материалов;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sidRPr="0028441E">
        <w:rPr>
          <w:rFonts w:ascii="Times New Roman" w:eastAsia="Times New Roman" w:hAnsi="Times New Roman" w:cs="Times New Roman"/>
          <w:sz w:val="28"/>
          <w:szCs w:val="28"/>
          <w:lang w:eastAsia="ru-RU"/>
        </w:rPr>
        <w:t>с</w:t>
      </w:r>
      <w:proofErr w:type="gramEnd"/>
      <w:r w:rsidRPr="0028441E">
        <w:rPr>
          <w:rFonts w:ascii="Times New Roman" w:eastAsia="Times New Roman" w:hAnsi="Times New Roman" w:cs="Times New Roman"/>
          <w:sz w:val="28"/>
          <w:szCs w:val="28"/>
          <w:lang w:eastAsia="ru-RU"/>
        </w:rPr>
        <w:t xml:space="preserve"> вытравленной якорь-цепью;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проводить работы с использованием ударно-импульсных устройств и вспомогательных механизмов, сбрасывать грузы;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осуществлять рекреационную деятельность, кроме деятельности, предусмотренной </w:t>
      </w:r>
      <w:hyperlink r:id="rId14" w:history="1">
        <w:r w:rsidRPr="0028441E">
          <w:rPr>
            <w:rFonts w:ascii="Times New Roman" w:eastAsia="Times New Roman" w:hAnsi="Times New Roman" w:cs="Times New Roman"/>
            <w:sz w:val="28"/>
            <w:szCs w:val="28"/>
            <w:lang w:eastAsia="ru-RU"/>
          </w:rPr>
          <w:t xml:space="preserve">подпунктом </w:t>
        </w:r>
        <w:r w:rsidR="00B94D8E">
          <w:rPr>
            <w:rFonts w:ascii="Times New Roman" w:eastAsia="Times New Roman" w:hAnsi="Times New Roman" w:cs="Times New Roman"/>
            <w:sz w:val="28"/>
            <w:szCs w:val="28"/>
            <w:lang w:eastAsia="ru-RU"/>
          </w:rPr>
          <w:t>«ж»</w:t>
        </w:r>
        <w:r w:rsidRPr="0028441E">
          <w:rPr>
            <w:rFonts w:ascii="Times New Roman" w:eastAsia="Times New Roman" w:hAnsi="Times New Roman" w:cs="Times New Roman"/>
            <w:sz w:val="28"/>
            <w:szCs w:val="28"/>
            <w:lang w:eastAsia="ru-RU"/>
          </w:rPr>
          <w:t xml:space="preserve"> пункта 6</w:t>
        </w:r>
      </w:hyperlink>
      <w:r w:rsidRPr="0028441E">
        <w:rPr>
          <w:rFonts w:ascii="Times New Roman" w:eastAsia="Times New Roman" w:hAnsi="Times New Roman" w:cs="Times New Roman"/>
          <w:sz w:val="28"/>
          <w:szCs w:val="28"/>
          <w:lang w:eastAsia="ru-RU"/>
        </w:rPr>
        <w:t xml:space="preserve"> настоящих Правил, разводить костры и размещать источники огня;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огораживать и перегораживать охранные зоны; </w:t>
      </w:r>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proofErr w:type="gramStart"/>
      <w:r w:rsidRPr="0028441E">
        <w:rPr>
          <w:rFonts w:ascii="Times New Roman" w:eastAsia="Times New Roman" w:hAnsi="Times New Roman" w:cs="Times New Roman"/>
          <w:sz w:val="28"/>
          <w:szCs w:val="28"/>
          <w:lang w:eastAsia="ru-RU"/>
        </w:rPr>
        <w:t xml:space="preserve">размещать какие-либо здания, строения, сооружения, не относящиеся к объектам, указанным в </w:t>
      </w:r>
      <w:hyperlink r:id="rId15" w:history="1">
        <w:r w:rsidRPr="0028441E">
          <w:rPr>
            <w:rFonts w:ascii="Times New Roman" w:eastAsia="Times New Roman" w:hAnsi="Times New Roman" w:cs="Times New Roman"/>
            <w:sz w:val="28"/>
            <w:szCs w:val="28"/>
            <w:lang w:eastAsia="ru-RU"/>
          </w:rPr>
          <w:t>пункте 2</w:t>
        </w:r>
      </w:hyperlink>
      <w:r w:rsidRPr="0028441E">
        <w:rPr>
          <w:rFonts w:ascii="Times New Roman" w:eastAsia="Times New Roman" w:hAnsi="Times New Roman" w:cs="Times New Roman"/>
          <w:sz w:val="28"/>
          <w:szCs w:val="28"/>
          <w:lang w:eastAsia="ru-RU"/>
        </w:rPr>
        <w:t xml:space="preserve"> настоящих Правил, за исключением </w:t>
      </w:r>
      <w:r w:rsidRPr="0028441E">
        <w:rPr>
          <w:rFonts w:ascii="Times New Roman" w:eastAsia="Times New Roman" w:hAnsi="Times New Roman" w:cs="Times New Roman"/>
          <w:sz w:val="28"/>
          <w:szCs w:val="28"/>
          <w:lang w:eastAsia="ru-RU"/>
        </w:rPr>
        <w:lastRenderedPageBreak/>
        <w:t xml:space="preserve">объектов, указанных в </w:t>
      </w:r>
      <w:hyperlink r:id="rId16" w:history="1">
        <w:r w:rsidRPr="0028441E">
          <w:rPr>
            <w:rFonts w:ascii="Times New Roman" w:eastAsia="Times New Roman" w:hAnsi="Times New Roman" w:cs="Times New Roman"/>
            <w:sz w:val="28"/>
            <w:szCs w:val="28"/>
            <w:lang w:eastAsia="ru-RU"/>
          </w:rPr>
          <w:t xml:space="preserve">подпунктах </w:t>
        </w:r>
        <w:r w:rsidR="00B94D8E">
          <w:rPr>
            <w:rFonts w:ascii="Times New Roman" w:eastAsia="Times New Roman" w:hAnsi="Times New Roman" w:cs="Times New Roman"/>
            <w:sz w:val="28"/>
            <w:szCs w:val="28"/>
            <w:lang w:eastAsia="ru-RU"/>
          </w:rPr>
          <w:t>«</w:t>
        </w:r>
        <w:r w:rsidRPr="0028441E">
          <w:rPr>
            <w:rFonts w:ascii="Times New Roman" w:eastAsia="Times New Roman" w:hAnsi="Times New Roman" w:cs="Times New Roman"/>
            <w:sz w:val="28"/>
            <w:szCs w:val="28"/>
            <w:lang w:eastAsia="ru-RU"/>
          </w:rPr>
          <w:t>д</w:t>
        </w:r>
        <w:r w:rsidR="00B94D8E">
          <w:rPr>
            <w:rFonts w:ascii="Times New Roman" w:eastAsia="Times New Roman" w:hAnsi="Times New Roman" w:cs="Times New Roman"/>
            <w:sz w:val="28"/>
            <w:szCs w:val="28"/>
            <w:lang w:eastAsia="ru-RU"/>
          </w:rPr>
          <w:t>»</w:t>
        </w:r>
      </w:hyperlink>
      <w:r w:rsidRPr="0028441E">
        <w:rPr>
          <w:rFonts w:ascii="Times New Roman" w:eastAsia="Times New Roman" w:hAnsi="Times New Roman" w:cs="Times New Roman"/>
          <w:sz w:val="28"/>
          <w:szCs w:val="28"/>
          <w:lang w:eastAsia="ru-RU"/>
        </w:rPr>
        <w:t xml:space="preserve"> - </w:t>
      </w:r>
      <w:hyperlink r:id="rId17" w:history="1">
        <w:r w:rsidR="00B94D8E">
          <w:rPr>
            <w:rFonts w:ascii="Times New Roman" w:eastAsia="Times New Roman" w:hAnsi="Times New Roman" w:cs="Times New Roman"/>
            <w:sz w:val="28"/>
            <w:szCs w:val="28"/>
            <w:lang w:eastAsia="ru-RU"/>
          </w:rPr>
          <w:t>«</w:t>
        </w:r>
        <w:r w:rsidRPr="0028441E">
          <w:rPr>
            <w:rFonts w:ascii="Times New Roman" w:eastAsia="Times New Roman" w:hAnsi="Times New Roman" w:cs="Times New Roman"/>
            <w:sz w:val="28"/>
            <w:szCs w:val="28"/>
            <w:lang w:eastAsia="ru-RU"/>
          </w:rPr>
          <w:t>к</w:t>
        </w:r>
        <w:r w:rsidR="00B94D8E">
          <w:rPr>
            <w:rFonts w:ascii="Times New Roman" w:eastAsia="Times New Roman" w:hAnsi="Times New Roman" w:cs="Times New Roman"/>
            <w:sz w:val="28"/>
            <w:szCs w:val="28"/>
            <w:lang w:eastAsia="ru-RU"/>
          </w:rPr>
          <w:t>»</w:t>
        </w:r>
      </w:hyperlink>
      <w:r w:rsidRPr="0028441E">
        <w:rPr>
          <w:rFonts w:ascii="Times New Roman" w:eastAsia="Times New Roman" w:hAnsi="Times New Roman" w:cs="Times New Roman"/>
          <w:sz w:val="28"/>
          <w:szCs w:val="28"/>
          <w:lang w:eastAsia="ru-RU"/>
        </w:rPr>
        <w:t xml:space="preserve"> и </w:t>
      </w:r>
      <w:hyperlink r:id="rId18" w:history="1">
        <w:r w:rsidR="00B94D8E">
          <w:rPr>
            <w:rFonts w:ascii="Times New Roman" w:eastAsia="Times New Roman" w:hAnsi="Times New Roman" w:cs="Times New Roman"/>
            <w:sz w:val="28"/>
            <w:szCs w:val="28"/>
            <w:lang w:eastAsia="ru-RU"/>
          </w:rPr>
          <w:t>«</w:t>
        </w:r>
        <w:r w:rsidRPr="0028441E">
          <w:rPr>
            <w:rFonts w:ascii="Times New Roman" w:eastAsia="Times New Roman" w:hAnsi="Times New Roman" w:cs="Times New Roman"/>
            <w:sz w:val="28"/>
            <w:szCs w:val="28"/>
            <w:lang w:eastAsia="ru-RU"/>
          </w:rPr>
          <w:t>м</w:t>
        </w:r>
        <w:r w:rsidR="00B94D8E">
          <w:rPr>
            <w:rFonts w:ascii="Times New Roman" w:eastAsia="Times New Roman" w:hAnsi="Times New Roman" w:cs="Times New Roman"/>
            <w:sz w:val="28"/>
            <w:szCs w:val="28"/>
            <w:lang w:eastAsia="ru-RU"/>
          </w:rPr>
          <w:t>»</w:t>
        </w:r>
        <w:r w:rsidRPr="0028441E">
          <w:rPr>
            <w:rFonts w:ascii="Times New Roman" w:eastAsia="Times New Roman" w:hAnsi="Times New Roman" w:cs="Times New Roman"/>
            <w:sz w:val="28"/>
            <w:szCs w:val="28"/>
            <w:lang w:eastAsia="ru-RU"/>
          </w:rPr>
          <w:t xml:space="preserve"> пункта 6</w:t>
        </w:r>
      </w:hyperlink>
      <w:r w:rsidRPr="0028441E">
        <w:rPr>
          <w:rFonts w:ascii="Times New Roman" w:eastAsia="Times New Roman" w:hAnsi="Times New Roman" w:cs="Times New Roman"/>
          <w:sz w:val="28"/>
          <w:szCs w:val="28"/>
          <w:lang w:eastAsia="ru-RU"/>
        </w:rPr>
        <w:t xml:space="preserve"> настоящих Правил; </w:t>
      </w:r>
      <w:proofErr w:type="gramEnd"/>
    </w:p>
    <w:p w:rsidR="00783A8A" w:rsidRPr="0028441E" w:rsidRDefault="00783A8A" w:rsidP="00783A8A">
      <w:pPr>
        <w:spacing w:after="0"/>
        <w:ind w:firstLine="709"/>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 xml:space="preserve">осуществлять несанкционированное подключение (присоединение) к магистральному газопроводу. </w:t>
      </w:r>
    </w:p>
    <w:p w:rsidR="00783A8A" w:rsidRPr="0028441E" w:rsidRDefault="00783A8A" w:rsidP="0028441E">
      <w:pPr>
        <w:widowControl w:val="0"/>
        <w:spacing w:after="0"/>
        <w:ind w:firstLine="709"/>
        <w:contextualSpacing/>
        <w:jc w:val="both"/>
        <w:rPr>
          <w:rFonts w:ascii="Times New Roman" w:eastAsia="Times New Roman" w:hAnsi="Times New Roman" w:cs="Times New Roman"/>
          <w:sz w:val="28"/>
          <w:szCs w:val="28"/>
          <w:lang w:eastAsia="ru-RU"/>
        </w:rPr>
      </w:pPr>
      <w:r w:rsidRPr="0028441E">
        <w:rPr>
          <w:rFonts w:ascii="Times New Roman" w:eastAsia="Times New Roman" w:hAnsi="Times New Roman" w:cs="Times New Roman"/>
          <w:sz w:val="28"/>
          <w:szCs w:val="28"/>
          <w:lang w:eastAsia="ru-RU"/>
        </w:rPr>
        <w:t>В материалах генерального плана отображен</w:t>
      </w:r>
      <w:r w:rsidR="0028441E" w:rsidRPr="0028441E">
        <w:rPr>
          <w:rFonts w:ascii="Times New Roman" w:eastAsia="Times New Roman" w:hAnsi="Times New Roman" w:cs="Times New Roman"/>
          <w:sz w:val="28"/>
          <w:szCs w:val="28"/>
          <w:lang w:eastAsia="ru-RU"/>
        </w:rPr>
        <w:t>а</w:t>
      </w:r>
      <w:r w:rsidRPr="0028441E">
        <w:rPr>
          <w:rFonts w:ascii="Times New Roman" w:eastAsia="Times New Roman" w:hAnsi="Times New Roman" w:cs="Times New Roman"/>
          <w:sz w:val="28"/>
          <w:szCs w:val="28"/>
          <w:lang w:eastAsia="ru-RU"/>
        </w:rPr>
        <w:t xml:space="preserve"> зон</w:t>
      </w:r>
      <w:r w:rsidR="0028441E" w:rsidRPr="0028441E">
        <w:rPr>
          <w:rFonts w:ascii="Times New Roman" w:eastAsia="Times New Roman" w:hAnsi="Times New Roman" w:cs="Times New Roman"/>
          <w:sz w:val="28"/>
          <w:szCs w:val="28"/>
          <w:lang w:eastAsia="ru-RU"/>
        </w:rPr>
        <w:t>а</w:t>
      </w:r>
      <w:r w:rsidRPr="0028441E">
        <w:rPr>
          <w:rFonts w:ascii="Times New Roman" w:eastAsia="Times New Roman" w:hAnsi="Times New Roman" w:cs="Times New Roman"/>
          <w:sz w:val="28"/>
          <w:szCs w:val="28"/>
          <w:lang w:eastAsia="ru-RU"/>
        </w:rPr>
        <w:t xml:space="preserve"> с особыми условиями использования территории, сведения о котор</w:t>
      </w:r>
      <w:r w:rsidR="0028441E" w:rsidRPr="0028441E">
        <w:rPr>
          <w:rFonts w:ascii="Times New Roman" w:eastAsia="Times New Roman" w:hAnsi="Times New Roman" w:cs="Times New Roman"/>
          <w:sz w:val="28"/>
          <w:szCs w:val="28"/>
          <w:lang w:eastAsia="ru-RU"/>
        </w:rPr>
        <w:t>ой</w:t>
      </w:r>
      <w:r w:rsidRPr="0028441E">
        <w:rPr>
          <w:rFonts w:ascii="Times New Roman" w:eastAsia="Times New Roman" w:hAnsi="Times New Roman" w:cs="Times New Roman"/>
          <w:sz w:val="28"/>
          <w:szCs w:val="28"/>
          <w:lang w:eastAsia="ru-RU"/>
        </w:rPr>
        <w:t xml:space="preserve"> содержатся в Едином государственном реестре недвижимости с реестровым номер</w:t>
      </w:r>
      <w:r w:rsidR="0028441E" w:rsidRPr="0028441E">
        <w:rPr>
          <w:rFonts w:ascii="Times New Roman" w:eastAsia="Times New Roman" w:hAnsi="Times New Roman" w:cs="Times New Roman"/>
          <w:sz w:val="28"/>
          <w:szCs w:val="28"/>
          <w:lang w:eastAsia="ru-RU"/>
        </w:rPr>
        <w:t>о</w:t>
      </w:r>
      <w:r w:rsidRPr="0028441E">
        <w:rPr>
          <w:rFonts w:ascii="Times New Roman" w:eastAsia="Times New Roman" w:hAnsi="Times New Roman" w:cs="Times New Roman"/>
          <w:sz w:val="28"/>
          <w:szCs w:val="28"/>
          <w:lang w:eastAsia="ru-RU"/>
        </w:rPr>
        <w:t>м</w:t>
      </w:r>
      <w:r w:rsidR="0028441E" w:rsidRPr="0028441E">
        <w:rPr>
          <w:rFonts w:ascii="Times New Roman" w:eastAsia="Times New Roman" w:hAnsi="Times New Roman" w:cs="Times New Roman"/>
          <w:sz w:val="28"/>
          <w:szCs w:val="28"/>
          <w:lang w:eastAsia="ru-RU"/>
        </w:rPr>
        <w:t xml:space="preserve"> 35:25-6.148.</w:t>
      </w:r>
      <w:r w:rsidRPr="0028441E">
        <w:rPr>
          <w:rFonts w:ascii="Times New Roman" w:eastAsia="Times New Roman" w:hAnsi="Times New Roman" w:cs="Times New Roman"/>
          <w:sz w:val="28"/>
          <w:szCs w:val="28"/>
          <w:lang w:eastAsia="ru-RU"/>
        </w:rPr>
        <w:t xml:space="preserve"> </w:t>
      </w:r>
    </w:p>
    <w:p w:rsidR="00A63048" w:rsidRPr="003B2147" w:rsidRDefault="00EC7BBA" w:rsidP="00AE3957">
      <w:pPr>
        <w:pStyle w:val="3"/>
        <w:numPr>
          <w:ilvl w:val="2"/>
          <w:numId w:val="15"/>
        </w:numPr>
        <w:tabs>
          <w:tab w:val="clear" w:pos="360"/>
          <w:tab w:val="left" w:pos="1560"/>
        </w:tabs>
        <w:spacing w:before="240"/>
        <w:ind w:left="0" w:firstLine="709"/>
        <w:jc w:val="both"/>
        <w:rPr>
          <w:rFonts w:ascii="Times New Roman" w:hAnsi="Times New Roman"/>
          <w:b/>
          <w:sz w:val="28"/>
          <w:szCs w:val="28"/>
        </w:rPr>
      </w:pPr>
      <w:bookmarkStart w:id="148" w:name="_Toc161048320"/>
      <w:bookmarkStart w:id="149" w:name="_Toc202172762"/>
      <w:bookmarkStart w:id="150" w:name="_Toc227158994"/>
      <w:proofErr w:type="spellStart"/>
      <w:r w:rsidRPr="003B2147">
        <w:rPr>
          <w:rFonts w:ascii="Times New Roman" w:hAnsi="Times New Roman"/>
          <w:b/>
          <w:sz w:val="28"/>
          <w:szCs w:val="28"/>
        </w:rPr>
        <w:t>Водоохранная</w:t>
      </w:r>
      <w:proofErr w:type="spellEnd"/>
      <w:r w:rsidRPr="003B2147">
        <w:rPr>
          <w:rFonts w:ascii="Times New Roman" w:hAnsi="Times New Roman"/>
          <w:b/>
          <w:sz w:val="28"/>
          <w:szCs w:val="28"/>
          <w:lang w:val="ru-RU"/>
        </w:rPr>
        <w:t xml:space="preserve"> </w:t>
      </w:r>
      <w:r w:rsidR="00A63048" w:rsidRPr="003B2147">
        <w:rPr>
          <w:rFonts w:ascii="Times New Roman" w:hAnsi="Times New Roman"/>
          <w:b/>
          <w:sz w:val="28"/>
          <w:szCs w:val="28"/>
        </w:rPr>
        <w:t>зона</w:t>
      </w:r>
      <w:r w:rsidRPr="003B2147">
        <w:rPr>
          <w:rFonts w:ascii="Times New Roman" w:hAnsi="Times New Roman"/>
          <w:b/>
          <w:sz w:val="28"/>
          <w:szCs w:val="28"/>
          <w:lang w:val="ru-RU"/>
        </w:rPr>
        <w:t xml:space="preserve"> </w:t>
      </w:r>
      <w:r w:rsidR="00A63048" w:rsidRPr="003B2147">
        <w:rPr>
          <w:rFonts w:ascii="Times New Roman" w:hAnsi="Times New Roman"/>
          <w:b/>
          <w:sz w:val="28"/>
          <w:szCs w:val="28"/>
        </w:rPr>
        <w:t>и</w:t>
      </w:r>
      <w:r w:rsidRPr="003B2147">
        <w:rPr>
          <w:rFonts w:ascii="Times New Roman" w:hAnsi="Times New Roman"/>
          <w:b/>
          <w:sz w:val="28"/>
          <w:szCs w:val="28"/>
          <w:lang w:val="ru-RU"/>
        </w:rPr>
        <w:t xml:space="preserve"> </w:t>
      </w:r>
      <w:r w:rsidR="00A63048" w:rsidRPr="003B2147">
        <w:rPr>
          <w:rFonts w:ascii="Times New Roman" w:hAnsi="Times New Roman"/>
          <w:b/>
          <w:sz w:val="28"/>
          <w:szCs w:val="28"/>
        </w:rPr>
        <w:t>прибрежн</w:t>
      </w:r>
      <w:r w:rsidRPr="003B2147">
        <w:rPr>
          <w:rFonts w:ascii="Times New Roman" w:hAnsi="Times New Roman"/>
          <w:b/>
          <w:sz w:val="28"/>
          <w:szCs w:val="28"/>
          <w:lang w:val="ru-RU"/>
        </w:rPr>
        <w:t>ая</w:t>
      </w:r>
      <w:r w:rsidR="00A63048" w:rsidRPr="003B2147">
        <w:rPr>
          <w:rFonts w:ascii="Times New Roman" w:hAnsi="Times New Roman"/>
          <w:b/>
          <w:sz w:val="28"/>
          <w:szCs w:val="28"/>
        </w:rPr>
        <w:t xml:space="preserve"> защитн</w:t>
      </w:r>
      <w:r w:rsidRPr="003B2147">
        <w:rPr>
          <w:rFonts w:ascii="Times New Roman" w:hAnsi="Times New Roman"/>
          <w:b/>
          <w:sz w:val="28"/>
          <w:szCs w:val="28"/>
          <w:lang w:val="ru-RU"/>
        </w:rPr>
        <w:t>ая</w:t>
      </w:r>
      <w:r w:rsidR="00A63048" w:rsidRPr="003B2147">
        <w:rPr>
          <w:rFonts w:ascii="Times New Roman" w:hAnsi="Times New Roman"/>
          <w:b/>
          <w:sz w:val="28"/>
          <w:szCs w:val="28"/>
        </w:rPr>
        <w:t xml:space="preserve"> полос</w:t>
      </w:r>
      <w:bookmarkEnd w:id="148"/>
      <w:bookmarkEnd w:id="149"/>
      <w:r w:rsidRPr="003B2147">
        <w:rPr>
          <w:rFonts w:ascii="Times New Roman" w:hAnsi="Times New Roman"/>
          <w:b/>
          <w:sz w:val="28"/>
          <w:szCs w:val="28"/>
          <w:lang w:val="ru-RU"/>
        </w:rPr>
        <w:t>а</w:t>
      </w:r>
      <w:bookmarkEnd w:id="150"/>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proofErr w:type="spellStart"/>
      <w:proofErr w:type="gramStart"/>
      <w:r w:rsidRPr="003B2147">
        <w:rPr>
          <w:rFonts w:ascii="Times New Roman" w:eastAsia="Times New Roman" w:hAnsi="Times New Roman" w:cs="Times New Roman"/>
          <w:sz w:val="28"/>
          <w:szCs w:val="28"/>
          <w:lang w:eastAsia="ru-RU"/>
        </w:rPr>
        <w:t>Водоохранными</w:t>
      </w:r>
      <w:proofErr w:type="spellEnd"/>
      <w:r w:rsidRPr="003B2147">
        <w:rPr>
          <w:rFonts w:ascii="Times New Roman" w:eastAsia="Times New Roman" w:hAnsi="Times New Roman" w:cs="Times New Roman"/>
          <w:sz w:val="28"/>
          <w:szCs w:val="28"/>
          <w:lang w:eastAsia="ru-RU"/>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0000788D" w:rsidRPr="003B2147">
        <w:rPr>
          <w:rFonts w:ascii="Times New Roman" w:eastAsia="Times New Roman" w:hAnsi="Times New Roman" w:cs="Times New Roman"/>
          <w:sz w:val="28"/>
          <w:szCs w:val="28"/>
          <w:vertAlign w:val="superscript"/>
          <w:lang w:eastAsia="ru-RU"/>
        </w:rPr>
        <w:footnoteReference w:id="25"/>
      </w:r>
      <w:r w:rsidRPr="003B2147">
        <w:rPr>
          <w:rFonts w:ascii="Times New Roman" w:eastAsia="Times New Roman" w:hAnsi="Times New Roman" w:cs="Times New Roman"/>
          <w:sz w:val="28"/>
          <w:szCs w:val="28"/>
          <w:lang w:eastAsia="ru-RU"/>
        </w:rPr>
        <w:t>.</w:t>
      </w:r>
      <w:proofErr w:type="gramEnd"/>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 xml:space="preserve">В границах </w:t>
      </w:r>
      <w:proofErr w:type="spellStart"/>
      <w:r w:rsidRPr="003B2147">
        <w:rPr>
          <w:rFonts w:ascii="Times New Roman" w:eastAsia="Times New Roman" w:hAnsi="Times New Roman" w:cs="Times New Roman"/>
          <w:sz w:val="28"/>
          <w:szCs w:val="28"/>
          <w:lang w:eastAsia="ru-RU"/>
        </w:rPr>
        <w:t>водоохранных</w:t>
      </w:r>
      <w:proofErr w:type="spellEnd"/>
      <w:r w:rsidRPr="003B2147">
        <w:rPr>
          <w:rFonts w:ascii="Times New Roman" w:eastAsia="Times New Roman" w:hAnsi="Times New Roman" w:cs="Times New Roman"/>
          <w:sz w:val="28"/>
          <w:szCs w:val="28"/>
          <w:lang w:eastAsia="ru-RU"/>
        </w:rPr>
        <w:t xml:space="preserve"> зон устанавливаются прибрежные защитные полосы, на территориях которых вводятся дополнительные </w:t>
      </w:r>
      <w:hyperlink r:id="rId19" w:history="1">
        <w:r w:rsidRPr="003B2147">
          <w:rPr>
            <w:rFonts w:ascii="Times New Roman" w:eastAsia="Times New Roman" w:hAnsi="Times New Roman" w:cs="Times New Roman"/>
            <w:sz w:val="28"/>
            <w:szCs w:val="28"/>
            <w:lang w:eastAsia="ru-RU"/>
          </w:rPr>
          <w:t>ограничения</w:t>
        </w:r>
      </w:hyperlink>
      <w:r w:rsidRPr="003B2147">
        <w:rPr>
          <w:rFonts w:ascii="Times New Roman" w:eastAsia="Times New Roman" w:hAnsi="Times New Roman" w:cs="Times New Roman"/>
          <w:sz w:val="28"/>
          <w:szCs w:val="28"/>
          <w:lang w:eastAsia="ru-RU"/>
        </w:rPr>
        <w:t xml:space="preserve"> хозяйственной и иной деятельности</w:t>
      </w:r>
      <w:r w:rsidRPr="003B2147">
        <w:rPr>
          <w:rFonts w:ascii="Times New Roman" w:eastAsia="Times New Roman" w:hAnsi="Times New Roman" w:cs="Times New Roman"/>
          <w:sz w:val="28"/>
          <w:szCs w:val="28"/>
          <w:vertAlign w:val="superscript"/>
          <w:lang w:eastAsia="ru-RU"/>
        </w:rPr>
        <w:footnoteReference w:id="26"/>
      </w:r>
      <w:r w:rsidRPr="003B2147">
        <w:rPr>
          <w:rFonts w:ascii="Times New Roman" w:eastAsia="Times New Roman" w:hAnsi="Times New Roman" w:cs="Times New Roman"/>
          <w:sz w:val="28"/>
          <w:szCs w:val="28"/>
          <w:lang w:eastAsia="ru-RU"/>
        </w:rPr>
        <w:t>.</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 xml:space="preserve">В границах </w:t>
      </w:r>
      <w:proofErr w:type="spellStart"/>
      <w:r w:rsidRPr="003B2147">
        <w:rPr>
          <w:rFonts w:ascii="Times New Roman" w:eastAsia="Times New Roman" w:hAnsi="Times New Roman" w:cs="Times New Roman"/>
          <w:sz w:val="28"/>
          <w:szCs w:val="28"/>
          <w:lang w:eastAsia="ru-RU"/>
        </w:rPr>
        <w:t>водоохранных</w:t>
      </w:r>
      <w:proofErr w:type="spellEnd"/>
      <w:r w:rsidRPr="003B2147">
        <w:rPr>
          <w:rFonts w:ascii="Times New Roman" w:eastAsia="Times New Roman" w:hAnsi="Times New Roman" w:cs="Times New Roman"/>
          <w:sz w:val="28"/>
          <w:szCs w:val="28"/>
          <w:lang w:eastAsia="ru-RU"/>
        </w:rPr>
        <w:t xml:space="preserve"> зон запрещаются</w:t>
      </w:r>
      <w:r w:rsidRPr="003B2147">
        <w:rPr>
          <w:rFonts w:ascii="Times New Roman" w:eastAsia="Times New Roman" w:hAnsi="Times New Roman" w:cs="Times New Roman"/>
          <w:sz w:val="28"/>
          <w:szCs w:val="28"/>
          <w:vertAlign w:val="superscript"/>
          <w:lang w:eastAsia="ru-RU"/>
        </w:rPr>
        <w:footnoteReference w:id="27"/>
      </w:r>
      <w:r w:rsidRPr="003B2147">
        <w:rPr>
          <w:rFonts w:ascii="Times New Roman" w:eastAsia="Times New Roman" w:hAnsi="Times New Roman" w:cs="Times New Roman"/>
          <w:sz w:val="28"/>
          <w:szCs w:val="28"/>
          <w:lang w:eastAsia="ru-RU"/>
        </w:rPr>
        <w:t>:</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1) использование сточных вод в целях повышения почвенного плодородия;</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rPr>
      </w:pPr>
      <w:r w:rsidRPr="003B2147">
        <w:rPr>
          <w:rFonts w:ascii="Times New Roman" w:eastAsia="Times New Roman" w:hAnsi="Times New Roman" w:cs="Times New Roman"/>
          <w:sz w:val="28"/>
          <w:szCs w:val="28"/>
          <w:lang w:eastAsia="ru-RU"/>
        </w:rPr>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w:t>
      </w:r>
      <w:r w:rsidRPr="003B2147">
        <w:rPr>
          <w:rFonts w:ascii="Times New Roman" w:eastAsia="Times New Roman" w:hAnsi="Times New Roman" w:cs="Times New Roman"/>
          <w:sz w:val="28"/>
          <w:szCs w:val="28"/>
        </w:rPr>
        <w:t xml:space="preserve">а также загрязнение территории загрязняющими веществами, предельно допустимые </w:t>
      </w:r>
      <w:proofErr w:type="gramStart"/>
      <w:r w:rsidRPr="003B2147">
        <w:rPr>
          <w:rFonts w:ascii="Times New Roman" w:eastAsia="Times New Roman" w:hAnsi="Times New Roman" w:cs="Times New Roman"/>
          <w:sz w:val="28"/>
          <w:szCs w:val="28"/>
        </w:rPr>
        <w:t>концентрации</w:t>
      </w:r>
      <w:proofErr w:type="gramEnd"/>
      <w:r w:rsidRPr="003B2147">
        <w:rPr>
          <w:rFonts w:ascii="Times New Roman" w:eastAsia="Times New Roman" w:hAnsi="Times New Roman" w:cs="Times New Roman"/>
          <w:sz w:val="28"/>
          <w:szCs w:val="28"/>
        </w:rPr>
        <w:t xml:space="preserve"> которых в водах водных объектов </w:t>
      </w:r>
      <w:proofErr w:type="spellStart"/>
      <w:r w:rsidRPr="003B2147">
        <w:rPr>
          <w:rFonts w:ascii="Times New Roman" w:eastAsia="Times New Roman" w:hAnsi="Times New Roman" w:cs="Times New Roman"/>
          <w:sz w:val="28"/>
          <w:szCs w:val="28"/>
        </w:rPr>
        <w:t>рыбохозяйственного</w:t>
      </w:r>
      <w:proofErr w:type="spellEnd"/>
      <w:r w:rsidRPr="003B2147">
        <w:rPr>
          <w:rFonts w:ascii="Times New Roman" w:eastAsia="Times New Roman" w:hAnsi="Times New Roman" w:cs="Times New Roman"/>
          <w:sz w:val="28"/>
          <w:szCs w:val="28"/>
        </w:rPr>
        <w:t xml:space="preserve"> значения не установлены;</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3) осуществление авиационных мер по борьбе с вредными организмами;</w:t>
      </w:r>
    </w:p>
    <w:p w:rsidR="00A63048" w:rsidRPr="003B2147" w:rsidRDefault="00A63048" w:rsidP="00EC6D79">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3B2147">
        <w:rPr>
          <w:rFonts w:ascii="Times New Roman" w:eastAsia="Times New Roman" w:hAnsi="Times New Roman" w:cs="Times New Roman"/>
          <w:sz w:val="28"/>
          <w:szCs w:val="28"/>
          <w:lang w:eastAsia="ru-RU"/>
        </w:rPr>
        <w:t xml:space="preserve">4) </w:t>
      </w:r>
      <w:r w:rsidR="0000788D" w:rsidRPr="003B2147">
        <w:rPr>
          <w:rFonts w:ascii="Times New Roman" w:eastAsia="Times New Roman" w:hAnsi="Times New Roman" w:cs="Times New Roman"/>
          <w:sz w:val="28"/>
          <w:szCs w:val="28"/>
          <w:lang w:eastAsia="ru-RU"/>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а также движения транспортных средств автомобильного </w:t>
      </w:r>
      <w:r w:rsidR="0000788D" w:rsidRPr="003B2147">
        <w:rPr>
          <w:rFonts w:ascii="Times New Roman" w:eastAsia="Times New Roman" w:hAnsi="Times New Roman" w:cs="Times New Roman"/>
          <w:sz w:val="28"/>
          <w:szCs w:val="28"/>
          <w:lang w:eastAsia="ru-RU"/>
        </w:rPr>
        <w:lastRenderedPageBreak/>
        <w:t xml:space="preserve">транспорта на период создания объектов, предназначенных для осуществления рекреационной деятельности, в соответствии с </w:t>
      </w:r>
      <w:hyperlink r:id="rId20" w:history="1">
        <w:r w:rsidR="0000788D" w:rsidRPr="003B2147">
          <w:rPr>
            <w:rFonts w:ascii="Times New Roman" w:eastAsia="Times New Roman" w:hAnsi="Times New Roman" w:cs="Times New Roman"/>
            <w:sz w:val="28"/>
            <w:szCs w:val="28"/>
            <w:lang w:eastAsia="ru-RU"/>
          </w:rPr>
          <w:t>частью 16.4</w:t>
        </w:r>
      </w:hyperlink>
      <w:r w:rsidR="0000788D" w:rsidRPr="003B2147">
        <w:rPr>
          <w:rFonts w:ascii="Times New Roman" w:eastAsia="Times New Roman" w:hAnsi="Times New Roman" w:cs="Times New Roman"/>
          <w:sz w:val="28"/>
          <w:szCs w:val="28"/>
          <w:lang w:eastAsia="ru-RU"/>
        </w:rPr>
        <w:t xml:space="preserve"> </w:t>
      </w:r>
      <w:r w:rsidR="0042778F" w:rsidRPr="003B2147">
        <w:rPr>
          <w:rFonts w:ascii="Times New Roman" w:eastAsia="Times New Roman" w:hAnsi="Times New Roman" w:cs="Times New Roman"/>
          <w:sz w:val="28"/>
          <w:szCs w:val="28"/>
          <w:lang w:eastAsia="ru-RU"/>
        </w:rPr>
        <w:t>статьи 65 Водного кодекса Российской Федерации</w:t>
      </w:r>
      <w:r w:rsidR="0000788D" w:rsidRPr="003B2147">
        <w:rPr>
          <w:rFonts w:ascii="Times New Roman" w:eastAsia="Times New Roman" w:hAnsi="Times New Roman" w:cs="Times New Roman"/>
          <w:sz w:val="28"/>
          <w:szCs w:val="28"/>
          <w:lang w:eastAsia="ru-RU"/>
        </w:rPr>
        <w:t>;</w:t>
      </w:r>
      <w:proofErr w:type="gramEnd"/>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3B2147">
        <w:rPr>
          <w:rFonts w:ascii="Times New Roman" w:eastAsia="Times New Roman" w:hAnsi="Times New Roman" w:cs="Times New Roman"/>
          <w:sz w:val="28"/>
          <w:szCs w:val="28"/>
          <w:lang w:eastAsia="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 xml:space="preserve">6) хранение пестицидов и </w:t>
      </w:r>
      <w:proofErr w:type="spellStart"/>
      <w:r w:rsidRPr="003B2147">
        <w:rPr>
          <w:rFonts w:ascii="Times New Roman" w:eastAsia="Times New Roman" w:hAnsi="Times New Roman" w:cs="Times New Roman"/>
          <w:sz w:val="28"/>
          <w:szCs w:val="28"/>
          <w:lang w:eastAsia="ru-RU"/>
        </w:rPr>
        <w:t>агрохимикатов</w:t>
      </w:r>
      <w:proofErr w:type="spellEnd"/>
      <w:r w:rsidRPr="003B2147">
        <w:rPr>
          <w:rFonts w:ascii="Times New Roman" w:eastAsia="Times New Roman" w:hAnsi="Times New Roman" w:cs="Times New Roman"/>
          <w:sz w:val="28"/>
          <w:szCs w:val="28"/>
          <w:lang w:eastAsia="ru-RU"/>
        </w:rPr>
        <w:t xml:space="preserve"> (за исключением хранения </w:t>
      </w:r>
      <w:proofErr w:type="spellStart"/>
      <w:r w:rsidRPr="003B2147">
        <w:rPr>
          <w:rFonts w:ascii="Times New Roman" w:eastAsia="Times New Roman" w:hAnsi="Times New Roman" w:cs="Times New Roman"/>
          <w:sz w:val="28"/>
          <w:szCs w:val="28"/>
          <w:lang w:eastAsia="ru-RU"/>
        </w:rPr>
        <w:t>агрохимикатов</w:t>
      </w:r>
      <w:proofErr w:type="spellEnd"/>
      <w:r w:rsidRPr="003B2147">
        <w:rPr>
          <w:rFonts w:ascii="Times New Roman" w:eastAsia="Times New Roman" w:hAnsi="Times New Roman" w:cs="Times New Roman"/>
          <w:sz w:val="28"/>
          <w:szCs w:val="28"/>
          <w:lang w:eastAsia="ru-RU"/>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3B2147">
        <w:rPr>
          <w:rFonts w:ascii="Times New Roman" w:eastAsia="Times New Roman" w:hAnsi="Times New Roman" w:cs="Times New Roman"/>
          <w:sz w:val="28"/>
          <w:szCs w:val="28"/>
          <w:lang w:eastAsia="ru-RU"/>
        </w:rPr>
        <w:t>агрохимикатов</w:t>
      </w:r>
      <w:proofErr w:type="spellEnd"/>
      <w:r w:rsidRPr="003B2147">
        <w:rPr>
          <w:rFonts w:ascii="Times New Roman" w:eastAsia="Times New Roman" w:hAnsi="Times New Roman" w:cs="Times New Roman"/>
          <w:sz w:val="28"/>
          <w:szCs w:val="28"/>
          <w:lang w:eastAsia="ru-RU"/>
        </w:rPr>
        <w:t>;</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7) сброс сточных, в том числе дренажных, вод;</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3B2147">
        <w:rPr>
          <w:rFonts w:ascii="Times New Roman" w:eastAsia="Times New Roman" w:hAnsi="Times New Roman" w:cs="Times New Roman"/>
          <w:sz w:val="28"/>
          <w:szCs w:val="28"/>
          <w:lang w:eastAsia="ru-RU"/>
        </w:rPr>
        <w:t xml:space="preserve">8) разведка и добыча общераспространенных полезных ископаемых </w:t>
      </w:r>
      <w:r w:rsidRPr="003B2147">
        <w:rPr>
          <w:rFonts w:ascii="Times New Roman" w:eastAsia="Times New Roman" w:hAnsi="Times New Roman" w:cs="Times New Roman"/>
          <w:sz w:val="28"/>
          <w:szCs w:val="28"/>
          <w:lang w:eastAsia="ru-RU"/>
        </w:rPr>
        <w:br/>
        <w:t xml:space="preserve">(за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1" w:history="1">
        <w:r w:rsidRPr="003B2147">
          <w:rPr>
            <w:rFonts w:ascii="Times New Roman" w:eastAsia="Times New Roman" w:hAnsi="Times New Roman" w:cs="Times New Roman"/>
            <w:sz w:val="28"/>
            <w:szCs w:val="28"/>
            <w:lang w:eastAsia="ru-RU"/>
          </w:rPr>
          <w:t>статьей 19.1</w:t>
        </w:r>
      </w:hyperlink>
      <w:r w:rsidRPr="003B2147">
        <w:rPr>
          <w:rFonts w:ascii="Times New Roman" w:eastAsia="Times New Roman" w:hAnsi="Times New Roman" w:cs="Times New Roman"/>
          <w:sz w:val="28"/>
          <w:szCs w:val="28"/>
          <w:lang w:eastAsia="ru-RU"/>
        </w:rPr>
        <w:t xml:space="preserve"> Закона Российской Федерации от</w:t>
      </w:r>
      <w:proofErr w:type="gramEnd"/>
      <w:r w:rsidRPr="003B2147">
        <w:rPr>
          <w:rFonts w:ascii="Times New Roman" w:eastAsia="Times New Roman" w:hAnsi="Times New Roman" w:cs="Times New Roman"/>
          <w:sz w:val="28"/>
          <w:szCs w:val="28"/>
          <w:lang w:eastAsia="ru-RU"/>
        </w:rPr>
        <w:t xml:space="preserve"> </w:t>
      </w:r>
      <w:proofErr w:type="gramStart"/>
      <w:r w:rsidRPr="003B2147">
        <w:rPr>
          <w:rFonts w:ascii="Times New Roman" w:eastAsia="Times New Roman" w:hAnsi="Times New Roman" w:cs="Times New Roman"/>
          <w:sz w:val="28"/>
          <w:szCs w:val="28"/>
          <w:lang w:eastAsia="ru-RU"/>
        </w:rPr>
        <w:t>21 февраля 1992 года</w:t>
      </w:r>
      <w:r w:rsidRPr="003B2147">
        <w:rPr>
          <w:rFonts w:ascii="Times New Roman" w:eastAsia="Times New Roman" w:hAnsi="Times New Roman" w:cs="Times New Roman"/>
          <w:sz w:val="28"/>
          <w:szCs w:val="28"/>
          <w:lang w:eastAsia="ru-RU"/>
        </w:rPr>
        <w:br/>
        <w:t>№ 2395-1 «О недрах»).</w:t>
      </w:r>
      <w:proofErr w:type="gramEnd"/>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В границах прибрежных защитных полос запрещаются</w:t>
      </w:r>
      <w:r w:rsidRPr="003B2147">
        <w:rPr>
          <w:rFonts w:ascii="Times New Roman" w:eastAsia="Times New Roman" w:hAnsi="Times New Roman" w:cs="Times New Roman"/>
          <w:sz w:val="28"/>
          <w:szCs w:val="28"/>
          <w:vertAlign w:val="superscript"/>
          <w:lang w:eastAsia="ru-RU"/>
        </w:rPr>
        <w:footnoteReference w:id="28"/>
      </w:r>
      <w:r w:rsidRPr="003B2147">
        <w:rPr>
          <w:rFonts w:ascii="Times New Roman" w:eastAsia="Times New Roman" w:hAnsi="Times New Roman" w:cs="Times New Roman"/>
          <w:sz w:val="28"/>
          <w:szCs w:val="28"/>
          <w:lang w:eastAsia="ru-RU"/>
        </w:rPr>
        <w:t>:</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1) распашка земель;</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2) размещение отвалов размываемых грунтов;</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r w:rsidRPr="003B2147">
        <w:rPr>
          <w:rFonts w:ascii="Times New Roman" w:eastAsia="Times New Roman" w:hAnsi="Times New Roman" w:cs="Times New Roman"/>
          <w:sz w:val="28"/>
          <w:szCs w:val="28"/>
          <w:lang w:eastAsia="ru-RU"/>
        </w:rPr>
        <w:t>3) выпас сельскохозяйственных животных и организация для них летних лагерей, ванн.</w:t>
      </w:r>
    </w:p>
    <w:p w:rsidR="00A63048" w:rsidRPr="003B2147" w:rsidRDefault="00A63048" w:rsidP="00A63048">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3B2147">
        <w:rPr>
          <w:rFonts w:ascii="Times New Roman" w:eastAsia="Times New Roman" w:hAnsi="Times New Roman" w:cs="Times New Roman"/>
          <w:sz w:val="28"/>
          <w:szCs w:val="28"/>
          <w:lang w:eastAsia="ru-RU"/>
        </w:rPr>
        <w:t xml:space="preserve">Установление границ </w:t>
      </w:r>
      <w:proofErr w:type="spellStart"/>
      <w:r w:rsidRPr="003B2147">
        <w:rPr>
          <w:rFonts w:ascii="Times New Roman" w:eastAsia="Times New Roman" w:hAnsi="Times New Roman" w:cs="Times New Roman"/>
          <w:sz w:val="28"/>
          <w:szCs w:val="28"/>
          <w:lang w:eastAsia="ru-RU"/>
        </w:rPr>
        <w:t>водоохранных</w:t>
      </w:r>
      <w:proofErr w:type="spellEnd"/>
      <w:r w:rsidRPr="003B2147">
        <w:rPr>
          <w:rFonts w:ascii="Times New Roman" w:eastAsia="Times New Roman" w:hAnsi="Times New Roman" w:cs="Times New Roman"/>
          <w:sz w:val="28"/>
          <w:szCs w:val="28"/>
          <w:lang w:eastAsia="ru-RU"/>
        </w:rPr>
        <w:t xml:space="preserve">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w:t>
      </w:r>
      <w:r w:rsidRPr="003B2147">
        <w:t xml:space="preserve"> </w:t>
      </w:r>
      <w:r w:rsidRPr="003B2147">
        <w:rPr>
          <w:rFonts w:ascii="Times New Roman" w:eastAsia="Times New Roman" w:hAnsi="Times New Roman" w:cs="Times New Roman"/>
          <w:sz w:val="28"/>
          <w:szCs w:val="28"/>
          <w:lang w:eastAsia="ru-RU"/>
        </w:rPr>
        <w:t xml:space="preserve">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w:t>
      </w:r>
      <w:r w:rsidRPr="003B2147">
        <w:rPr>
          <w:rFonts w:ascii="Times New Roman" w:eastAsia="Times New Roman" w:hAnsi="Times New Roman" w:cs="Times New Roman"/>
          <w:sz w:val="28"/>
          <w:szCs w:val="28"/>
          <w:lang w:eastAsia="ru-RU"/>
        </w:rPr>
        <w:lastRenderedPageBreak/>
        <w:t>установленном Правительством Российской Федерации</w:t>
      </w:r>
      <w:r w:rsidRPr="003B2147">
        <w:rPr>
          <w:rFonts w:ascii="Times New Roman" w:eastAsia="Times New Roman" w:hAnsi="Times New Roman" w:cs="Times New Roman"/>
          <w:sz w:val="28"/>
          <w:szCs w:val="28"/>
          <w:vertAlign w:val="superscript"/>
          <w:lang w:eastAsia="ru-RU"/>
        </w:rPr>
        <w:footnoteReference w:id="29"/>
      </w:r>
      <w:r w:rsidRPr="003B2147">
        <w:rPr>
          <w:rFonts w:ascii="Times New Roman" w:eastAsia="Times New Roman" w:hAnsi="Times New Roman" w:cs="Times New Roman"/>
          <w:sz w:val="28"/>
          <w:szCs w:val="28"/>
          <w:lang w:eastAsia="ru-RU"/>
        </w:rPr>
        <w:t>.</w:t>
      </w:r>
      <w:proofErr w:type="gramEnd"/>
    </w:p>
    <w:p w:rsidR="003B2147" w:rsidRDefault="003B2147" w:rsidP="003B2147">
      <w:pPr>
        <w:widowControl w:val="0"/>
        <w:spacing w:after="0"/>
        <w:ind w:firstLine="708"/>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 xml:space="preserve">Размеры </w:t>
      </w:r>
      <w:proofErr w:type="spellStart"/>
      <w:r w:rsidRPr="003B2147">
        <w:rPr>
          <w:rFonts w:ascii="Times New Roman" w:eastAsia="Times New Roman" w:hAnsi="Times New Roman" w:cs="Times New Roman"/>
          <w:sz w:val="28"/>
          <w:szCs w:val="20"/>
          <w:lang w:eastAsia="ru-RU"/>
        </w:rPr>
        <w:t>водоохранных</w:t>
      </w:r>
      <w:proofErr w:type="spellEnd"/>
      <w:r w:rsidRPr="003B2147">
        <w:rPr>
          <w:rFonts w:ascii="Times New Roman" w:eastAsia="Times New Roman" w:hAnsi="Times New Roman" w:cs="Times New Roman"/>
          <w:sz w:val="28"/>
          <w:szCs w:val="20"/>
          <w:lang w:eastAsia="ru-RU"/>
        </w:rPr>
        <w:t xml:space="preserve"> зон и прибрежных защитных полос водных объектов представлены в таблице 1.8.</w:t>
      </w:r>
      <w:r w:rsidR="004732E1">
        <w:rPr>
          <w:rFonts w:ascii="Times New Roman" w:eastAsia="Times New Roman" w:hAnsi="Times New Roman" w:cs="Times New Roman"/>
          <w:sz w:val="28"/>
          <w:szCs w:val="20"/>
          <w:lang w:eastAsia="ru-RU"/>
        </w:rPr>
        <w:t>2</w:t>
      </w:r>
      <w:r w:rsidR="006E2E72">
        <w:rPr>
          <w:rFonts w:ascii="Times New Roman" w:eastAsia="Times New Roman" w:hAnsi="Times New Roman" w:cs="Times New Roman"/>
          <w:sz w:val="28"/>
          <w:szCs w:val="20"/>
          <w:lang w:eastAsia="ru-RU"/>
        </w:rPr>
        <w:t>.</w:t>
      </w:r>
      <w:r w:rsidRPr="003B2147">
        <w:rPr>
          <w:rFonts w:ascii="Times New Roman" w:eastAsia="Times New Roman" w:hAnsi="Times New Roman" w:cs="Times New Roman"/>
          <w:sz w:val="28"/>
          <w:szCs w:val="20"/>
          <w:lang w:eastAsia="ru-RU"/>
        </w:rPr>
        <w:t>1.</w:t>
      </w:r>
    </w:p>
    <w:p w:rsidR="003B2147" w:rsidRPr="003B2147" w:rsidRDefault="003B2147" w:rsidP="00AE3957">
      <w:pPr>
        <w:pStyle w:val="3"/>
        <w:numPr>
          <w:ilvl w:val="2"/>
          <w:numId w:val="15"/>
        </w:numPr>
        <w:tabs>
          <w:tab w:val="clear" w:pos="360"/>
          <w:tab w:val="left" w:pos="1560"/>
        </w:tabs>
        <w:spacing w:before="240"/>
        <w:ind w:left="0" w:firstLine="709"/>
        <w:jc w:val="both"/>
        <w:rPr>
          <w:rFonts w:ascii="Times New Roman" w:hAnsi="Times New Roman"/>
          <w:b/>
          <w:sz w:val="28"/>
          <w:szCs w:val="20"/>
          <w:lang w:eastAsia="ru-RU"/>
        </w:rPr>
      </w:pPr>
      <w:bookmarkStart w:id="151" w:name="_Toc212476466"/>
      <w:bookmarkStart w:id="152" w:name="_Toc227158995"/>
      <w:r w:rsidRPr="003B2147">
        <w:rPr>
          <w:rFonts w:ascii="Times New Roman" w:hAnsi="Times New Roman"/>
          <w:b/>
          <w:sz w:val="28"/>
          <w:szCs w:val="20"/>
          <w:lang w:eastAsia="ru-RU"/>
        </w:rPr>
        <w:t>Санитарно-защитная зона</w:t>
      </w:r>
      <w:bookmarkEnd w:id="151"/>
      <w:bookmarkEnd w:id="152"/>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Санитарно-защитная зона</w:t>
      </w:r>
      <w:r w:rsidRPr="003B2147">
        <w:rPr>
          <w:rFonts w:ascii="Times New Roman" w:eastAsia="Times New Roman" w:hAnsi="Times New Roman" w:cs="Times New Roman"/>
          <w:sz w:val="28"/>
          <w:szCs w:val="20"/>
          <w:vertAlign w:val="superscript"/>
          <w:lang w:eastAsia="ru-RU"/>
        </w:rPr>
        <w:footnoteReference w:id="30"/>
      </w:r>
      <w:r w:rsidRPr="003B2147">
        <w:rPr>
          <w:rFonts w:ascii="Times New Roman" w:eastAsia="Times New Roman" w:hAnsi="Times New Roman" w:cs="Times New Roman"/>
          <w:sz w:val="28"/>
          <w:szCs w:val="20"/>
          <w:lang w:eastAsia="ru-RU"/>
        </w:rPr>
        <w:t xml:space="preserve"> - это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барьером, обеспечивающим уровень безопасности населения при эксплуатации объекта в штатном режиме.</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w:t>
      </w:r>
      <w:r w:rsidRPr="003B2147">
        <w:rPr>
          <w:rFonts w:ascii="Times New Roman" w:eastAsia="Times New Roman" w:hAnsi="Times New Roman" w:cs="Times New Roman"/>
          <w:sz w:val="28"/>
          <w:szCs w:val="20"/>
          <w:vertAlign w:val="superscript"/>
          <w:lang w:eastAsia="ru-RU"/>
        </w:rPr>
        <w:footnoteReference w:id="31"/>
      </w:r>
      <w:r w:rsidRPr="003B2147">
        <w:rPr>
          <w:rFonts w:ascii="Times New Roman" w:eastAsia="Times New Roman" w:hAnsi="Times New Roman" w:cs="Times New Roman"/>
          <w:sz w:val="28"/>
          <w:szCs w:val="20"/>
          <w:lang w:eastAsia="ru-RU"/>
        </w:rPr>
        <w:t xml:space="preserve">. </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Санитарно-защитные зоны устанавливаются в соответствии с СанПиНом 2.2.1/2.1.1.1200-03</w:t>
      </w:r>
      <w:r w:rsidRPr="003B2147">
        <w:rPr>
          <w:rFonts w:ascii="Times New Roman" w:eastAsia="Times New Roman" w:hAnsi="Times New Roman" w:cs="Times New Roman"/>
          <w:sz w:val="28"/>
          <w:szCs w:val="20"/>
          <w:vertAlign w:val="superscript"/>
          <w:lang w:eastAsia="ru-RU"/>
        </w:rPr>
        <w:footnoteReference w:id="32"/>
      </w:r>
      <w:r w:rsidRPr="003B2147">
        <w:rPr>
          <w:rFonts w:ascii="Times New Roman" w:eastAsia="Times New Roman" w:hAnsi="Times New Roman" w:cs="Times New Roman"/>
          <w:sz w:val="28"/>
          <w:szCs w:val="20"/>
          <w:lang w:eastAsia="ru-RU"/>
        </w:rPr>
        <w:t xml:space="preserve"> «Санитарно-защитные зоны и санитарная классификация предприятий, сооружений и иных объектов». Требования указанных санитарных правил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осуществляется в соответствии с Правилами установления санитарно-</w:t>
      </w:r>
      <w:r w:rsidRPr="003B2147">
        <w:rPr>
          <w:rFonts w:ascii="Times New Roman" w:eastAsia="Times New Roman" w:hAnsi="Times New Roman" w:cs="Times New Roman"/>
          <w:sz w:val="28"/>
          <w:szCs w:val="20"/>
          <w:lang w:eastAsia="ru-RU"/>
        </w:rPr>
        <w:lastRenderedPageBreak/>
        <w:t>защитных зон и использования земельных участков, расположенных в границах санитарно-защитных зон</w:t>
      </w:r>
      <w:r w:rsidRPr="003B2147">
        <w:rPr>
          <w:rFonts w:ascii="Times New Roman" w:eastAsia="Times New Roman" w:hAnsi="Times New Roman" w:cs="Times New Roman"/>
          <w:sz w:val="28"/>
          <w:szCs w:val="20"/>
          <w:vertAlign w:val="superscript"/>
          <w:lang w:eastAsia="ru-RU"/>
        </w:rPr>
        <w:footnoteReference w:id="33"/>
      </w:r>
      <w:r w:rsidRPr="003B2147">
        <w:rPr>
          <w:rFonts w:ascii="Times New Roman" w:eastAsia="Times New Roman" w:hAnsi="Times New Roman" w:cs="Times New Roman"/>
          <w:sz w:val="28"/>
          <w:szCs w:val="20"/>
          <w:lang w:eastAsia="ru-RU"/>
        </w:rPr>
        <w:t>.</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 xml:space="preserve">Территория </w:t>
      </w:r>
      <w:r w:rsidR="007A3255">
        <w:rPr>
          <w:rFonts w:ascii="Times New Roman" w:eastAsia="Times New Roman" w:hAnsi="Times New Roman" w:cs="Times New Roman"/>
          <w:sz w:val="28"/>
          <w:szCs w:val="20"/>
          <w:lang w:eastAsia="ru-RU"/>
        </w:rPr>
        <w:t>с</w:t>
      </w:r>
      <w:r w:rsidR="007A3255" w:rsidRPr="003B2147">
        <w:rPr>
          <w:rFonts w:ascii="Times New Roman" w:eastAsia="Times New Roman" w:hAnsi="Times New Roman" w:cs="Times New Roman"/>
          <w:sz w:val="28"/>
          <w:szCs w:val="20"/>
          <w:lang w:eastAsia="ru-RU"/>
        </w:rPr>
        <w:t>анитарно-защитн</w:t>
      </w:r>
      <w:r w:rsidR="007A3255">
        <w:rPr>
          <w:rFonts w:ascii="Times New Roman" w:eastAsia="Times New Roman" w:hAnsi="Times New Roman" w:cs="Times New Roman"/>
          <w:sz w:val="28"/>
          <w:szCs w:val="20"/>
          <w:lang w:eastAsia="ru-RU"/>
        </w:rPr>
        <w:t>ой</w:t>
      </w:r>
      <w:r w:rsidR="007A3255" w:rsidRPr="003B2147">
        <w:rPr>
          <w:rFonts w:ascii="Times New Roman" w:eastAsia="Times New Roman" w:hAnsi="Times New Roman" w:cs="Times New Roman"/>
          <w:sz w:val="28"/>
          <w:szCs w:val="20"/>
          <w:lang w:eastAsia="ru-RU"/>
        </w:rPr>
        <w:t xml:space="preserve"> зоны</w:t>
      </w:r>
      <w:r w:rsidRPr="003B2147">
        <w:rPr>
          <w:rFonts w:ascii="Times New Roman" w:eastAsia="Times New Roman" w:hAnsi="Times New Roman" w:cs="Times New Roman"/>
          <w:sz w:val="28"/>
          <w:szCs w:val="20"/>
          <w:lang w:eastAsia="ru-RU"/>
        </w:rPr>
        <w:t xml:space="preserve"> предназначена </w:t>
      </w:r>
      <w:proofErr w:type="gramStart"/>
      <w:r w:rsidRPr="003B2147">
        <w:rPr>
          <w:rFonts w:ascii="Times New Roman" w:eastAsia="Times New Roman" w:hAnsi="Times New Roman" w:cs="Times New Roman"/>
          <w:sz w:val="28"/>
          <w:szCs w:val="20"/>
          <w:lang w:eastAsia="ru-RU"/>
        </w:rPr>
        <w:t>для</w:t>
      </w:r>
      <w:proofErr w:type="gramEnd"/>
      <w:r w:rsidRPr="003B2147">
        <w:rPr>
          <w:rFonts w:ascii="Times New Roman" w:eastAsia="Times New Roman" w:hAnsi="Times New Roman" w:cs="Times New Roman"/>
          <w:sz w:val="28"/>
          <w:szCs w:val="20"/>
          <w:lang w:eastAsia="ru-RU"/>
        </w:rPr>
        <w:t>:</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обеспечения снижения уровня воздействия до требуемых гигиенических нормативов по всем факторам воздействия за ее пределами предельно-допустимых концентраций, предельно-допустимых уровней);</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создания санитарно-защитного барьера между территорией предприятия (группы предприятий) и территорией жилой застройки;</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организации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rsidR="003B2147" w:rsidRPr="003B2147" w:rsidRDefault="003B2147" w:rsidP="003B2147">
      <w:pPr>
        <w:spacing w:after="0"/>
        <w:ind w:firstLine="708"/>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В соответствии с п</w:t>
      </w:r>
      <w:r w:rsidR="007A3255">
        <w:rPr>
          <w:rFonts w:ascii="Times New Roman" w:eastAsia="Times New Roman" w:hAnsi="Times New Roman" w:cs="Times New Roman"/>
          <w:sz w:val="28"/>
          <w:szCs w:val="20"/>
          <w:lang w:eastAsia="ru-RU"/>
        </w:rPr>
        <w:t>унктом</w:t>
      </w:r>
      <w:r w:rsidRPr="003B2147">
        <w:rPr>
          <w:rFonts w:ascii="Times New Roman" w:eastAsia="Times New Roman" w:hAnsi="Times New Roman" w:cs="Times New Roman"/>
          <w:sz w:val="28"/>
          <w:szCs w:val="20"/>
          <w:lang w:eastAsia="ru-RU"/>
        </w:rPr>
        <w:t xml:space="preserve"> 5 постановлением Правительства Российской Федерации от 3 марта 2018 года №222</w:t>
      </w:r>
      <w:r w:rsidRPr="003B2147">
        <w:rPr>
          <w:rFonts w:ascii="Times New Roman" w:eastAsia="Times New Roman" w:hAnsi="Times New Roman" w:cs="Times New Roman"/>
          <w:sz w:val="28"/>
          <w:szCs w:val="20"/>
          <w:vertAlign w:val="superscript"/>
          <w:lang w:eastAsia="ru-RU"/>
        </w:rPr>
        <w:footnoteReference w:id="34"/>
      </w:r>
      <w:r w:rsidRPr="003B2147">
        <w:rPr>
          <w:rFonts w:ascii="Times New Roman" w:eastAsia="Times New Roman" w:hAnsi="Times New Roman" w:cs="Times New Roman"/>
          <w:sz w:val="28"/>
          <w:szCs w:val="20"/>
          <w:lang w:eastAsia="ru-RU"/>
        </w:rPr>
        <w:t xml:space="preserve"> и </w:t>
      </w:r>
      <w:proofErr w:type="spellStart"/>
      <w:r w:rsidRPr="003B2147">
        <w:rPr>
          <w:rFonts w:ascii="Times New Roman" w:eastAsia="Times New Roman" w:hAnsi="Times New Roman" w:cs="Times New Roman"/>
          <w:sz w:val="28"/>
          <w:szCs w:val="20"/>
          <w:lang w:eastAsia="ru-RU"/>
        </w:rPr>
        <w:t>пп</w:t>
      </w:r>
      <w:proofErr w:type="spellEnd"/>
      <w:r w:rsidRPr="003B2147">
        <w:rPr>
          <w:rFonts w:ascii="Times New Roman" w:eastAsia="Times New Roman" w:hAnsi="Times New Roman" w:cs="Times New Roman"/>
          <w:sz w:val="28"/>
          <w:szCs w:val="20"/>
          <w:lang w:eastAsia="ru-RU"/>
        </w:rPr>
        <w:t>. 5.1-5.2 СанПиНом 2.2.1/2.1.1.1200-03 в границах санитарно-защитной зоны не допускается использования земельных участков в целях:</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proofErr w:type="gramStart"/>
      <w:r w:rsidRPr="003B2147">
        <w:rPr>
          <w:rFonts w:ascii="Times New Roman" w:eastAsia="Times New Roman" w:hAnsi="Times New Roman" w:cs="Times New Roman"/>
          <w:sz w:val="28"/>
          <w:szCs w:val="20"/>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3B2147">
        <w:rPr>
          <w:rFonts w:ascii="Times New Roman" w:eastAsia="Times New Roman" w:hAnsi="Times New Roman" w:cs="Times New Roman"/>
          <w:sz w:val="28"/>
          <w:szCs w:val="20"/>
          <w:lang w:eastAsia="ru-RU"/>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w:t>
      </w:r>
    </w:p>
    <w:p w:rsidR="003B2147" w:rsidRDefault="003B2147" w:rsidP="003B2147">
      <w:pPr>
        <w:spacing w:after="0"/>
        <w:ind w:firstLine="709"/>
        <w:jc w:val="both"/>
        <w:rPr>
          <w:rFonts w:ascii="Times New Roman" w:eastAsia="Times New Roman" w:hAnsi="Times New Roman" w:cs="Times New Roman"/>
          <w:sz w:val="28"/>
          <w:szCs w:val="20"/>
          <w:lang w:eastAsia="ru-RU"/>
        </w:rPr>
      </w:pPr>
      <w:proofErr w:type="gramStart"/>
      <w:r w:rsidRPr="003B2147">
        <w:rPr>
          <w:rFonts w:ascii="Times New Roman" w:eastAsia="Times New Roman" w:hAnsi="Times New Roman" w:cs="Times New Roman"/>
          <w:sz w:val="28"/>
          <w:szCs w:val="20"/>
          <w:lang w:eastAsia="ru-RU"/>
        </w:rPr>
        <w:t>Согласно п.</w:t>
      </w:r>
      <w:r w:rsidR="007A3255">
        <w:rPr>
          <w:rFonts w:ascii="Times New Roman" w:eastAsia="Times New Roman" w:hAnsi="Times New Roman" w:cs="Times New Roman"/>
          <w:sz w:val="28"/>
          <w:szCs w:val="20"/>
          <w:lang w:eastAsia="ru-RU"/>
        </w:rPr>
        <w:t xml:space="preserve"> </w:t>
      </w:r>
      <w:r w:rsidRPr="003B2147">
        <w:rPr>
          <w:rFonts w:ascii="Times New Roman" w:eastAsia="Times New Roman" w:hAnsi="Times New Roman" w:cs="Times New Roman"/>
          <w:sz w:val="28"/>
          <w:szCs w:val="20"/>
          <w:lang w:eastAsia="ru-RU"/>
        </w:rPr>
        <w:t xml:space="preserve">5.3 СанПиН 2.2.1/2.1.1.1200-03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w:t>
      </w:r>
      <w:r w:rsidRPr="003B2147">
        <w:rPr>
          <w:rFonts w:ascii="Times New Roman" w:eastAsia="Times New Roman" w:hAnsi="Times New Roman" w:cs="Times New Roman"/>
          <w:sz w:val="28"/>
          <w:szCs w:val="20"/>
          <w:lang w:eastAsia="ru-RU"/>
        </w:rPr>
        <w:lastRenderedPageBreak/>
        <w:t>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w:t>
      </w:r>
      <w:proofErr w:type="gramEnd"/>
      <w:r w:rsidRPr="003B2147">
        <w:rPr>
          <w:rFonts w:ascii="Times New Roman" w:eastAsia="Times New Roman" w:hAnsi="Times New Roman" w:cs="Times New Roman"/>
          <w:sz w:val="28"/>
          <w:szCs w:val="20"/>
          <w:lang w:eastAsia="ru-RU"/>
        </w:rPr>
        <w:t xml:space="preserve">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3B2147">
        <w:rPr>
          <w:rFonts w:ascii="Times New Roman" w:eastAsia="Times New Roman" w:hAnsi="Times New Roman" w:cs="Times New Roman"/>
          <w:sz w:val="28"/>
          <w:szCs w:val="20"/>
          <w:lang w:eastAsia="ru-RU"/>
        </w:rPr>
        <w:t>нефте</w:t>
      </w:r>
      <w:proofErr w:type="spellEnd"/>
      <w:r w:rsidRPr="003B2147">
        <w:rPr>
          <w:rFonts w:ascii="Times New Roman" w:eastAsia="Times New Roman" w:hAnsi="Times New Roman" w:cs="Times New Roman"/>
          <w:sz w:val="28"/>
          <w:szCs w:val="20"/>
          <w:lang w:eastAsia="ru-RU"/>
        </w:rPr>
        <w:t xml:space="preserve">- и газопроводы, артезианские скважины для технического водоснабжения, </w:t>
      </w:r>
      <w:proofErr w:type="spellStart"/>
      <w:r w:rsidRPr="003B2147">
        <w:rPr>
          <w:rFonts w:ascii="Times New Roman" w:eastAsia="Times New Roman" w:hAnsi="Times New Roman" w:cs="Times New Roman"/>
          <w:sz w:val="28"/>
          <w:szCs w:val="20"/>
          <w:lang w:eastAsia="ru-RU"/>
        </w:rPr>
        <w:t>водоохлаждающие</w:t>
      </w:r>
      <w:proofErr w:type="spellEnd"/>
      <w:r w:rsidRPr="003B2147">
        <w:rPr>
          <w:rFonts w:ascii="Times New Roman" w:eastAsia="Times New Roman" w:hAnsi="Times New Roman" w:cs="Times New Roman"/>
          <w:sz w:val="28"/>
          <w:szCs w:val="20"/>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B2147" w:rsidRPr="003B2147" w:rsidRDefault="003B2147" w:rsidP="003B2147">
      <w:pPr>
        <w:widowControl w:val="0"/>
        <w:spacing w:after="0"/>
        <w:ind w:firstLine="709"/>
        <w:contextualSpacing/>
        <w:jc w:val="both"/>
        <w:rPr>
          <w:rFonts w:ascii="Times New Roman" w:eastAsia="Times New Roman" w:hAnsi="Times New Roman" w:cs="Times New Roman"/>
          <w:sz w:val="28"/>
          <w:szCs w:val="20"/>
          <w:lang w:eastAsia="ru-RU"/>
        </w:rPr>
      </w:pPr>
      <w:r w:rsidRPr="003B2147">
        <w:rPr>
          <w:rFonts w:ascii="Times New Roman" w:eastAsia="Times New Roman" w:hAnsi="Times New Roman" w:cs="Times New Roman"/>
          <w:sz w:val="28"/>
          <w:szCs w:val="20"/>
          <w:lang w:eastAsia="ru-RU"/>
        </w:rPr>
        <w:t>Ориентировочные размеры санитарно-защитных зон предприятий и сооружений представлены в разделах 1.8.1 материалов по обоснованию.</w:t>
      </w:r>
    </w:p>
    <w:p w:rsidR="00BB5D3B" w:rsidRPr="00361255" w:rsidRDefault="00BB5D3B" w:rsidP="00BB5D3B">
      <w:pPr>
        <w:keepNext/>
        <w:widowControl w:val="0"/>
        <w:tabs>
          <w:tab w:val="left" w:pos="360"/>
        </w:tabs>
        <w:autoSpaceDE w:val="0"/>
        <w:autoSpaceDN w:val="0"/>
        <w:adjustRightInd w:val="0"/>
        <w:spacing w:before="360" w:after="60" w:line="240" w:lineRule="auto"/>
        <w:ind w:firstLine="709"/>
        <w:jc w:val="both"/>
        <w:outlineLvl w:val="2"/>
        <w:rPr>
          <w:rFonts w:ascii="Times New Roman" w:eastAsia="Times New Roman" w:hAnsi="Times New Roman" w:cs="Times New Roman"/>
          <w:b/>
          <w:sz w:val="28"/>
          <w:szCs w:val="28"/>
          <w:lang w:val="x-none" w:eastAsia="x-none"/>
        </w:rPr>
      </w:pPr>
      <w:bookmarkStart w:id="153" w:name="_Toc111109150"/>
      <w:bookmarkStart w:id="154" w:name="_Toc125382958"/>
      <w:bookmarkStart w:id="155" w:name="_Toc161048319"/>
      <w:bookmarkStart w:id="156" w:name="_Toc224287656"/>
      <w:bookmarkStart w:id="157" w:name="_Toc227158996"/>
      <w:r>
        <w:rPr>
          <w:rFonts w:ascii="Times New Roman" w:eastAsia="Times New Roman" w:hAnsi="Times New Roman" w:cs="Times New Roman"/>
          <w:b/>
          <w:sz w:val="28"/>
          <w:szCs w:val="28"/>
          <w:lang w:eastAsia="x-none"/>
        </w:rPr>
        <w:t xml:space="preserve">1.10.5 </w:t>
      </w:r>
      <w:r w:rsidRPr="00361255">
        <w:rPr>
          <w:rFonts w:ascii="Times New Roman" w:eastAsia="Times New Roman" w:hAnsi="Times New Roman" w:cs="Times New Roman"/>
          <w:b/>
          <w:sz w:val="28"/>
          <w:szCs w:val="28"/>
          <w:lang w:val="x-none" w:eastAsia="x-none"/>
        </w:rPr>
        <w:t xml:space="preserve">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22" w:history="1">
        <w:r w:rsidRPr="00361255">
          <w:rPr>
            <w:rFonts w:ascii="Times New Roman" w:eastAsia="Times New Roman" w:hAnsi="Times New Roman" w:cs="Times New Roman"/>
            <w:b/>
            <w:sz w:val="28"/>
            <w:szCs w:val="28"/>
            <w:lang w:val="x-none" w:eastAsia="x-none"/>
          </w:rPr>
          <w:t>кодексом</w:t>
        </w:r>
      </w:hyperlink>
      <w:r w:rsidRPr="00361255">
        <w:rPr>
          <w:rFonts w:ascii="Times New Roman" w:eastAsia="Times New Roman" w:hAnsi="Times New Roman" w:cs="Times New Roman"/>
          <w:b/>
          <w:sz w:val="28"/>
          <w:szCs w:val="28"/>
          <w:lang w:val="x-none" w:eastAsia="x-none"/>
        </w:rPr>
        <w:t xml:space="preserve"> Российской Федерации, в отношении подземных водных объектов зоны специальной охраны</w:t>
      </w:r>
      <w:bookmarkEnd w:id="153"/>
      <w:bookmarkEnd w:id="154"/>
      <w:bookmarkEnd w:id="155"/>
      <w:bookmarkEnd w:id="156"/>
      <w:bookmarkEnd w:id="157"/>
    </w:p>
    <w:p w:rsidR="00BB5D3B" w:rsidRPr="00361255" w:rsidRDefault="00BB5D3B" w:rsidP="00BB5D3B">
      <w:pPr>
        <w:widowControl w:val="0"/>
        <w:spacing w:after="0"/>
        <w:ind w:firstLine="709"/>
        <w:jc w:val="both"/>
        <w:rPr>
          <w:rFonts w:ascii="Times New Roman" w:hAnsi="Times New Roman" w:cs="Times New Roman"/>
          <w:sz w:val="28"/>
          <w:szCs w:val="28"/>
        </w:rPr>
      </w:pPr>
      <w:r w:rsidRPr="00361255">
        <w:rPr>
          <w:rFonts w:ascii="Times New Roman" w:hAnsi="Times New Roman" w:cs="Times New Roman"/>
          <w:sz w:val="28"/>
          <w:szCs w:val="28"/>
        </w:rP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r w:rsidRPr="00361255">
        <w:rPr>
          <w:rFonts w:ascii="Times New Roman" w:hAnsi="Times New Roman" w:cs="Times New Roman"/>
          <w:sz w:val="28"/>
          <w:szCs w:val="28"/>
          <w:vertAlign w:val="superscript"/>
        </w:rPr>
        <w:footnoteReference w:id="35"/>
      </w:r>
      <w:r w:rsidRPr="00361255">
        <w:rPr>
          <w:rFonts w:ascii="Times New Roman" w:hAnsi="Times New Roman" w:cs="Times New Roman"/>
          <w:sz w:val="28"/>
          <w:szCs w:val="28"/>
        </w:rPr>
        <w:t>.</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 xml:space="preserve">Санитарно - эпидемиологические требования к организации и эксплуатации зон санитарной охраны (ЗСО) источников водоснабжения и водопроводов питьевого назначения установлены в СанПиН 2.1.4.1110-02  «Зоны санитарной охраны источников водоснабжения и водопроводов питьевого назначения». </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 xml:space="preserve">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 </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lastRenderedPageBreak/>
        <w:t>Зоны санитарной охраны принимаются в соответствии с требованиями СанПиН 2.1.4.1110-02 и предусматриваются из 3-х поясов:</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первый пояс (зона строгого режима) включает территорию расположения водозабора и площадку ВОС;</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 xml:space="preserve">второй и третий пояс (зона ограничений) включает территорию, назначенную для охраны от загрязнения источника водоснабжения. Санитарная охрана магистральных водопроводов обеспечивается санитарно-защитной полосой. Проект зон санитарной охраны источников водоснабжения разрабатывается отдельно на основании сведений санитарно-топографического обследования территорий, отведенных для включения в </w:t>
      </w:r>
      <w:proofErr w:type="spellStart"/>
      <w:r w:rsidRPr="00361255">
        <w:rPr>
          <w:rFonts w:ascii="Times New Roman" w:eastAsia="Times New Roman" w:hAnsi="Times New Roman" w:cs="Times New Roman"/>
          <w:sz w:val="28"/>
          <w:szCs w:val="28"/>
        </w:rPr>
        <w:t>водоохранные</w:t>
      </w:r>
      <w:proofErr w:type="spellEnd"/>
      <w:r w:rsidRPr="00361255">
        <w:rPr>
          <w:rFonts w:ascii="Times New Roman" w:eastAsia="Times New Roman" w:hAnsi="Times New Roman" w:cs="Times New Roman"/>
          <w:sz w:val="28"/>
          <w:szCs w:val="28"/>
        </w:rPr>
        <w:t xml:space="preserve"> полосы и зоны.</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Санитарная охрана водоводов обеспечивается санитарно - защитной полосой.</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 xml:space="preserve">Ширина санитарно-защитной полосы водоводов принимается 50 м по обе стороны от крайних линий. При прокладке водоводов по застроенной территории ширина санитарно-защитной полосы согласовывается с </w:t>
      </w:r>
      <w:proofErr w:type="spellStart"/>
      <w:r w:rsidRPr="00361255">
        <w:rPr>
          <w:rFonts w:ascii="Times New Roman" w:eastAsia="Times New Roman" w:hAnsi="Times New Roman" w:cs="Times New Roman"/>
          <w:sz w:val="28"/>
          <w:szCs w:val="28"/>
        </w:rPr>
        <w:t>Роспотребнадзором</w:t>
      </w:r>
      <w:proofErr w:type="spellEnd"/>
      <w:r w:rsidRPr="00361255">
        <w:rPr>
          <w:rFonts w:ascii="Times New Roman" w:eastAsia="Times New Roman" w:hAnsi="Times New Roman" w:cs="Times New Roman"/>
          <w:sz w:val="28"/>
          <w:szCs w:val="28"/>
        </w:rPr>
        <w:t>.</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Мероприятия предусматриваются для каждого пояса ЗСО в соответствии с его назначением. Они могут быть единовременными, осуществляемыми до начала эксплуатации водозабора, либо постоянными, режимного характера. Основные мероприятия на территории ЗСО установлены разделом III СанПиН 2.1.4.1110-02.</w:t>
      </w:r>
    </w:p>
    <w:p w:rsidR="00BB5D3B" w:rsidRPr="00361255" w:rsidRDefault="00BB5D3B" w:rsidP="00BB5D3B">
      <w:pPr>
        <w:widowControl w:val="0"/>
        <w:spacing w:after="0"/>
        <w:ind w:firstLine="709"/>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Ограничения использования земельных участков, расположенных в зонах санитарной охраны источников питьевого и хозяйственно-бытового водоснабжения</w:t>
      </w:r>
      <w:r w:rsidR="007A3255">
        <w:rPr>
          <w:rFonts w:ascii="Times New Roman" w:eastAsia="Times New Roman" w:hAnsi="Times New Roman" w:cs="Times New Roman"/>
          <w:sz w:val="28"/>
          <w:szCs w:val="28"/>
        </w:rPr>
        <w:t>,</w:t>
      </w:r>
      <w:r w:rsidRPr="00361255">
        <w:rPr>
          <w:rFonts w:ascii="Times New Roman" w:eastAsia="Times New Roman" w:hAnsi="Times New Roman" w:cs="Times New Roman"/>
          <w:sz w:val="28"/>
          <w:szCs w:val="28"/>
        </w:rPr>
        <w:t xml:space="preserve"> устанавливаются СанПиН 2.1.4.1110-02 «Зоны санитарной охраны источников водоснабжения и водо</w:t>
      </w:r>
      <w:r w:rsidR="007A3255">
        <w:rPr>
          <w:rFonts w:ascii="Times New Roman" w:eastAsia="Times New Roman" w:hAnsi="Times New Roman" w:cs="Times New Roman"/>
          <w:sz w:val="28"/>
          <w:szCs w:val="28"/>
        </w:rPr>
        <w:t xml:space="preserve">проводов питьевого назначения» </w:t>
      </w:r>
      <w:r w:rsidRPr="00361255">
        <w:rPr>
          <w:rFonts w:ascii="Times New Roman" w:eastAsia="Times New Roman" w:hAnsi="Times New Roman" w:cs="Times New Roman"/>
          <w:sz w:val="28"/>
          <w:szCs w:val="28"/>
        </w:rPr>
        <w:t>и ст</w:t>
      </w:r>
      <w:r w:rsidR="007A3255">
        <w:rPr>
          <w:rFonts w:ascii="Times New Roman" w:eastAsia="Times New Roman" w:hAnsi="Times New Roman" w:cs="Times New Roman"/>
          <w:sz w:val="28"/>
          <w:szCs w:val="28"/>
        </w:rPr>
        <w:t>атьями</w:t>
      </w:r>
      <w:r w:rsidRPr="00361255">
        <w:rPr>
          <w:rFonts w:ascii="Times New Roman" w:eastAsia="Times New Roman" w:hAnsi="Times New Roman" w:cs="Times New Roman"/>
          <w:sz w:val="28"/>
          <w:szCs w:val="28"/>
        </w:rPr>
        <w:t xml:space="preserve"> 43-44 Водного кодекса Российской Федерации.</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r w:rsidRPr="00361255">
        <w:rPr>
          <w:rFonts w:ascii="Times New Roman" w:hAnsi="Times New Roman" w:cs="Times New Roman"/>
          <w:sz w:val="28"/>
          <w:szCs w:val="28"/>
          <w:vertAlign w:val="superscript"/>
        </w:rPr>
        <w:footnoteReference w:id="36"/>
      </w:r>
      <w:r w:rsidRPr="00361255">
        <w:rPr>
          <w:rFonts w:ascii="Times New Roman" w:eastAsia="Times New Roman" w:hAnsi="Times New Roman" w:cs="Times New Roman"/>
          <w:sz w:val="28"/>
          <w:szCs w:val="28"/>
        </w:rPr>
        <w:t>.</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Согласно ст</w:t>
      </w:r>
      <w:r w:rsidR="007A3255">
        <w:rPr>
          <w:rFonts w:ascii="Times New Roman" w:eastAsia="Times New Roman" w:hAnsi="Times New Roman" w:cs="Times New Roman"/>
          <w:sz w:val="28"/>
          <w:szCs w:val="28"/>
        </w:rPr>
        <w:t>атье</w:t>
      </w:r>
      <w:r w:rsidRPr="00361255">
        <w:rPr>
          <w:rFonts w:ascii="Times New Roman" w:eastAsia="Times New Roman" w:hAnsi="Times New Roman" w:cs="Times New Roman"/>
          <w:sz w:val="28"/>
          <w:szCs w:val="28"/>
        </w:rPr>
        <w:t xml:space="preserve"> 44 Водного кодекса Российской Федерации, в границах первого пояса зон санитарной охраны источников питьевого и хозяйственно-бытового водоснабжения и первой зоны округов санитарной (горно-санитарной) охраны природных лечебных ресурсов запрещается сброс сточных, в том числе дренажных, вод в водные объекты.</w:t>
      </w:r>
    </w:p>
    <w:p w:rsidR="00BB5D3B" w:rsidRPr="00361255" w:rsidRDefault="00BB5D3B" w:rsidP="00BB5D3B">
      <w:pPr>
        <w:widowControl w:val="0"/>
        <w:spacing w:after="0"/>
        <w:ind w:firstLine="708"/>
        <w:jc w:val="both"/>
        <w:rPr>
          <w:rFonts w:ascii="Times New Roman" w:eastAsia="Times New Roman" w:hAnsi="Times New Roman" w:cs="Times New Roman"/>
          <w:sz w:val="28"/>
          <w:szCs w:val="28"/>
        </w:rPr>
      </w:pPr>
      <w:proofErr w:type="gramStart"/>
      <w:r w:rsidRPr="00361255">
        <w:rPr>
          <w:rFonts w:ascii="Times New Roman" w:eastAsia="Times New Roman" w:hAnsi="Times New Roman" w:cs="Times New Roman"/>
          <w:sz w:val="28"/>
          <w:szCs w:val="28"/>
        </w:rPr>
        <w:lastRenderedPageBreak/>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w:t>
      </w:r>
      <w:proofErr w:type="gramEnd"/>
      <w:r w:rsidRPr="00361255">
        <w:rPr>
          <w:rFonts w:ascii="Times New Roman" w:eastAsia="Times New Roman" w:hAnsi="Times New Roman" w:cs="Times New Roman"/>
          <w:sz w:val="28"/>
          <w:szCs w:val="28"/>
        </w:rPr>
        <w:t xml:space="preserve"> качества сточных, в том числе дренажных, вод требованиям, предусмотренным Водным кодексом Российской Федерации,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rsidR="00732386" w:rsidRDefault="00BB5D3B" w:rsidP="00732386">
      <w:pPr>
        <w:widowControl w:val="0"/>
        <w:spacing w:after="0"/>
        <w:ind w:firstLine="708"/>
        <w:jc w:val="both"/>
        <w:rPr>
          <w:rFonts w:ascii="Times New Roman" w:eastAsia="Times New Roman" w:hAnsi="Times New Roman" w:cs="Times New Roman"/>
          <w:sz w:val="28"/>
          <w:szCs w:val="28"/>
        </w:rPr>
      </w:pPr>
      <w:r w:rsidRPr="00361255">
        <w:rPr>
          <w:rFonts w:ascii="Times New Roman" w:eastAsia="Times New Roman" w:hAnsi="Times New Roman" w:cs="Times New Roman"/>
          <w:sz w:val="28"/>
          <w:szCs w:val="28"/>
        </w:rPr>
        <w:t>Мероприятия в границах ЗСО источников водоснабжения дополнительн</w:t>
      </w:r>
      <w:r w:rsidR="00732386">
        <w:rPr>
          <w:rFonts w:ascii="Times New Roman" w:eastAsia="Times New Roman" w:hAnsi="Times New Roman" w:cs="Times New Roman"/>
          <w:sz w:val="28"/>
          <w:szCs w:val="28"/>
        </w:rPr>
        <w:t>о изложены в разделе 2.6.2.</w:t>
      </w:r>
    </w:p>
    <w:p w:rsidR="007A3255" w:rsidRDefault="00BB5D3B" w:rsidP="00732386">
      <w:pPr>
        <w:widowControl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Сведения о фактических размерах ЗСО источников водоснабжения на территории поселка </w:t>
      </w:r>
      <w:proofErr w:type="spellStart"/>
      <w:r>
        <w:rPr>
          <w:rFonts w:ascii="Times New Roman" w:eastAsia="Times New Roman" w:hAnsi="Times New Roman" w:cs="Times New Roman"/>
          <w:sz w:val="28"/>
          <w:szCs w:val="28"/>
        </w:rPr>
        <w:t>Федотово</w:t>
      </w:r>
      <w:proofErr w:type="spellEnd"/>
      <w:r>
        <w:rPr>
          <w:rFonts w:ascii="Times New Roman" w:eastAsia="Times New Roman" w:hAnsi="Times New Roman" w:cs="Times New Roman"/>
          <w:sz w:val="28"/>
          <w:szCs w:val="28"/>
        </w:rPr>
        <w:t xml:space="preserve"> в ЕГРН </w:t>
      </w:r>
      <w:r w:rsidR="007A3255">
        <w:rPr>
          <w:rFonts w:ascii="Times New Roman" w:eastAsia="Times New Roman" w:hAnsi="Times New Roman" w:cs="Times New Roman"/>
          <w:sz w:val="28"/>
          <w:szCs w:val="28"/>
        </w:rPr>
        <w:t>отсутствуют</w:t>
      </w:r>
      <w:r>
        <w:rPr>
          <w:rFonts w:ascii="Times New Roman" w:eastAsia="Times New Roman" w:hAnsi="Times New Roman" w:cs="Times New Roman"/>
          <w:sz w:val="28"/>
          <w:szCs w:val="28"/>
        </w:rPr>
        <w:t xml:space="preserve">. </w:t>
      </w:r>
    </w:p>
    <w:p w:rsidR="003B2147" w:rsidRPr="003B2147" w:rsidRDefault="00BB5D3B" w:rsidP="00732386">
      <w:pPr>
        <w:widowControl w:val="0"/>
        <w:spacing w:after="0"/>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rPr>
        <w:t xml:space="preserve">В генеральном плане первые пояса действующих артезианских скважин </w:t>
      </w:r>
      <w:r w:rsidR="00732386">
        <w:rPr>
          <w:rFonts w:ascii="Times New Roman" w:eastAsia="Times New Roman" w:hAnsi="Times New Roman" w:cs="Times New Roman"/>
          <w:sz w:val="28"/>
          <w:szCs w:val="28"/>
        </w:rPr>
        <w:t>приняты согласно п</w:t>
      </w:r>
      <w:r w:rsidR="007A3255">
        <w:rPr>
          <w:rFonts w:ascii="Times New Roman" w:eastAsia="Times New Roman" w:hAnsi="Times New Roman" w:cs="Times New Roman"/>
          <w:sz w:val="28"/>
          <w:szCs w:val="28"/>
        </w:rPr>
        <w:t>ункту</w:t>
      </w:r>
      <w:r w:rsidR="00732386">
        <w:rPr>
          <w:rFonts w:ascii="Times New Roman" w:eastAsia="Times New Roman" w:hAnsi="Times New Roman" w:cs="Times New Roman"/>
          <w:sz w:val="28"/>
          <w:szCs w:val="28"/>
        </w:rPr>
        <w:t xml:space="preserve"> 2.2 СанПи</w:t>
      </w:r>
      <w:r w:rsidR="007A3255">
        <w:rPr>
          <w:rFonts w:ascii="Times New Roman" w:eastAsia="Times New Roman" w:hAnsi="Times New Roman" w:cs="Times New Roman"/>
          <w:sz w:val="28"/>
          <w:szCs w:val="28"/>
        </w:rPr>
        <w:t>Н</w:t>
      </w:r>
      <w:r w:rsidR="00732386" w:rsidRPr="00732386">
        <w:rPr>
          <w:rFonts w:ascii="Times New Roman" w:eastAsia="Times New Roman" w:hAnsi="Times New Roman" w:cs="Times New Roman"/>
          <w:sz w:val="28"/>
          <w:szCs w:val="28"/>
        </w:rPr>
        <w:t xml:space="preserve"> 2.1.4.1110-02</w:t>
      </w:r>
      <w:r w:rsidR="00732386">
        <w:rPr>
          <w:rFonts w:ascii="Times New Roman" w:eastAsia="Times New Roman" w:hAnsi="Times New Roman" w:cs="Times New Roman"/>
          <w:sz w:val="28"/>
          <w:szCs w:val="28"/>
        </w:rPr>
        <w:t xml:space="preserve"> </w:t>
      </w:r>
      <w:r w:rsidR="00732386" w:rsidRPr="00732386">
        <w:rPr>
          <w:rFonts w:ascii="Times New Roman" w:eastAsia="Times New Roman" w:hAnsi="Times New Roman" w:cs="Times New Roman"/>
          <w:sz w:val="28"/>
          <w:szCs w:val="28"/>
        </w:rPr>
        <w:t>«Зоны санитарной охраны источников водоснабжения и водопроводов питьевого назначения»</w:t>
      </w:r>
      <w:r w:rsidR="007323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радиусом 30 метров от устья скважины.</w:t>
      </w:r>
    </w:p>
    <w:p w:rsidR="003B2147" w:rsidRPr="003B2147" w:rsidRDefault="003B2147" w:rsidP="003B2147">
      <w:pPr>
        <w:widowControl w:val="0"/>
        <w:spacing w:after="0"/>
        <w:ind w:firstLine="708"/>
        <w:jc w:val="both"/>
        <w:rPr>
          <w:rFonts w:ascii="Times New Roman" w:eastAsia="Times New Roman" w:hAnsi="Times New Roman" w:cs="Times New Roman"/>
          <w:sz w:val="28"/>
          <w:szCs w:val="20"/>
          <w:lang w:eastAsia="ru-RU"/>
        </w:rPr>
      </w:pPr>
    </w:p>
    <w:p w:rsidR="00291853" w:rsidRPr="00C5155B" w:rsidRDefault="001359DA" w:rsidP="00AE3957">
      <w:pPr>
        <w:pStyle w:val="10"/>
        <w:numPr>
          <w:ilvl w:val="0"/>
          <w:numId w:val="15"/>
        </w:numPr>
        <w:tabs>
          <w:tab w:val="clear" w:pos="360"/>
          <w:tab w:val="left" w:pos="708"/>
        </w:tabs>
        <w:spacing w:after="240" w:line="276" w:lineRule="auto"/>
        <w:ind w:left="0" w:firstLine="709"/>
        <w:jc w:val="both"/>
        <w:rPr>
          <w:rFonts w:ascii="Times New Roman" w:hAnsi="Times New Roman"/>
          <w:b/>
          <w:bCs/>
          <w:sz w:val="28"/>
          <w:szCs w:val="28"/>
          <w:lang w:val="ru-RU"/>
        </w:rPr>
      </w:pPr>
      <w:bookmarkStart w:id="158" w:name="_Toc227158997"/>
      <w:r w:rsidRPr="00264398">
        <w:rPr>
          <w:rFonts w:ascii="Times New Roman" w:hAnsi="Times New Roman"/>
          <w:b/>
          <w:bCs/>
          <w:sz w:val="28"/>
          <w:szCs w:val="28"/>
          <w:lang w:val="ru-RU"/>
        </w:rPr>
        <w:lastRenderedPageBreak/>
        <w:t xml:space="preserve">ОБОСНОВАНИЕ ВЫБРАННОГО ВАРИАНТА РАЗМЕЩЕНИЯ ОБЪЕКТОВ МЕСТНОГО ЗНАЧЕНИЯ  МУНИЦИПАЛЬНОГО ОКРУГА НА ОСНОВЕ АНАЛИЗА ИСПОЛЬЗОВАНИЯ ТЕРРИТОРИЙ МУНИЦИПАЛЬНОГО ОКРУГА ВОЗМОЖНЫХ НАПРАВЛЕНИЙ РАЗВИТИЯ ЭТИХ ТЕРРИТОРИЙ И ПРОГНОЗИРУЕМЫХ ОГРАНИЧЕНИЙ ИХ ИСПОЛЬЗОВАНИЯ, </w:t>
      </w:r>
      <w:proofErr w:type="gramStart"/>
      <w:r w:rsidRPr="00264398">
        <w:rPr>
          <w:rFonts w:ascii="Times New Roman" w:hAnsi="Times New Roman"/>
          <w:b/>
          <w:bCs/>
          <w:sz w:val="28"/>
          <w:szCs w:val="28"/>
          <w:lang w:val="ru-RU"/>
        </w:rPr>
        <w:t>ОПРЕДЕЛЯЕМЫХ</w:t>
      </w:r>
      <w:proofErr w:type="gramEnd"/>
      <w:r w:rsidRPr="00264398">
        <w:rPr>
          <w:rFonts w:ascii="Times New Roman" w:hAnsi="Times New Roman"/>
          <w:b/>
          <w:bCs/>
          <w:sz w:val="28"/>
          <w:szCs w:val="28"/>
          <w:lang w:val="ru-RU"/>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w:t>
      </w:r>
      <w:proofErr w:type="gramStart"/>
      <w:r w:rsidRPr="00264398">
        <w:rPr>
          <w:rFonts w:ascii="Times New Roman" w:hAnsi="Times New Roman"/>
          <w:b/>
          <w:bCs/>
          <w:sz w:val="28"/>
          <w:szCs w:val="28"/>
          <w:lang w:val="ru-RU"/>
        </w:rPr>
        <w:t>СИСТЕМАХ</w:t>
      </w:r>
      <w:proofErr w:type="gramEnd"/>
      <w:r w:rsidRPr="00264398">
        <w:rPr>
          <w:rFonts w:ascii="Times New Roman" w:hAnsi="Times New Roman"/>
          <w:b/>
          <w:bCs/>
          <w:sz w:val="28"/>
          <w:szCs w:val="28"/>
          <w:lang w:val="ru-RU"/>
        </w:rPr>
        <w:t xml:space="preserve"> ОБЕСПЕЧЕНИЯ </w:t>
      </w:r>
      <w:r w:rsidRPr="00C5155B">
        <w:rPr>
          <w:rFonts w:ascii="Times New Roman" w:hAnsi="Times New Roman"/>
          <w:b/>
          <w:bCs/>
          <w:sz w:val="28"/>
          <w:szCs w:val="28"/>
          <w:lang w:val="ru-RU"/>
        </w:rPr>
        <w:t>ГРАДОСТРОИТЕЛЬНОЙ ДЕЯТЕЛЬНОСТИ</w:t>
      </w:r>
      <w:bookmarkEnd w:id="158"/>
    </w:p>
    <w:p w:rsidR="003F009A" w:rsidRPr="00C5155B" w:rsidRDefault="003F009A" w:rsidP="00AE3957">
      <w:pPr>
        <w:pStyle w:val="21"/>
        <w:numPr>
          <w:ilvl w:val="1"/>
          <w:numId w:val="16"/>
        </w:numPr>
        <w:tabs>
          <w:tab w:val="clear" w:pos="360"/>
          <w:tab w:val="left" w:pos="1418"/>
        </w:tabs>
        <w:spacing w:before="240"/>
        <w:ind w:left="0" w:firstLine="709"/>
        <w:jc w:val="both"/>
        <w:rPr>
          <w:rFonts w:ascii="Times New Roman" w:hAnsi="Times New Roman"/>
          <w:b/>
          <w:bCs/>
          <w:i w:val="0"/>
          <w:lang w:val="ru-RU"/>
        </w:rPr>
      </w:pPr>
      <w:bookmarkStart w:id="159" w:name="_Toc141977472"/>
      <w:bookmarkStart w:id="160" w:name="_Toc179209505"/>
      <w:bookmarkStart w:id="161" w:name="_Toc227158998"/>
      <w:r w:rsidRPr="00C5155B">
        <w:rPr>
          <w:rFonts w:ascii="Times New Roman" w:hAnsi="Times New Roman"/>
          <w:b/>
          <w:bCs/>
          <w:i w:val="0"/>
          <w:lang w:val="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59"/>
      <w:bookmarkEnd w:id="160"/>
      <w:bookmarkEnd w:id="161"/>
    </w:p>
    <w:p w:rsidR="005B4360" w:rsidRPr="00264398" w:rsidRDefault="005B4360" w:rsidP="003B2147">
      <w:pPr>
        <w:pStyle w:val="a7"/>
        <w:keepNext/>
        <w:widowControl w:val="0"/>
        <w:numPr>
          <w:ilvl w:val="0"/>
          <w:numId w:val="3"/>
        </w:numPr>
        <w:spacing w:after="0"/>
        <w:ind w:firstLine="709"/>
        <w:jc w:val="both"/>
        <w:outlineLvl w:val="2"/>
        <w:rPr>
          <w:rFonts w:ascii="Times New Roman" w:eastAsia="Times New Roman" w:hAnsi="Times New Roman" w:cs="Times New Roman"/>
          <w:b/>
          <w:bCs/>
          <w:vanish/>
          <w:sz w:val="28"/>
          <w:szCs w:val="28"/>
          <w:lang w:eastAsia="ru-RU"/>
        </w:rPr>
      </w:pPr>
      <w:bookmarkStart w:id="162" w:name="_Toc192603907"/>
      <w:bookmarkStart w:id="163" w:name="_Toc192854138"/>
      <w:bookmarkStart w:id="164" w:name="_Toc193111455"/>
      <w:bookmarkStart w:id="165" w:name="_Toc193112553"/>
      <w:bookmarkStart w:id="166" w:name="_Toc193112625"/>
      <w:bookmarkStart w:id="167" w:name="_Toc193112696"/>
      <w:bookmarkStart w:id="168" w:name="_Toc193798932"/>
      <w:bookmarkStart w:id="169" w:name="_Toc193799087"/>
      <w:bookmarkStart w:id="170" w:name="_Toc194406261"/>
      <w:bookmarkStart w:id="171" w:name="_Toc194481689"/>
      <w:bookmarkStart w:id="172" w:name="_Toc194487792"/>
      <w:bookmarkStart w:id="173" w:name="_Toc194909826"/>
      <w:bookmarkStart w:id="174" w:name="_Toc194909936"/>
      <w:bookmarkStart w:id="175" w:name="_Toc195002785"/>
      <w:bookmarkStart w:id="176" w:name="_Toc195002897"/>
      <w:bookmarkStart w:id="177" w:name="_Toc222996554"/>
      <w:bookmarkStart w:id="178" w:name="_Toc223010150"/>
      <w:bookmarkStart w:id="179" w:name="_Toc223354840"/>
      <w:bookmarkStart w:id="180" w:name="_Toc224826333"/>
      <w:bookmarkStart w:id="181" w:name="_Toc226033458"/>
      <w:bookmarkStart w:id="182" w:name="_Toc227143404"/>
      <w:bookmarkStart w:id="183" w:name="_Toc227158999"/>
      <w:bookmarkStart w:id="184" w:name="_Toc179209506"/>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5B4360" w:rsidRPr="00264398" w:rsidRDefault="005B4360" w:rsidP="003B2147">
      <w:pPr>
        <w:pStyle w:val="a7"/>
        <w:keepNext/>
        <w:widowControl w:val="0"/>
        <w:numPr>
          <w:ilvl w:val="0"/>
          <w:numId w:val="3"/>
        </w:numPr>
        <w:spacing w:after="0"/>
        <w:ind w:firstLine="709"/>
        <w:jc w:val="both"/>
        <w:outlineLvl w:val="2"/>
        <w:rPr>
          <w:rFonts w:ascii="Times New Roman" w:eastAsia="Times New Roman" w:hAnsi="Times New Roman" w:cs="Times New Roman"/>
          <w:b/>
          <w:bCs/>
          <w:vanish/>
          <w:sz w:val="28"/>
          <w:szCs w:val="28"/>
          <w:lang w:eastAsia="ru-RU"/>
        </w:rPr>
      </w:pPr>
      <w:bookmarkStart w:id="185" w:name="_Toc192603908"/>
      <w:bookmarkStart w:id="186" w:name="_Toc192854139"/>
      <w:bookmarkStart w:id="187" w:name="_Toc193111456"/>
      <w:bookmarkStart w:id="188" w:name="_Toc193112554"/>
      <w:bookmarkStart w:id="189" w:name="_Toc193112626"/>
      <w:bookmarkStart w:id="190" w:name="_Toc193112697"/>
      <w:bookmarkStart w:id="191" w:name="_Toc193798933"/>
      <w:bookmarkStart w:id="192" w:name="_Toc193799088"/>
      <w:bookmarkStart w:id="193" w:name="_Toc194406262"/>
      <w:bookmarkStart w:id="194" w:name="_Toc194481690"/>
      <w:bookmarkStart w:id="195" w:name="_Toc194487793"/>
      <w:bookmarkStart w:id="196" w:name="_Toc194909827"/>
      <w:bookmarkStart w:id="197" w:name="_Toc194909937"/>
      <w:bookmarkStart w:id="198" w:name="_Toc195002786"/>
      <w:bookmarkStart w:id="199" w:name="_Toc195002898"/>
      <w:bookmarkStart w:id="200" w:name="_Toc222996555"/>
      <w:bookmarkStart w:id="201" w:name="_Toc223010151"/>
      <w:bookmarkStart w:id="202" w:name="_Toc223354841"/>
      <w:bookmarkStart w:id="203" w:name="_Toc224826334"/>
      <w:bookmarkStart w:id="204" w:name="_Toc226033459"/>
      <w:bookmarkStart w:id="205" w:name="_Toc227143405"/>
      <w:bookmarkStart w:id="206" w:name="_Toc22715900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5B4360" w:rsidRPr="00264398" w:rsidRDefault="005B4360" w:rsidP="003B2147">
      <w:pPr>
        <w:pStyle w:val="a7"/>
        <w:keepNext/>
        <w:widowControl w:val="0"/>
        <w:numPr>
          <w:ilvl w:val="1"/>
          <w:numId w:val="3"/>
        </w:numPr>
        <w:spacing w:after="0"/>
        <w:ind w:firstLine="709"/>
        <w:jc w:val="both"/>
        <w:outlineLvl w:val="2"/>
        <w:rPr>
          <w:rFonts w:ascii="Times New Roman" w:eastAsia="Times New Roman" w:hAnsi="Times New Roman" w:cs="Times New Roman"/>
          <w:b/>
          <w:bCs/>
          <w:vanish/>
          <w:sz w:val="28"/>
          <w:szCs w:val="28"/>
          <w:lang w:eastAsia="ru-RU"/>
        </w:rPr>
      </w:pPr>
      <w:bookmarkStart w:id="207" w:name="_Toc192603909"/>
      <w:bookmarkStart w:id="208" w:name="_Toc192854140"/>
      <w:bookmarkStart w:id="209" w:name="_Toc193111457"/>
      <w:bookmarkStart w:id="210" w:name="_Toc193112555"/>
      <w:bookmarkStart w:id="211" w:name="_Toc193112627"/>
      <w:bookmarkStart w:id="212" w:name="_Toc193112698"/>
      <w:bookmarkStart w:id="213" w:name="_Toc193798934"/>
      <w:bookmarkStart w:id="214" w:name="_Toc193799089"/>
      <w:bookmarkStart w:id="215" w:name="_Toc194406263"/>
      <w:bookmarkStart w:id="216" w:name="_Toc194481691"/>
      <w:bookmarkStart w:id="217" w:name="_Toc194487794"/>
      <w:bookmarkStart w:id="218" w:name="_Toc194909828"/>
      <w:bookmarkStart w:id="219" w:name="_Toc194909938"/>
      <w:bookmarkStart w:id="220" w:name="_Toc195002787"/>
      <w:bookmarkStart w:id="221" w:name="_Toc195002899"/>
      <w:bookmarkStart w:id="222" w:name="_Toc222996556"/>
      <w:bookmarkStart w:id="223" w:name="_Toc223010152"/>
      <w:bookmarkStart w:id="224" w:name="_Toc223354842"/>
      <w:bookmarkStart w:id="225" w:name="_Toc224826335"/>
      <w:bookmarkStart w:id="226" w:name="_Toc226033460"/>
      <w:bookmarkStart w:id="227" w:name="_Toc227143406"/>
      <w:bookmarkStart w:id="228" w:name="_Toc227159001"/>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3F009A" w:rsidRPr="00264398" w:rsidRDefault="003F009A" w:rsidP="003B2147">
      <w:pPr>
        <w:pStyle w:val="a7"/>
        <w:keepNext/>
        <w:widowControl w:val="0"/>
        <w:numPr>
          <w:ilvl w:val="2"/>
          <w:numId w:val="3"/>
        </w:numPr>
        <w:spacing w:before="240" w:after="60"/>
        <w:ind w:left="0" w:firstLine="709"/>
        <w:jc w:val="both"/>
        <w:outlineLvl w:val="2"/>
        <w:rPr>
          <w:rFonts w:ascii="Times New Roman" w:eastAsia="Times New Roman" w:hAnsi="Times New Roman" w:cs="Times New Roman"/>
          <w:b/>
          <w:bCs/>
          <w:sz w:val="28"/>
          <w:szCs w:val="28"/>
          <w:lang w:eastAsia="ru-RU"/>
        </w:rPr>
      </w:pPr>
      <w:bookmarkStart w:id="229" w:name="_Toc227159002"/>
      <w:r w:rsidRPr="00264398">
        <w:rPr>
          <w:rFonts w:ascii="Times New Roman" w:eastAsia="Times New Roman" w:hAnsi="Times New Roman" w:cs="Times New Roman"/>
          <w:b/>
          <w:bCs/>
          <w:sz w:val="28"/>
          <w:szCs w:val="28"/>
          <w:lang w:eastAsia="ru-RU"/>
        </w:rPr>
        <w:t>Анализ существующих документов стратегического и территориального планирования Российской Федерации</w:t>
      </w:r>
      <w:bookmarkEnd w:id="184"/>
      <w:bookmarkEnd w:id="229"/>
    </w:p>
    <w:p w:rsidR="00DA56B3" w:rsidRPr="00264398" w:rsidRDefault="00FD4FDA" w:rsidP="00796D38">
      <w:pPr>
        <w:pStyle w:val="ae"/>
        <w:spacing w:before="0" w:beforeAutospacing="0" w:after="0" w:afterAutospacing="0" w:line="276" w:lineRule="auto"/>
        <w:ind w:firstLine="708"/>
        <w:jc w:val="both"/>
        <w:rPr>
          <w:rFonts w:eastAsia="Calibri"/>
          <w:sz w:val="28"/>
          <w:szCs w:val="28"/>
          <w:lang w:eastAsia="en-US"/>
        </w:rPr>
      </w:pPr>
      <w:r w:rsidRPr="00264398">
        <w:rPr>
          <w:rFonts w:eastAsia="Calibri"/>
          <w:sz w:val="28"/>
          <w:szCs w:val="28"/>
          <w:lang w:eastAsia="en-US"/>
        </w:rPr>
        <w:t xml:space="preserve">В соответствии со схемами </w:t>
      </w:r>
      <w:r w:rsidR="00DA56B3" w:rsidRPr="00264398">
        <w:rPr>
          <w:rFonts w:eastAsia="Calibri"/>
          <w:sz w:val="28"/>
          <w:szCs w:val="28"/>
          <w:lang w:eastAsia="en-US"/>
        </w:rPr>
        <w:t xml:space="preserve">территориального планирования Российской Федерации на территории </w:t>
      </w:r>
      <w:r w:rsidR="003751D4" w:rsidRPr="00264398">
        <w:rPr>
          <w:rFonts w:eastAsia="Calibri"/>
          <w:sz w:val="28"/>
          <w:szCs w:val="28"/>
          <w:lang w:eastAsia="en-US"/>
        </w:rPr>
        <w:t xml:space="preserve">населенного пункта </w:t>
      </w:r>
      <w:r w:rsidR="00264398" w:rsidRPr="00264398">
        <w:rPr>
          <w:rFonts w:eastAsia="Calibri"/>
          <w:sz w:val="28"/>
          <w:szCs w:val="28"/>
          <w:lang w:eastAsia="en-US"/>
        </w:rPr>
        <w:t>пос</w:t>
      </w:r>
      <w:r w:rsidR="00C15138">
        <w:rPr>
          <w:rFonts w:eastAsia="Calibri"/>
          <w:sz w:val="28"/>
          <w:szCs w:val="28"/>
          <w:lang w:eastAsia="en-US"/>
        </w:rPr>
        <w:t>е</w:t>
      </w:r>
      <w:r w:rsidR="00264398" w:rsidRPr="00264398">
        <w:rPr>
          <w:rFonts w:eastAsia="Calibri"/>
          <w:sz w:val="28"/>
          <w:szCs w:val="28"/>
          <w:lang w:eastAsia="en-US"/>
        </w:rPr>
        <w:t xml:space="preserve">лок </w:t>
      </w:r>
      <w:proofErr w:type="spellStart"/>
      <w:r w:rsidR="00264398" w:rsidRPr="00264398">
        <w:rPr>
          <w:rFonts w:eastAsia="Calibri"/>
          <w:sz w:val="28"/>
          <w:szCs w:val="28"/>
          <w:lang w:eastAsia="en-US"/>
        </w:rPr>
        <w:t>Федотово</w:t>
      </w:r>
      <w:proofErr w:type="spellEnd"/>
      <w:r w:rsidR="003751D4" w:rsidRPr="00264398">
        <w:rPr>
          <w:rFonts w:eastAsia="Calibri"/>
          <w:sz w:val="28"/>
          <w:szCs w:val="28"/>
          <w:lang w:eastAsia="en-US"/>
        </w:rPr>
        <w:t xml:space="preserve"> </w:t>
      </w:r>
      <w:r w:rsidR="00264398" w:rsidRPr="00264398">
        <w:rPr>
          <w:rFonts w:eastAsia="Calibri"/>
          <w:sz w:val="28"/>
          <w:szCs w:val="28"/>
          <w:lang w:eastAsia="en-US"/>
        </w:rPr>
        <w:t>Вологодского</w:t>
      </w:r>
      <w:r w:rsidR="003751D4" w:rsidRPr="00264398">
        <w:rPr>
          <w:rFonts w:eastAsia="Calibri"/>
          <w:sz w:val="28"/>
          <w:szCs w:val="28"/>
          <w:lang w:eastAsia="en-US"/>
        </w:rPr>
        <w:t xml:space="preserve"> </w:t>
      </w:r>
      <w:r w:rsidR="00DA56B3" w:rsidRPr="00264398">
        <w:rPr>
          <w:rFonts w:eastAsia="Calibri"/>
          <w:sz w:val="28"/>
          <w:szCs w:val="28"/>
          <w:lang w:eastAsia="en-US"/>
        </w:rPr>
        <w:t>муниципального округа размещение объектов федерального значения не предусмотрено.</w:t>
      </w:r>
    </w:p>
    <w:p w:rsidR="00286A04" w:rsidRPr="00264398" w:rsidRDefault="00286A04" w:rsidP="003B2147">
      <w:pPr>
        <w:pStyle w:val="a7"/>
        <w:keepNext/>
        <w:widowControl w:val="0"/>
        <w:numPr>
          <w:ilvl w:val="2"/>
          <w:numId w:val="3"/>
        </w:numPr>
        <w:spacing w:before="240" w:after="0"/>
        <w:ind w:left="0" w:firstLine="709"/>
        <w:jc w:val="both"/>
        <w:outlineLvl w:val="2"/>
        <w:rPr>
          <w:rFonts w:ascii="Times New Roman" w:eastAsia="Times New Roman" w:hAnsi="Times New Roman" w:cs="Times New Roman"/>
          <w:b/>
          <w:bCs/>
          <w:sz w:val="28"/>
          <w:szCs w:val="28"/>
          <w:lang w:eastAsia="ru-RU"/>
        </w:rPr>
      </w:pPr>
      <w:bookmarkStart w:id="230" w:name="_Toc179209507"/>
      <w:bookmarkStart w:id="231" w:name="_Toc227159003"/>
      <w:r w:rsidRPr="00264398">
        <w:rPr>
          <w:rFonts w:ascii="Times New Roman" w:eastAsia="Times New Roman" w:hAnsi="Times New Roman" w:cs="Times New Roman"/>
          <w:b/>
          <w:bCs/>
          <w:sz w:val="28"/>
          <w:szCs w:val="28"/>
          <w:lang w:eastAsia="ru-RU"/>
        </w:rPr>
        <w:t xml:space="preserve">Анализ существующих документов стратегического и территориального планирования </w:t>
      </w:r>
      <w:bookmarkEnd w:id="230"/>
      <w:r w:rsidRPr="00264398">
        <w:rPr>
          <w:rFonts w:ascii="Times New Roman" w:eastAsia="Times New Roman" w:hAnsi="Times New Roman" w:cs="Times New Roman"/>
          <w:b/>
          <w:bCs/>
          <w:sz w:val="28"/>
          <w:szCs w:val="28"/>
          <w:lang w:eastAsia="ru-RU"/>
        </w:rPr>
        <w:t>Вологодской области</w:t>
      </w:r>
      <w:bookmarkEnd w:id="231"/>
    </w:p>
    <w:p w:rsidR="000B1E9F" w:rsidRPr="00950324" w:rsidRDefault="000B1E9F" w:rsidP="000B1E9F">
      <w:pPr>
        <w:pStyle w:val="ae"/>
        <w:spacing w:before="0" w:beforeAutospacing="0" w:after="0" w:afterAutospacing="0" w:line="276" w:lineRule="auto"/>
        <w:ind w:firstLine="709"/>
        <w:jc w:val="both"/>
        <w:rPr>
          <w:rFonts w:eastAsia="Calibri"/>
          <w:sz w:val="28"/>
          <w:szCs w:val="28"/>
          <w:lang w:eastAsia="en-US"/>
        </w:rPr>
      </w:pPr>
      <w:r w:rsidRPr="00950324">
        <w:rPr>
          <w:rFonts w:eastAsia="Calibri"/>
          <w:sz w:val="28"/>
          <w:szCs w:val="28"/>
          <w:lang w:eastAsia="en-US"/>
        </w:rPr>
        <w:t>Основным документом стратегического планирования Вологодско</w:t>
      </w:r>
      <w:r>
        <w:rPr>
          <w:rFonts w:eastAsia="Calibri"/>
          <w:sz w:val="28"/>
          <w:szCs w:val="28"/>
          <w:lang w:eastAsia="en-US"/>
        </w:rPr>
        <w:t>й</w:t>
      </w:r>
      <w:r w:rsidRPr="00950324">
        <w:rPr>
          <w:rFonts w:eastAsia="Calibri"/>
          <w:sz w:val="28"/>
          <w:szCs w:val="28"/>
          <w:lang w:eastAsia="en-US"/>
        </w:rPr>
        <w:t xml:space="preserve"> области является Стратегия социально-экономического развития Вологодской области на период до 2036 года, утвержденная постановлением Правительства </w:t>
      </w:r>
      <w:r>
        <w:rPr>
          <w:rFonts w:eastAsia="Calibri"/>
          <w:sz w:val="28"/>
          <w:szCs w:val="28"/>
          <w:lang w:eastAsia="en-US"/>
        </w:rPr>
        <w:t xml:space="preserve">Вологодской </w:t>
      </w:r>
      <w:r w:rsidRPr="00950324">
        <w:rPr>
          <w:rFonts w:eastAsia="Calibri"/>
          <w:sz w:val="28"/>
          <w:szCs w:val="28"/>
          <w:lang w:eastAsia="en-US"/>
        </w:rPr>
        <w:t xml:space="preserve">области от </w:t>
      </w:r>
      <w:r w:rsidRPr="00650C53">
        <w:rPr>
          <w:rFonts w:eastAsia="Calibri"/>
          <w:sz w:val="28"/>
          <w:szCs w:val="28"/>
          <w:lang w:eastAsia="en-US"/>
        </w:rPr>
        <w:t>20 февраля 2026 г</w:t>
      </w:r>
      <w:r>
        <w:rPr>
          <w:rFonts w:eastAsia="Calibri"/>
          <w:sz w:val="28"/>
          <w:szCs w:val="28"/>
          <w:lang w:eastAsia="en-US"/>
        </w:rPr>
        <w:t>ода</w:t>
      </w:r>
      <w:r w:rsidRPr="00650C53">
        <w:rPr>
          <w:rFonts w:eastAsia="Calibri"/>
          <w:sz w:val="28"/>
          <w:szCs w:val="28"/>
          <w:lang w:eastAsia="en-US"/>
        </w:rPr>
        <w:t xml:space="preserve"> </w:t>
      </w:r>
      <w:r>
        <w:rPr>
          <w:rFonts w:eastAsia="Calibri"/>
          <w:sz w:val="28"/>
          <w:szCs w:val="28"/>
          <w:lang w:eastAsia="en-US"/>
        </w:rPr>
        <w:t>№</w:t>
      </w:r>
      <w:r w:rsidRPr="00650C53">
        <w:rPr>
          <w:rFonts w:eastAsia="Calibri"/>
          <w:sz w:val="28"/>
          <w:szCs w:val="28"/>
          <w:lang w:eastAsia="en-US"/>
        </w:rPr>
        <w:t xml:space="preserve"> 194</w:t>
      </w:r>
      <w:r w:rsidRPr="00950324">
        <w:rPr>
          <w:rFonts w:eastAsia="Calibri"/>
          <w:sz w:val="28"/>
          <w:szCs w:val="28"/>
          <w:lang w:eastAsia="en-US"/>
        </w:rPr>
        <w:t>.</w:t>
      </w:r>
    </w:p>
    <w:p w:rsidR="000B1E9F" w:rsidRPr="00950324" w:rsidRDefault="000B1E9F" w:rsidP="000B1E9F">
      <w:pPr>
        <w:pStyle w:val="ae"/>
        <w:spacing w:before="0" w:beforeAutospacing="0" w:after="0" w:afterAutospacing="0" w:line="276" w:lineRule="auto"/>
        <w:ind w:firstLine="709"/>
        <w:jc w:val="both"/>
        <w:rPr>
          <w:rFonts w:eastAsia="Calibri"/>
          <w:sz w:val="28"/>
          <w:szCs w:val="28"/>
          <w:lang w:eastAsia="en-US"/>
        </w:rPr>
      </w:pPr>
      <w:r w:rsidRPr="00950324">
        <w:rPr>
          <w:rFonts w:eastAsia="Calibri"/>
          <w:sz w:val="28"/>
          <w:szCs w:val="28"/>
          <w:lang w:eastAsia="en-US"/>
        </w:rPr>
        <w:t xml:space="preserve">Основным документом территориального планирования Вологодской области </w:t>
      </w:r>
      <w:r>
        <w:rPr>
          <w:rFonts w:eastAsia="Calibri"/>
          <w:sz w:val="28"/>
          <w:szCs w:val="28"/>
          <w:lang w:eastAsia="en-US"/>
        </w:rPr>
        <w:t xml:space="preserve">является </w:t>
      </w:r>
      <w:r w:rsidRPr="00950324">
        <w:rPr>
          <w:rFonts w:eastAsia="Calibri"/>
          <w:sz w:val="28"/>
          <w:szCs w:val="28"/>
          <w:lang w:eastAsia="en-US"/>
        </w:rPr>
        <w:t xml:space="preserve">Схема территориального планирования Вологодской </w:t>
      </w:r>
      <w:r w:rsidRPr="00950324">
        <w:rPr>
          <w:rFonts w:eastAsia="Calibri"/>
          <w:sz w:val="28"/>
          <w:szCs w:val="28"/>
          <w:lang w:eastAsia="en-US"/>
        </w:rPr>
        <w:lastRenderedPageBreak/>
        <w:t>области, утвержденная постановлением Правительства Вологодской области от 12 мая 2009 года № 750.</w:t>
      </w:r>
    </w:p>
    <w:p w:rsidR="000B1E9F" w:rsidRPr="00950324" w:rsidRDefault="000B1E9F" w:rsidP="000B1E9F">
      <w:pPr>
        <w:pStyle w:val="ae"/>
        <w:spacing w:before="0" w:beforeAutospacing="0" w:after="0" w:afterAutospacing="0" w:line="276" w:lineRule="auto"/>
        <w:ind w:firstLine="708"/>
        <w:jc w:val="both"/>
        <w:rPr>
          <w:rFonts w:eastAsia="Calibri"/>
          <w:sz w:val="28"/>
          <w:szCs w:val="28"/>
          <w:lang w:eastAsia="en-US"/>
        </w:rPr>
      </w:pPr>
      <w:r w:rsidRPr="00950324">
        <w:rPr>
          <w:rFonts w:eastAsia="Calibri"/>
          <w:sz w:val="28"/>
          <w:szCs w:val="28"/>
          <w:lang w:eastAsia="en-US"/>
        </w:rPr>
        <w:t>Региональные нормативы градостроительного про</w:t>
      </w:r>
      <w:r>
        <w:rPr>
          <w:rFonts w:eastAsia="Calibri"/>
          <w:sz w:val="28"/>
          <w:szCs w:val="28"/>
          <w:lang w:eastAsia="en-US"/>
        </w:rPr>
        <w:t>ектирования Вологодской области</w:t>
      </w:r>
      <w:r w:rsidRPr="00950324">
        <w:rPr>
          <w:rFonts w:eastAsia="Calibri"/>
          <w:sz w:val="28"/>
          <w:szCs w:val="28"/>
          <w:lang w:eastAsia="en-US"/>
        </w:rPr>
        <w:t xml:space="preserve"> утверждены постановлением Правительства Вологодской области от 11 апреля 2016 года № 338.</w:t>
      </w:r>
    </w:p>
    <w:p w:rsidR="002145B0" w:rsidRPr="00264398" w:rsidRDefault="002145B0" w:rsidP="00796D38">
      <w:pPr>
        <w:pStyle w:val="ae"/>
        <w:spacing w:before="0" w:beforeAutospacing="0" w:after="0" w:afterAutospacing="0" w:line="276" w:lineRule="auto"/>
        <w:ind w:firstLine="708"/>
        <w:jc w:val="both"/>
        <w:rPr>
          <w:rFonts w:eastAsia="Calibri"/>
          <w:sz w:val="28"/>
          <w:szCs w:val="28"/>
          <w:lang w:eastAsia="en-US"/>
        </w:rPr>
      </w:pPr>
      <w:r w:rsidRPr="00264398">
        <w:rPr>
          <w:rFonts w:eastAsia="Calibri"/>
          <w:sz w:val="28"/>
          <w:szCs w:val="28"/>
          <w:lang w:eastAsia="en-US"/>
        </w:rPr>
        <w:t>В соответствии со Стратеги</w:t>
      </w:r>
      <w:r w:rsidR="00BA30EE" w:rsidRPr="00264398">
        <w:rPr>
          <w:rFonts w:eastAsia="Calibri"/>
          <w:sz w:val="28"/>
          <w:szCs w:val="28"/>
          <w:lang w:eastAsia="en-US"/>
        </w:rPr>
        <w:t>ей</w:t>
      </w:r>
      <w:r w:rsidRPr="00264398">
        <w:rPr>
          <w:rFonts w:eastAsia="Calibri"/>
          <w:sz w:val="28"/>
          <w:szCs w:val="28"/>
          <w:lang w:eastAsia="en-US"/>
        </w:rPr>
        <w:t xml:space="preserve"> социально-экономического развития Вологодской области на период до 203</w:t>
      </w:r>
      <w:r w:rsidR="00960476" w:rsidRPr="00264398">
        <w:rPr>
          <w:rFonts w:eastAsia="Calibri"/>
          <w:sz w:val="28"/>
          <w:szCs w:val="28"/>
          <w:lang w:eastAsia="en-US"/>
        </w:rPr>
        <w:t>6</w:t>
      </w:r>
      <w:r w:rsidRPr="00264398">
        <w:rPr>
          <w:rFonts w:eastAsia="Calibri"/>
          <w:sz w:val="28"/>
          <w:szCs w:val="28"/>
          <w:lang w:eastAsia="en-US"/>
        </w:rPr>
        <w:t xml:space="preserve"> года на территории</w:t>
      </w:r>
      <w:r w:rsidR="00960476" w:rsidRPr="00264398">
        <w:rPr>
          <w:rFonts w:eastAsia="Calibri"/>
          <w:sz w:val="28"/>
          <w:szCs w:val="28"/>
          <w:lang w:eastAsia="en-US"/>
        </w:rPr>
        <w:t xml:space="preserve"> населенного пункта </w:t>
      </w:r>
      <w:r w:rsidR="00264398" w:rsidRPr="00264398">
        <w:rPr>
          <w:rFonts w:eastAsia="Calibri"/>
          <w:sz w:val="28"/>
          <w:szCs w:val="28"/>
          <w:lang w:eastAsia="en-US"/>
        </w:rPr>
        <w:t>пос</w:t>
      </w:r>
      <w:r w:rsidR="00C15138">
        <w:rPr>
          <w:rFonts w:eastAsia="Calibri"/>
          <w:sz w:val="28"/>
          <w:szCs w:val="28"/>
          <w:lang w:eastAsia="en-US"/>
        </w:rPr>
        <w:t>е</w:t>
      </w:r>
      <w:r w:rsidR="00264398" w:rsidRPr="00264398">
        <w:rPr>
          <w:rFonts w:eastAsia="Calibri"/>
          <w:sz w:val="28"/>
          <w:szCs w:val="28"/>
          <w:lang w:eastAsia="en-US"/>
        </w:rPr>
        <w:t xml:space="preserve">лок </w:t>
      </w:r>
      <w:proofErr w:type="spellStart"/>
      <w:r w:rsidR="00264398" w:rsidRPr="00264398">
        <w:rPr>
          <w:rFonts w:eastAsia="Calibri"/>
          <w:sz w:val="28"/>
          <w:szCs w:val="28"/>
          <w:lang w:eastAsia="en-US"/>
        </w:rPr>
        <w:t>Федотово</w:t>
      </w:r>
      <w:proofErr w:type="spellEnd"/>
      <w:r w:rsidR="00264398" w:rsidRPr="00264398">
        <w:rPr>
          <w:rFonts w:eastAsia="Calibri"/>
          <w:sz w:val="28"/>
          <w:szCs w:val="28"/>
          <w:lang w:eastAsia="en-US"/>
        </w:rPr>
        <w:t xml:space="preserve"> Вологодского муниципального </w:t>
      </w:r>
      <w:r w:rsidR="00960476" w:rsidRPr="00264398">
        <w:rPr>
          <w:rFonts w:eastAsia="Calibri"/>
          <w:sz w:val="28"/>
          <w:szCs w:val="28"/>
          <w:lang w:eastAsia="en-US"/>
        </w:rPr>
        <w:t>округа</w:t>
      </w:r>
      <w:r w:rsidRPr="00264398">
        <w:rPr>
          <w:rFonts w:eastAsia="Calibri"/>
          <w:sz w:val="28"/>
          <w:szCs w:val="28"/>
          <w:lang w:eastAsia="en-US"/>
        </w:rPr>
        <w:t xml:space="preserve"> строительство объектов не запланировано.</w:t>
      </w:r>
    </w:p>
    <w:p w:rsidR="00B12D3E" w:rsidRPr="002342CD" w:rsidRDefault="00B12D3E" w:rsidP="003B7F19">
      <w:pPr>
        <w:pStyle w:val="a7"/>
        <w:keepNext/>
        <w:widowControl w:val="0"/>
        <w:numPr>
          <w:ilvl w:val="3"/>
          <w:numId w:val="3"/>
        </w:numPr>
        <w:spacing w:before="240" w:after="0"/>
        <w:ind w:left="0" w:firstLine="709"/>
        <w:jc w:val="both"/>
        <w:outlineLvl w:val="2"/>
        <w:rPr>
          <w:rFonts w:ascii="Times New Roman" w:eastAsia="Times New Roman" w:hAnsi="Times New Roman" w:cs="Times New Roman"/>
          <w:b/>
          <w:bCs/>
          <w:sz w:val="28"/>
          <w:szCs w:val="28"/>
          <w:lang w:eastAsia="ru-RU"/>
        </w:rPr>
      </w:pPr>
      <w:bookmarkStart w:id="232" w:name="_Toc179209508"/>
      <w:bookmarkStart w:id="233" w:name="_Toc227159004"/>
      <w:r w:rsidRPr="002342CD">
        <w:rPr>
          <w:rFonts w:ascii="Times New Roman" w:eastAsia="Times New Roman" w:hAnsi="Times New Roman" w:cs="Times New Roman"/>
          <w:b/>
          <w:bCs/>
          <w:sz w:val="28"/>
          <w:szCs w:val="28"/>
          <w:lang w:eastAsia="ru-RU"/>
        </w:rPr>
        <w:t>Мероприятия, предусмотренные в Схеме территориального планирования Вологодской области</w:t>
      </w:r>
      <w:bookmarkEnd w:id="232"/>
      <w:bookmarkEnd w:id="233"/>
    </w:p>
    <w:p w:rsidR="00DE3F7E" w:rsidRPr="00DE3F7E" w:rsidRDefault="00DE3F7E" w:rsidP="00DE3F7E">
      <w:pPr>
        <w:pStyle w:val="ae"/>
        <w:spacing w:before="0" w:beforeAutospacing="0" w:after="0" w:afterAutospacing="0" w:line="276" w:lineRule="auto"/>
        <w:ind w:firstLine="708"/>
        <w:jc w:val="both"/>
        <w:rPr>
          <w:rFonts w:eastAsia="Calibri"/>
          <w:sz w:val="28"/>
          <w:szCs w:val="28"/>
          <w:lang w:eastAsia="en-US"/>
        </w:rPr>
      </w:pPr>
      <w:r w:rsidRPr="00DE3F7E">
        <w:rPr>
          <w:rFonts w:eastAsia="Calibri"/>
          <w:sz w:val="28"/>
          <w:szCs w:val="28"/>
          <w:lang w:eastAsia="en-US"/>
        </w:rPr>
        <w:t>Объектов регионального значения, размещаемых на территории пос</w:t>
      </w:r>
      <w:r w:rsidR="00C15138">
        <w:rPr>
          <w:rFonts w:eastAsia="Calibri"/>
          <w:sz w:val="28"/>
          <w:szCs w:val="28"/>
          <w:lang w:eastAsia="en-US"/>
        </w:rPr>
        <w:t>е</w:t>
      </w:r>
      <w:r w:rsidRPr="00DE3F7E">
        <w:rPr>
          <w:rFonts w:eastAsia="Calibri"/>
          <w:sz w:val="28"/>
          <w:szCs w:val="28"/>
          <w:lang w:eastAsia="en-US"/>
        </w:rPr>
        <w:t>лк</w:t>
      </w:r>
      <w:r w:rsidR="001404E5">
        <w:rPr>
          <w:rFonts w:eastAsia="Calibri"/>
          <w:sz w:val="28"/>
          <w:szCs w:val="28"/>
          <w:lang w:eastAsia="en-US"/>
        </w:rPr>
        <w:t>а</w:t>
      </w:r>
      <w:r w:rsidRPr="00DE3F7E">
        <w:rPr>
          <w:rFonts w:eastAsia="Calibri"/>
          <w:sz w:val="28"/>
          <w:szCs w:val="28"/>
          <w:lang w:eastAsia="en-US"/>
        </w:rPr>
        <w:t xml:space="preserve"> </w:t>
      </w:r>
      <w:proofErr w:type="spellStart"/>
      <w:r w:rsidRPr="00DE3F7E">
        <w:rPr>
          <w:rFonts w:eastAsia="Calibri"/>
          <w:sz w:val="28"/>
          <w:szCs w:val="28"/>
          <w:lang w:eastAsia="en-US"/>
        </w:rPr>
        <w:t>Федотово</w:t>
      </w:r>
      <w:proofErr w:type="spellEnd"/>
      <w:r w:rsidRPr="00DE3F7E">
        <w:rPr>
          <w:rFonts w:eastAsia="Calibri"/>
          <w:sz w:val="28"/>
          <w:szCs w:val="28"/>
          <w:lang w:eastAsia="en-US"/>
        </w:rPr>
        <w:t xml:space="preserve"> Вологодского муниципального округа, согласно Схеме территориального планирования Вологодской области</w:t>
      </w:r>
      <w:r w:rsidR="003B7F19">
        <w:rPr>
          <w:rFonts w:eastAsia="Calibri"/>
          <w:sz w:val="28"/>
          <w:szCs w:val="28"/>
          <w:lang w:eastAsia="en-US"/>
        </w:rPr>
        <w:t>,</w:t>
      </w:r>
      <w:r w:rsidRPr="00DE3F7E">
        <w:rPr>
          <w:rFonts w:eastAsia="Calibri"/>
          <w:sz w:val="28"/>
          <w:szCs w:val="28"/>
          <w:lang w:eastAsia="en-US"/>
        </w:rPr>
        <w:t xml:space="preserve"> не предусмотрено.</w:t>
      </w:r>
    </w:p>
    <w:p w:rsidR="000A01E0" w:rsidRPr="00200A33" w:rsidRDefault="000F37F5" w:rsidP="003B2147">
      <w:pPr>
        <w:pStyle w:val="a7"/>
        <w:keepNext/>
        <w:widowControl w:val="0"/>
        <w:numPr>
          <w:ilvl w:val="2"/>
          <w:numId w:val="3"/>
        </w:numPr>
        <w:spacing w:before="240" w:after="0"/>
        <w:ind w:left="0" w:firstLine="709"/>
        <w:jc w:val="both"/>
        <w:outlineLvl w:val="2"/>
        <w:rPr>
          <w:rFonts w:ascii="Times New Roman" w:eastAsia="Calibri" w:hAnsi="Times New Roman" w:cs="Times New Roman"/>
          <w:sz w:val="28"/>
          <w:szCs w:val="28"/>
        </w:rPr>
      </w:pPr>
      <w:bookmarkStart w:id="234" w:name="_Toc141977476"/>
      <w:bookmarkStart w:id="235" w:name="_Toc227159005"/>
      <w:bookmarkStart w:id="236" w:name="_Toc141977477"/>
      <w:r w:rsidRPr="00200A33">
        <w:rPr>
          <w:rFonts w:ascii="Times New Roman" w:eastAsia="Times New Roman" w:hAnsi="Times New Roman" w:cs="Times New Roman"/>
          <w:b/>
          <w:bCs/>
          <w:sz w:val="28"/>
          <w:szCs w:val="28"/>
          <w:lang w:eastAsia="ru-RU"/>
        </w:rPr>
        <w:t>Развитие планировочной структуры и функционального зонирования территории</w:t>
      </w:r>
      <w:bookmarkEnd w:id="234"/>
      <w:bookmarkEnd w:id="235"/>
    </w:p>
    <w:p w:rsidR="000F37F5" w:rsidRPr="00200A33" w:rsidRDefault="000F37F5" w:rsidP="000A01E0">
      <w:pPr>
        <w:pStyle w:val="ae"/>
        <w:spacing w:before="0" w:beforeAutospacing="0" w:after="0" w:afterAutospacing="0" w:line="276" w:lineRule="auto"/>
        <w:ind w:firstLine="708"/>
        <w:jc w:val="both"/>
        <w:rPr>
          <w:rFonts w:eastAsia="Calibri"/>
          <w:sz w:val="28"/>
          <w:szCs w:val="28"/>
          <w:lang w:eastAsia="en-US"/>
        </w:rPr>
      </w:pPr>
      <w:proofErr w:type="gramStart"/>
      <w:r w:rsidRPr="00200A33">
        <w:rPr>
          <w:rFonts w:eastAsia="Calibri"/>
          <w:sz w:val="28"/>
          <w:szCs w:val="28"/>
          <w:lang w:eastAsia="en-US"/>
        </w:rPr>
        <w:t xml:space="preserve">Анализ планировочной организации территории является исходной базой для разработки проектных предложений по территориальному планированию и позволяет </w:t>
      </w:r>
      <w:r w:rsidR="00D06FF2" w:rsidRPr="00200A33">
        <w:rPr>
          <w:rFonts w:eastAsia="Calibri"/>
          <w:sz w:val="28"/>
          <w:szCs w:val="28"/>
          <w:lang w:eastAsia="en-US"/>
        </w:rPr>
        <w:t>определить</w:t>
      </w:r>
      <w:r w:rsidRPr="00200A33">
        <w:rPr>
          <w:rFonts w:eastAsia="Calibri"/>
          <w:sz w:val="28"/>
          <w:szCs w:val="28"/>
          <w:lang w:eastAsia="en-US"/>
        </w:rPr>
        <w:t xml:space="preserve"> принципиальные подходы к организации территории муниципального образования и перспективы его развития, обеспечить стабильность и устойчивость развития каркаса территории</w:t>
      </w:r>
      <w:r w:rsidR="007F0541" w:rsidRPr="00200A33">
        <w:rPr>
          <w:rFonts w:eastAsia="Calibri"/>
          <w:sz w:val="28"/>
          <w:szCs w:val="28"/>
          <w:lang w:eastAsia="en-US"/>
        </w:rPr>
        <w:t>,</w:t>
      </w:r>
      <w:r w:rsidRPr="00200A33">
        <w:rPr>
          <w:rFonts w:eastAsia="Calibri"/>
          <w:sz w:val="28"/>
          <w:szCs w:val="28"/>
          <w:lang w:eastAsia="en-US"/>
        </w:rPr>
        <w:t xml:space="preserve"> выявить главн</w:t>
      </w:r>
      <w:r w:rsidR="00D45A1E" w:rsidRPr="00200A33">
        <w:rPr>
          <w:rFonts w:eastAsia="Calibri"/>
          <w:sz w:val="28"/>
          <w:szCs w:val="28"/>
          <w:lang w:eastAsia="en-US"/>
        </w:rPr>
        <w:t>ые</w:t>
      </w:r>
      <w:r w:rsidRPr="00200A33">
        <w:rPr>
          <w:rFonts w:eastAsia="Calibri"/>
          <w:sz w:val="28"/>
          <w:szCs w:val="28"/>
          <w:lang w:eastAsia="en-US"/>
        </w:rPr>
        <w:t xml:space="preserve"> и второстепенны</w:t>
      </w:r>
      <w:r w:rsidR="00D45A1E" w:rsidRPr="00200A33">
        <w:rPr>
          <w:rFonts w:eastAsia="Calibri"/>
          <w:sz w:val="28"/>
          <w:szCs w:val="28"/>
          <w:lang w:eastAsia="en-US"/>
        </w:rPr>
        <w:t>е</w:t>
      </w:r>
      <w:r w:rsidRPr="00200A33">
        <w:rPr>
          <w:rFonts w:eastAsia="Calibri"/>
          <w:sz w:val="28"/>
          <w:szCs w:val="28"/>
          <w:lang w:eastAsia="en-US"/>
        </w:rPr>
        <w:t xml:space="preserve"> планировочны</w:t>
      </w:r>
      <w:r w:rsidR="00D45A1E" w:rsidRPr="00200A33">
        <w:rPr>
          <w:rFonts w:eastAsia="Calibri"/>
          <w:sz w:val="28"/>
          <w:szCs w:val="28"/>
          <w:lang w:eastAsia="en-US"/>
        </w:rPr>
        <w:t>е</w:t>
      </w:r>
      <w:r w:rsidRPr="00200A33">
        <w:rPr>
          <w:rFonts w:eastAsia="Calibri"/>
          <w:sz w:val="28"/>
          <w:szCs w:val="28"/>
          <w:lang w:eastAsia="en-US"/>
        </w:rPr>
        <w:t xml:space="preserve"> ос</w:t>
      </w:r>
      <w:r w:rsidR="00D45A1E" w:rsidRPr="00200A33">
        <w:rPr>
          <w:rFonts w:eastAsia="Calibri"/>
          <w:sz w:val="28"/>
          <w:szCs w:val="28"/>
          <w:lang w:eastAsia="en-US"/>
        </w:rPr>
        <w:t>и</w:t>
      </w:r>
      <w:r w:rsidRPr="00200A33">
        <w:rPr>
          <w:rFonts w:eastAsia="Calibri"/>
          <w:sz w:val="28"/>
          <w:szCs w:val="28"/>
          <w:lang w:eastAsia="en-US"/>
        </w:rPr>
        <w:t xml:space="preserve"> и планировочны</w:t>
      </w:r>
      <w:r w:rsidR="00D45A1E" w:rsidRPr="00200A33">
        <w:rPr>
          <w:rFonts w:eastAsia="Calibri"/>
          <w:sz w:val="28"/>
          <w:szCs w:val="28"/>
          <w:lang w:eastAsia="en-US"/>
        </w:rPr>
        <w:t>е</w:t>
      </w:r>
      <w:r w:rsidRPr="00200A33">
        <w:rPr>
          <w:rFonts w:eastAsia="Calibri"/>
          <w:sz w:val="28"/>
          <w:szCs w:val="28"/>
          <w:lang w:eastAsia="en-US"/>
        </w:rPr>
        <w:t xml:space="preserve"> центр</w:t>
      </w:r>
      <w:r w:rsidR="00D45A1E" w:rsidRPr="00200A33">
        <w:rPr>
          <w:rFonts w:eastAsia="Calibri"/>
          <w:sz w:val="28"/>
          <w:szCs w:val="28"/>
          <w:lang w:eastAsia="en-US"/>
        </w:rPr>
        <w:t>ы</w:t>
      </w:r>
      <w:r w:rsidRPr="00200A33">
        <w:rPr>
          <w:rFonts w:eastAsia="Calibri"/>
          <w:sz w:val="28"/>
          <w:szCs w:val="28"/>
          <w:lang w:eastAsia="en-US"/>
        </w:rPr>
        <w:t xml:space="preserve">, функциональную основу пространственно-планировочной организации территории, место природного каркаса и </w:t>
      </w:r>
      <w:r w:rsidR="007F0541" w:rsidRPr="00200A33">
        <w:rPr>
          <w:rFonts w:eastAsia="Calibri"/>
          <w:sz w:val="28"/>
          <w:szCs w:val="28"/>
          <w:lang w:eastAsia="en-US"/>
        </w:rPr>
        <w:t>и</w:t>
      </w:r>
      <w:r w:rsidRPr="00200A33">
        <w:rPr>
          <w:rFonts w:eastAsia="Calibri"/>
          <w:sz w:val="28"/>
          <w:szCs w:val="28"/>
          <w:lang w:eastAsia="en-US"/>
        </w:rPr>
        <w:t>сторического фактора в формировании планировочной структуры, роль</w:t>
      </w:r>
      <w:proofErr w:type="gramEnd"/>
      <w:r w:rsidRPr="00200A33">
        <w:rPr>
          <w:rFonts w:eastAsia="Calibri"/>
          <w:sz w:val="28"/>
          <w:szCs w:val="28"/>
          <w:lang w:eastAsia="en-US"/>
        </w:rPr>
        <w:t xml:space="preserve"> природно-экологического потенциала территории, взаимосвязи системы расселения и планировочной структуры, вскрыть потенциальные возможности организации территории, в том числе скрытые резервы.</w:t>
      </w:r>
    </w:p>
    <w:p w:rsidR="002E787F" w:rsidRPr="00200A33" w:rsidRDefault="003B7BFC" w:rsidP="00796D38">
      <w:pPr>
        <w:spacing w:after="0"/>
        <w:ind w:firstLine="709"/>
        <w:jc w:val="both"/>
        <w:rPr>
          <w:rFonts w:ascii="Times New Roman" w:eastAsia="Calibri" w:hAnsi="Times New Roman" w:cs="Times New Roman"/>
          <w:sz w:val="28"/>
          <w:szCs w:val="28"/>
        </w:rPr>
      </w:pPr>
      <w:r w:rsidRPr="00200A33">
        <w:rPr>
          <w:rFonts w:ascii="Times New Roman" w:eastAsia="Calibri" w:hAnsi="Times New Roman" w:cs="Times New Roman"/>
          <w:sz w:val="28"/>
          <w:szCs w:val="28"/>
        </w:rPr>
        <w:t xml:space="preserve">Одним из основных инструментов регулирования градостроительной деятельности является функциональное зонирование территории. </w:t>
      </w:r>
    </w:p>
    <w:p w:rsidR="002E787F" w:rsidRPr="00200A33" w:rsidRDefault="002E787F" w:rsidP="002E787F">
      <w:pPr>
        <w:spacing w:after="0"/>
        <w:ind w:firstLine="709"/>
        <w:jc w:val="both"/>
        <w:rPr>
          <w:rFonts w:ascii="Times New Roman" w:eastAsia="Calibri" w:hAnsi="Times New Roman" w:cs="Times New Roman"/>
          <w:sz w:val="28"/>
          <w:szCs w:val="28"/>
        </w:rPr>
      </w:pPr>
      <w:r w:rsidRPr="00200A33">
        <w:rPr>
          <w:rFonts w:ascii="Times New Roman" w:eastAsia="Calibri" w:hAnsi="Times New Roman" w:cs="Times New Roman"/>
          <w:sz w:val="28"/>
          <w:szCs w:val="28"/>
        </w:rPr>
        <w:t xml:space="preserve">Архитектурно-планировочная организация основана на принципе функционального зонирования территории, предполагающего разграничение функций и процессов жизни населения. Генеральным планом предусматривается четкое зонирование территории с учетом функциональных и транспортных связей </w:t>
      </w:r>
      <w:r w:rsidR="00D45A1E" w:rsidRPr="00200A33">
        <w:rPr>
          <w:rFonts w:ascii="Times New Roman" w:eastAsia="Calibri" w:hAnsi="Times New Roman" w:cs="Times New Roman"/>
          <w:sz w:val="28"/>
          <w:szCs w:val="28"/>
        </w:rPr>
        <w:t>между этими частями</w:t>
      </w:r>
      <w:r w:rsidRPr="00200A33">
        <w:rPr>
          <w:rFonts w:ascii="Times New Roman" w:eastAsia="Calibri" w:hAnsi="Times New Roman" w:cs="Times New Roman"/>
          <w:sz w:val="28"/>
          <w:szCs w:val="28"/>
        </w:rPr>
        <w:t xml:space="preserve"> и соблюдением экологических, экономических, санитарных, архитектурных и </w:t>
      </w:r>
      <w:r w:rsidRPr="00200A33">
        <w:rPr>
          <w:rFonts w:ascii="Times New Roman" w:eastAsia="Calibri" w:hAnsi="Times New Roman" w:cs="Times New Roman"/>
          <w:sz w:val="28"/>
          <w:szCs w:val="28"/>
        </w:rPr>
        <w:lastRenderedPageBreak/>
        <w:t>других требований, направленных на обеспечение благоприятных условий для расселения постоянного населения, охраны природы</w:t>
      </w:r>
      <w:r w:rsidR="00D45A1E" w:rsidRPr="00200A33">
        <w:rPr>
          <w:rFonts w:ascii="Times New Roman" w:eastAsia="Calibri" w:hAnsi="Times New Roman" w:cs="Times New Roman"/>
          <w:sz w:val="28"/>
          <w:szCs w:val="28"/>
        </w:rPr>
        <w:t xml:space="preserve"> и</w:t>
      </w:r>
      <w:r w:rsidRPr="00200A33">
        <w:rPr>
          <w:rFonts w:ascii="Times New Roman" w:eastAsia="Calibri" w:hAnsi="Times New Roman" w:cs="Times New Roman"/>
          <w:sz w:val="28"/>
          <w:szCs w:val="28"/>
        </w:rPr>
        <w:t xml:space="preserve"> отдыха.</w:t>
      </w:r>
    </w:p>
    <w:p w:rsidR="000F37F5" w:rsidRPr="00200A33" w:rsidRDefault="000F37F5" w:rsidP="00796D38">
      <w:pPr>
        <w:spacing w:after="0"/>
        <w:ind w:firstLine="709"/>
        <w:jc w:val="both"/>
        <w:rPr>
          <w:rFonts w:ascii="Times New Roman" w:eastAsia="Calibri" w:hAnsi="Times New Roman" w:cs="Times New Roman"/>
          <w:sz w:val="28"/>
          <w:szCs w:val="28"/>
        </w:rPr>
      </w:pPr>
      <w:r w:rsidRPr="00200A33">
        <w:rPr>
          <w:rFonts w:ascii="Times New Roman" w:eastAsia="Calibri" w:hAnsi="Times New Roman" w:cs="Times New Roman"/>
          <w:sz w:val="28"/>
          <w:szCs w:val="28"/>
        </w:rPr>
        <w:t xml:space="preserve">Функциональные зоны определены в соответствии с рекомендациями </w:t>
      </w:r>
      <w:r w:rsidRPr="00200A33">
        <w:rPr>
          <w:rFonts w:ascii="Times New Roman" w:eastAsia="Calibri" w:hAnsi="Times New Roman" w:cs="Times New Roman"/>
          <w:sz w:val="28"/>
          <w:szCs w:val="28"/>
        </w:rPr>
        <w:br/>
        <w:t xml:space="preserve">СП 42.13330.2016 «СНиП 2.07.01-89* Градостроительство. </w:t>
      </w:r>
      <w:proofErr w:type="gramStart"/>
      <w:r w:rsidRPr="00200A33">
        <w:rPr>
          <w:rFonts w:ascii="Times New Roman" w:eastAsia="Calibri" w:hAnsi="Times New Roman" w:cs="Times New Roman"/>
          <w:sz w:val="28"/>
          <w:szCs w:val="28"/>
        </w:rPr>
        <w:t>Планировка и застройка городских и сельских поселений» и Приказом Министерства экономического развития Рос</w:t>
      </w:r>
      <w:r w:rsidR="001A7421" w:rsidRPr="00200A33">
        <w:rPr>
          <w:rFonts w:ascii="Times New Roman" w:eastAsia="Calibri" w:hAnsi="Times New Roman" w:cs="Times New Roman"/>
          <w:sz w:val="28"/>
          <w:szCs w:val="28"/>
        </w:rPr>
        <w:t xml:space="preserve">сийской Федерации от </w:t>
      </w:r>
      <w:r w:rsidRPr="00200A33">
        <w:rPr>
          <w:rFonts w:ascii="Times New Roman" w:eastAsia="Calibri" w:hAnsi="Times New Roman" w:cs="Times New Roman"/>
          <w:sz w:val="28"/>
          <w:szCs w:val="28"/>
        </w:rPr>
        <w:t>9</w:t>
      </w:r>
      <w:r w:rsidR="001A7421" w:rsidRPr="00200A33">
        <w:rPr>
          <w:rFonts w:ascii="Times New Roman" w:eastAsia="Calibri" w:hAnsi="Times New Roman" w:cs="Times New Roman"/>
          <w:sz w:val="28"/>
          <w:szCs w:val="28"/>
        </w:rPr>
        <w:t xml:space="preserve"> января </w:t>
      </w:r>
      <w:r w:rsidRPr="00200A33">
        <w:rPr>
          <w:rFonts w:ascii="Times New Roman" w:eastAsia="Calibri" w:hAnsi="Times New Roman" w:cs="Times New Roman"/>
          <w:sz w:val="28"/>
          <w:szCs w:val="28"/>
        </w:rPr>
        <w:t xml:space="preserve">2018 </w:t>
      </w:r>
      <w:r w:rsidR="001A7421" w:rsidRPr="00200A33">
        <w:rPr>
          <w:rFonts w:ascii="Times New Roman" w:eastAsia="Calibri" w:hAnsi="Times New Roman" w:cs="Times New Roman"/>
          <w:sz w:val="28"/>
          <w:szCs w:val="28"/>
        </w:rPr>
        <w:t xml:space="preserve">года </w:t>
      </w:r>
      <w:r w:rsidRPr="00200A33">
        <w:rPr>
          <w:rFonts w:ascii="Times New Roman" w:eastAsia="Calibri" w:hAnsi="Times New Roman" w:cs="Times New Roman"/>
          <w:sz w:val="28"/>
          <w:szCs w:val="28"/>
        </w:rPr>
        <w:t>№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w:t>
      </w:r>
      <w:r w:rsidR="001A7421" w:rsidRPr="00200A33">
        <w:rPr>
          <w:rFonts w:ascii="Times New Roman" w:eastAsia="Calibri" w:hAnsi="Times New Roman" w:cs="Times New Roman"/>
          <w:sz w:val="28"/>
          <w:szCs w:val="28"/>
        </w:rPr>
        <w:t>ода</w:t>
      </w:r>
      <w:r w:rsidRPr="00200A33">
        <w:rPr>
          <w:rFonts w:ascii="Times New Roman" w:eastAsia="Calibri" w:hAnsi="Times New Roman" w:cs="Times New Roman"/>
          <w:sz w:val="28"/>
          <w:szCs w:val="28"/>
        </w:rPr>
        <w:t xml:space="preserve"> № 793».</w:t>
      </w:r>
      <w:proofErr w:type="gramEnd"/>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В генеральном плане выделены следующие виды функциональных зон:</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1. Жилые зоны.</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Жилые зоны предусмотрены в целях создания для населения удобной, здоровой и безопасной среды проживания. В жилых зонах допускается размещение объектов в соответствии с требованиями СП 42.13330.2016 «СНиП 2.07.01-89* Градостроительство. Планировка и застройка городских и сельских поселений».</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 xml:space="preserve">При выделении жилых зон предусмотрена их дифференциация по типам застройки, ее этажности и плотности, местоположению с учетом историко-культурных, природно-климатических и других местных особенностей. </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2. Общественно-деловые зоны.</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 xml:space="preserve">3. </w:t>
      </w:r>
      <w:r w:rsidR="003B7F19" w:rsidRPr="003B7F19">
        <w:rPr>
          <w:rFonts w:ascii="Times New Roman" w:eastAsia="Calibri" w:hAnsi="Times New Roman" w:cs="Times New Roman"/>
          <w:sz w:val="28"/>
          <w:szCs w:val="28"/>
        </w:rPr>
        <w:t>Коммунально-складск</w:t>
      </w:r>
      <w:r w:rsidR="003B7F19">
        <w:rPr>
          <w:rFonts w:ascii="Times New Roman" w:eastAsia="Calibri" w:hAnsi="Times New Roman" w:cs="Times New Roman"/>
          <w:sz w:val="28"/>
          <w:szCs w:val="28"/>
        </w:rPr>
        <w:t>ие</w:t>
      </w:r>
      <w:r w:rsidR="003B7F19" w:rsidRPr="003B7F19">
        <w:rPr>
          <w:rFonts w:ascii="Times New Roman" w:eastAsia="Calibri" w:hAnsi="Times New Roman" w:cs="Times New Roman"/>
          <w:sz w:val="28"/>
          <w:szCs w:val="28"/>
        </w:rPr>
        <w:t xml:space="preserve"> зон</w:t>
      </w:r>
      <w:r w:rsidR="003B7F19">
        <w:rPr>
          <w:rFonts w:ascii="Times New Roman" w:eastAsia="Calibri" w:hAnsi="Times New Roman" w:cs="Times New Roman"/>
          <w:sz w:val="28"/>
          <w:szCs w:val="28"/>
        </w:rPr>
        <w:t>ы и</w:t>
      </w:r>
      <w:r w:rsidRPr="00063BEE">
        <w:rPr>
          <w:rFonts w:ascii="Times New Roman" w:eastAsia="Calibri" w:hAnsi="Times New Roman" w:cs="Times New Roman"/>
          <w:sz w:val="28"/>
          <w:szCs w:val="28"/>
        </w:rPr>
        <w:t xml:space="preserve"> зоны инженерной инфраструктуры.</w:t>
      </w:r>
    </w:p>
    <w:p w:rsidR="00F84E16" w:rsidRPr="00063BEE" w:rsidRDefault="003B7F19" w:rsidP="00F84E16">
      <w:pPr>
        <w:spacing w:after="0"/>
        <w:ind w:firstLine="709"/>
        <w:jc w:val="both"/>
        <w:rPr>
          <w:rFonts w:ascii="Times New Roman" w:eastAsia="Calibri" w:hAnsi="Times New Roman" w:cs="Times New Roman"/>
          <w:sz w:val="28"/>
          <w:szCs w:val="28"/>
        </w:rPr>
      </w:pPr>
      <w:proofErr w:type="gramStart"/>
      <w:r w:rsidRPr="003B7F19">
        <w:rPr>
          <w:rFonts w:ascii="Times New Roman" w:eastAsia="Calibri" w:hAnsi="Times New Roman" w:cs="Times New Roman"/>
          <w:sz w:val="28"/>
          <w:szCs w:val="28"/>
        </w:rPr>
        <w:t>Коммунально-складск</w:t>
      </w:r>
      <w:r>
        <w:rPr>
          <w:rFonts w:ascii="Times New Roman" w:eastAsia="Calibri" w:hAnsi="Times New Roman" w:cs="Times New Roman"/>
          <w:sz w:val="28"/>
          <w:szCs w:val="28"/>
        </w:rPr>
        <w:t>ие</w:t>
      </w:r>
      <w:r w:rsidRPr="003B7F19">
        <w:rPr>
          <w:rFonts w:ascii="Times New Roman" w:eastAsia="Calibri" w:hAnsi="Times New Roman" w:cs="Times New Roman"/>
          <w:sz w:val="28"/>
          <w:szCs w:val="28"/>
        </w:rPr>
        <w:t xml:space="preserve"> зон</w:t>
      </w:r>
      <w:r>
        <w:rPr>
          <w:rFonts w:ascii="Times New Roman" w:eastAsia="Calibri" w:hAnsi="Times New Roman" w:cs="Times New Roman"/>
          <w:sz w:val="28"/>
          <w:szCs w:val="28"/>
        </w:rPr>
        <w:t>ы и</w:t>
      </w:r>
      <w:r w:rsidRPr="00063BEE">
        <w:rPr>
          <w:rFonts w:ascii="Times New Roman" w:eastAsia="Calibri" w:hAnsi="Times New Roman" w:cs="Times New Roman"/>
          <w:sz w:val="28"/>
          <w:szCs w:val="28"/>
        </w:rPr>
        <w:t xml:space="preserve"> зоны инженерной инфраструктуры</w:t>
      </w:r>
      <w:r w:rsidR="00F84E16" w:rsidRPr="00063BEE">
        <w:rPr>
          <w:rFonts w:ascii="Times New Roman" w:eastAsia="Calibri" w:hAnsi="Times New Roman" w:cs="Times New Roman"/>
          <w:sz w:val="28"/>
          <w:szCs w:val="28"/>
        </w:rPr>
        <w:t xml:space="preserve"> предназначены для размещения коммунальных и складских объектов, объектов инженерной,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roofErr w:type="gramEnd"/>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4. Зоны сельскохозяйственного использования.</w:t>
      </w:r>
    </w:p>
    <w:p w:rsidR="00F84E16" w:rsidRPr="00063BEE" w:rsidRDefault="00532DA4" w:rsidP="00F84E16">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границ</w:t>
      </w:r>
      <w:r w:rsidR="003B7F19">
        <w:rPr>
          <w:rFonts w:ascii="Times New Roman" w:eastAsia="Calibri" w:hAnsi="Times New Roman" w:cs="Times New Roman"/>
          <w:sz w:val="28"/>
          <w:szCs w:val="28"/>
        </w:rPr>
        <w:t>ах</w:t>
      </w:r>
      <w:r>
        <w:rPr>
          <w:rFonts w:ascii="Times New Roman" w:eastAsia="Calibri" w:hAnsi="Times New Roman" w:cs="Times New Roman"/>
          <w:sz w:val="28"/>
          <w:szCs w:val="28"/>
        </w:rPr>
        <w:t xml:space="preserve"> населенн</w:t>
      </w:r>
      <w:r w:rsidR="003B7F19">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пункт</w:t>
      </w:r>
      <w:r w:rsidR="003B7F19">
        <w:rPr>
          <w:rFonts w:ascii="Times New Roman" w:eastAsia="Calibri" w:hAnsi="Times New Roman" w:cs="Times New Roman"/>
          <w:sz w:val="28"/>
          <w:szCs w:val="28"/>
        </w:rPr>
        <w:t>а</w:t>
      </w:r>
      <w:r w:rsidRPr="00532DA4">
        <w:rPr>
          <w:rFonts w:ascii="Times New Roman" w:eastAsia="Calibri" w:hAnsi="Times New Roman" w:cs="Times New Roman"/>
          <w:sz w:val="28"/>
          <w:szCs w:val="28"/>
        </w:rPr>
        <w:t xml:space="preserve"> </w:t>
      </w:r>
      <w:r w:rsidR="003B7F19">
        <w:rPr>
          <w:rFonts w:ascii="Times New Roman" w:eastAsia="Calibri" w:hAnsi="Times New Roman" w:cs="Times New Roman"/>
          <w:sz w:val="28"/>
          <w:szCs w:val="28"/>
        </w:rPr>
        <w:t xml:space="preserve">выделены зоны </w:t>
      </w:r>
      <w:r w:rsidRPr="00532DA4">
        <w:rPr>
          <w:rFonts w:ascii="Times New Roman" w:eastAsia="Calibri" w:hAnsi="Times New Roman" w:cs="Times New Roman"/>
          <w:sz w:val="28"/>
          <w:szCs w:val="28"/>
        </w:rPr>
        <w:t>садоводства</w:t>
      </w:r>
      <w:r w:rsidR="003B7F19">
        <w:rPr>
          <w:rFonts w:ascii="Times New Roman" w:eastAsia="Calibri" w:hAnsi="Times New Roman" w:cs="Times New Roman"/>
          <w:sz w:val="28"/>
          <w:szCs w:val="28"/>
        </w:rPr>
        <w:t xml:space="preserve">, </w:t>
      </w:r>
      <w:r w:rsidRPr="00532DA4">
        <w:rPr>
          <w:rFonts w:ascii="Times New Roman" w:eastAsia="Calibri" w:hAnsi="Times New Roman" w:cs="Times New Roman"/>
          <w:sz w:val="28"/>
          <w:szCs w:val="28"/>
        </w:rPr>
        <w:t>огородничества</w:t>
      </w:r>
      <w:r w:rsidR="003B7F19">
        <w:rPr>
          <w:rFonts w:ascii="Times New Roman" w:eastAsia="Calibri" w:hAnsi="Times New Roman" w:cs="Times New Roman"/>
          <w:sz w:val="28"/>
          <w:szCs w:val="28"/>
        </w:rPr>
        <w:t>.</w:t>
      </w:r>
    </w:p>
    <w:p w:rsidR="00F84E16" w:rsidRPr="00063BEE" w:rsidRDefault="00F84E16" w:rsidP="00F84E16">
      <w:pPr>
        <w:spacing w:after="0"/>
        <w:ind w:firstLine="709"/>
        <w:jc w:val="both"/>
        <w:rPr>
          <w:rFonts w:ascii="Times New Roman" w:eastAsia="Calibri" w:hAnsi="Times New Roman" w:cs="Times New Roman"/>
          <w:sz w:val="28"/>
          <w:szCs w:val="28"/>
        </w:rPr>
      </w:pPr>
      <w:r w:rsidRPr="00063BEE">
        <w:rPr>
          <w:rFonts w:ascii="Times New Roman" w:eastAsia="Calibri" w:hAnsi="Times New Roman" w:cs="Times New Roman"/>
          <w:sz w:val="28"/>
          <w:szCs w:val="28"/>
        </w:rPr>
        <w:t>5. Зона рекреационного назначения.</w:t>
      </w:r>
    </w:p>
    <w:p w:rsidR="003B7F19" w:rsidRDefault="003B7F19" w:rsidP="00F84E16">
      <w:pPr>
        <w:spacing w:after="0"/>
        <w:ind w:firstLine="709"/>
        <w:jc w:val="both"/>
        <w:rPr>
          <w:rFonts w:ascii="Times New Roman" w:eastAsia="Calibri" w:hAnsi="Times New Roman" w:cs="Times New Roman"/>
          <w:sz w:val="28"/>
          <w:szCs w:val="28"/>
        </w:rPr>
      </w:pPr>
      <w:r w:rsidRPr="003B7F19">
        <w:rPr>
          <w:rFonts w:ascii="Times New Roman" w:eastAsia="Calibri" w:hAnsi="Times New Roman" w:cs="Times New Roman"/>
          <w:sz w:val="28"/>
          <w:szCs w:val="28"/>
        </w:rPr>
        <w:t>Зона озелененных территорий общего пользования (парки, сады, скверы, бульвары, городские леса)</w:t>
      </w:r>
      <w:r w:rsidR="00894F36">
        <w:rPr>
          <w:rFonts w:ascii="Times New Roman" w:eastAsia="Calibri" w:hAnsi="Times New Roman" w:cs="Times New Roman"/>
          <w:sz w:val="28"/>
          <w:szCs w:val="28"/>
        </w:rPr>
        <w:t>.</w:t>
      </w:r>
      <w:r w:rsidRPr="003B7F19">
        <w:rPr>
          <w:rFonts w:ascii="Times New Roman" w:eastAsia="Calibri" w:hAnsi="Times New Roman" w:cs="Times New Roman"/>
          <w:sz w:val="28"/>
          <w:szCs w:val="28"/>
        </w:rPr>
        <w:t xml:space="preserve"> </w:t>
      </w:r>
    </w:p>
    <w:p w:rsidR="00484631" w:rsidRDefault="00484631" w:rsidP="00F84E16">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Зона режимных территорий.</w:t>
      </w:r>
    </w:p>
    <w:p w:rsidR="00894F36" w:rsidRDefault="00E26768" w:rsidP="00E26768">
      <w:pPr>
        <w:pStyle w:val="ae"/>
        <w:spacing w:before="0" w:beforeAutospacing="0" w:after="0" w:afterAutospacing="0" w:line="288" w:lineRule="atLeast"/>
        <w:ind w:firstLine="709"/>
        <w:rPr>
          <w:rFonts w:eastAsia="Calibri"/>
          <w:sz w:val="28"/>
          <w:szCs w:val="28"/>
          <w:lang w:eastAsia="en-US"/>
        </w:rPr>
      </w:pPr>
      <w:r>
        <w:rPr>
          <w:rFonts w:eastAsia="Calibri"/>
          <w:sz w:val="28"/>
          <w:szCs w:val="28"/>
          <w:lang w:eastAsia="en-US"/>
        </w:rPr>
        <w:t>Зона</w:t>
      </w:r>
      <w:r w:rsidR="00532DA4" w:rsidRPr="00532DA4">
        <w:rPr>
          <w:rFonts w:eastAsia="Calibri"/>
          <w:sz w:val="28"/>
          <w:szCs w:val="28"/>
          <w:lang w:eastAsia="en-US"/>
        </w:rPr>
        <w:t xml:space="preserve"> для обеспечения деятельности режимных учреждений</w:t>
      </w:r>
      <w:r>
        <w:rPr>
          <w:rFonts w:eastAsia="Calibri"/>
          <w:sz w:val="28"/>
          <w:szCs w:val="28"/>
          <w:lang w:eastAsia="en-US"/>
        </w:rPr>
        <w:t>.</w:t>
      </w:r>
    </w:p>
    <w:p w:rsidR="00532DA4" w:rsidRPr="00894F36" w:rsidRDefault="00894F36" w:rsidP="00894F36">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Pr="00894F36">
        <w:rPr>
          <w:rFonts w:ascii="Times New Roman" w:eastAsia="Calibri" w:hAnsi="Times New Roman" w:cs="Times New Roman"/>
          <w:sz w:val="28"/>
          <w:szCs w:val="28"/>
        </w:rPr>
        <w:t>Зона озелененных территорий специального назначения</w:t>
      </w:r>
      <w:r>
        <w:rPr>
          <w:rFonts w:ascii="Times New Roman" w:eastAsia="Calibri" w:hAnsi="Times New Roman" w:cs="Times New Roman"/>
          <w:sz w:val="28"/>
          <w:szCs w:val="28"/>
        </w:rPr>
        <w:t>.</w:t>
      </w:r>
      <w:r w:rsidR="00532DA4" w:rsidRPr="00894F36">
        <w:rPr>
          <w:rFonts w:ascii="Times New Roman" w:eastAsia="Calibri" w:hAnsi="Times New Roman" w:cs="Times New Roman"/>
          <w:sz w:val="28"/>
          <w:szCs w:val="28"/>
        </w:rPr>
        <w:t xml:space="preserve"> </w:t>
      </w:r>
    </w:p>
    <w:p w:rsidR="00532DA4" w:rsidRDefault="00532DA4" w:rsidP="00532DA4">
      <w:pPr>
        <w:pStyle w:val="ae"/>
        <w:spacing w:before="0" w:beforeAutospacing="0" w:after="0" w:afterAutospacing="0" w:line="288" w:lineRule="atLeast"/>
        <w:rPr>
          <w:rFonts w:eastAsia="Calibri"/>
          <w:sz w:val="28"/>
          <w:szCs w:val="28"/>
          <w:lang w:eastAsia="en-US"/>
        </w:rPr>
      </w:pPr>
    </w:p>
    <w:p w:rsidR="00532865" w:rsidRPr="00200A33" w:rsidRDefault="00532865" w:rsidP="00532DA4">
      <w:pPr>
        <w:pStyle w:val="ae"/>
        <w:spacing w:before="0" w:beforeAutospacing="0" w:after="0" w:afterAutospacing="0" w:line="288" w:lineRule="atLeast"/>
        <w:jc w:val="right"/>
        <w:rPr>
          <w:rFonts w:eastAsia="Calibri"/>
          <w:sz w:val="28"/>
          <w:szCs w:val="28"/>
          <w:lang w:eastAsia="en-US"/>
        </w:rPr>
      </w:pPr>
      <w:r w:rsidRPr="00200A33">
        <w:rPr>
          <w:rFonts w:eastAsia="Calibri"/>
          <w:sz w:val="28"/>
          <w:szCs w:val="28"/>
          <w:lang w:eastAsia="en-US"/>
        </w:rPr>
        <w:t>Таблица 2.1.</w:t>
      </w:r>
      <w:r w:rsidR="00BD5A61">
        <w:rPr>
          <w:rFonts w:eastAsia="Calibri"/>
          <w:sz w:val="28"/>
          <w:szCs w:val="28"/>
          <w:lang w:eastAsia="en-US"/>
        </w:rPr>
        <w:t>3</w:t>
      </w:r>
      <w:r w:rsidRPr="00200A33">
        <w:rPr>
          <w:rFonts w:eastAsia="Calibri"/>
          <w:sz w:val="28"/>
          <w:szCs w:val="28"/>
          <w:lang w:eastAsia="en-US"/>
        </w:rPr>
        <w:t>.1</w:t>
      </w:r>
    </w:p>
    <w:p w:rsidR="00753D2E" w:rsidRPr="00200A33" w:rsidRDefault="00753D2E" w:rsidP="00753D2E">
      <w:pPr>
        <w:spacing w:after="240"/>
        <w:jc w:val="center"/>
        <w:rPr>
          <w:rFonts w:ascii="Times New Roman" w:hAnsi="Times New Roman" w:cs="Times New Roman"/>
          <w:sz w:val="28"/>
          <w:szCs w:val="28"/>
        </w:rPr>
      </w:pPr>
      <w:r w:rsidRPr="00200A33">
        <w:rPr>
          <w:rFonts w:ascii="Times New Roman" w:eastAsia="Times New Roman" w:hAnsi="Times New Roman" w:cs="Times New Roman"/>
          <w:sz w:val="28"/>
          <w:szCs w:val="28"/>
          <w:lang w:eastAsia="ru-RU"/>
        </w:rPr>
        <w:t>Функциональное зонирование территории</w:t>
      </w:r>
    </w:p>
    <w:p w:rsidR="00753D2E" w:rsidRPr="00B83D17" w:rsidRDefault="00753D2E" w:rsidP="00753D2E">
      <w:pPr>
        <w:spacing w:after="0" w:line="240" w:lineRule="auto"/>
        <w:rPr>
          <w:rFonts w:ascii="Calibri" w:eastAsia="Calibri" w:hAnsi="Calibri" w:cs="Times New Roman"/>
          <w:color w:val="FF0000"/>
          <w:sz w:val="2"/>
          <w:szCs w:val="2"/>
        </w:rPr>
      </w:pPr>
    </w:p>
    <w:tbl>
      <w:tblPr>
        <w:tblStyle w:val="2f1"/>
        <w:tblW w:w="9464" w:type="dxa"/>
        <w:tblBorders>
          <w:bottom w:val="none" w:sz="0" w:space="0" w:color="auto"/>
        </w:tblBorders>
        <w:tblLayout w:type="fixed"/>
        <w:tblLook w:val="04A0" w:firstRow="1" w:lastRow="0" w:firstColumn="1" w:lastColumn="0" w:noHBand="0" w:noVBand="1"/>
      </w:tblPr>
      <w:tblGrid>
        <w:gridCol w:w="959"/>
        <w:gridCol w:w="3969"/>
        <w:gridCol w:w="1512"/>
        <w:gridCol w:w="1512"/>
        <w:gridCol w:w="1512"/>
      </w:tblGrid>
      <w:tr w:rsidR="00063BEE" w:rsidRPr="00063BEE" w:rsidTr="006841F2">
        <w:trPr>
          <w:tblHeader/>
        </w:trPr>
        <w:tc>
          <w:tcPr>
            <w:tcW w:w="959" w:type="dxa"/>
            <w:vAlign w:val="center"/>
          </w:tcPr>
          <w:p w:rsidR="00063BEE" w:rsidRPr="00063BEE" w:rsidRDefault="00063BEE" w:rsidP="006841F2">
            <w:pPr>
              <w:jc w:val="center"/>
              <w:rPr>
                <w:sz w:val="22"/>
                <w:szCs w:val="22"/>
              </w:rPr>
            </w:pPr>
            <w:r w:rsidRPr="00063BEE">
              <w:rPr>
                <w:sz w:val="22"/>
                <w:szCs w:val="22"/>
              </w:rPr>
              <w:t>Индекс зоны</w:t>
            </w:r>
          </w:p>
        </w:tc>
        <w:tc>
          <w:tcPr>
            <w:tcW w:w="3969" w:type="dxa"/>
            <w:vAlign w:val="center"/>
          </w:tcPr>
          <w:p w:rsidR="00063BEE" w:rsidRPr="00063BEE" w:rsidRDefault="00063BEE" w:rsidP="006841F2">
            <w:pPr>
              <w:jc w:val="center"/>
              <w:rPr>
                <w:sz w:val="22"/>
                <w:szCs w:val="22"/>
              </w:rPr>
            </w:pPr>
            <w:r w:rsidRPr="00063BEE">
              <w:rPr>
                <w:sz w:val="22"/>
                <w:szCs w:val="22"/>
              </w:rPr>
              <w:t>Типы функциональных зон</w:t>
            </w:r>
          </w:p>
        </w:tc>
        <w:tc>
          <w:tcPr>
            <w:tcW w:w="1512" w:type="dxa"/>
            <w:vAlign w:val="center"/>
          </w:tcPr>
          <w:p w:rsidR="00063BEE" w:rsidRPr="00063BEE" w:rsidRDefault="00063BEE" w:rsidP="006841F2">
            <w:pPr>
              <w:jc w:val="center"/>
              <w:rPr>
                <w:sz w:val="22"/>
                <w:szCs w:val="22"/>
              </w:rPr>
            </w:pPr>
            <w:r w:rsidRPr="00063BEE">
              <w:rPr>
                <w:sz w:val="22"/>
                <w:szCs w:val="22"/>
              </w:rPr>
              <w:t>Единица измерения</w:t>
            </w:r>
          </w:p>
        </w:tc>
        <w:tc>
          <w:tcPr>
            <w:tcW w:w="1512" w:type="dxa"/>
            <w:vAlign w:val="center"/>
          </w:tcPr>
          <w:p w:rsidR="00063BEE" w:rsidRPr="00063BEE" w:rsidRDefault="00063BEE" w:rsidP="006841F2">
            <w:pPr>
              <w:jc w:val="center"/>
              <w:rPr>
                <w:sz w:val="22"/>
                <w:szCs w:val="22"/>
              </w:rPr>
            </w:pPr>
            <w:r w:rsidRPr="00063BEE">
              <w:rPr>
                <w:sz w:val="22"/>
                <w:szCs w:val="22"/>
              </w:rPr>
              <w:t>Современное состояние</w:t>
            </w:r>
          </w:p>
        </w:tc>
        <w:tc>
          <w:tcPr>
            <w:tcW w:w="1512" w:type="dxa"/>
            <w:vAlign w:val="center"/>
          </w:tcPr>
          <w:p w:rsidR="00063BEE" w:rsidRPr="00063BEE" w:rsidRDefault="00063BEE" w:rsidP="006841F2">
            <w:pPr>
              <w:jc w:val="center"/>
              <w:rPr>
                <w:sz w:val="22"/>
                <w:szCs w:val="22"/>
              </w:rPr>
            </w:pPr>
            <w:r w:rsidRPr="00063BEE">
              <w:rPr>
                <w:sz w:val="22"/>
                <w:szCs w:val="22"/>
              </w:rPr>
              <w:t>На 2045 год</w:t>
            </w:r>
          </w:p>
        </w:tc>
      </w:tr>
    </w:tbl>
    <w:p w:rsidR="00063BEE" w:rsidRPr="00063BEE" w:rsidRDefault="00063BEE" w:rsidP="00063BEE">
      <w:pPr>
        <w:spacing w:after="0" w:line="240" w:lineRule="auto"/>
        <w:rPr>
          <w:rFonts w:ascii="Calibri" w:eastAsia="Calibri" w:hAnsi="Calibri" w:cs="Times New Roman"/>
          <w:sz w:val="2"/>
          <w:szCs w:val="2"/>
        </w:rPr>
      </w:pPr>
    </w:p>
    <w:tbl>
      <w:tblPr>
        <w:tblStyle w:val="2f1"/>
        <w:tblW w:w="9464" w:type="dxa"/>
        <w:tblLayout w:type="fixed"/>
        <w:tblLook w:val="04A0" w:firstRow="1" w:lastRow="0" w:firstColumn="1" w:lastColumn="0" w:noHBand="0" w:noVBand="1"/>
      </w:tblPr>
      <w:tblGrid>
        <w:gridCol w:w="959"/>
        <w:gridCol w:w="3969"/>
        <w:gridCol w:w="1512"/>
        <w:gridCol w:w="1512"/>
        <w:gridCol w:w="1512"/>
      </w:tblGrid>
      <w:tr w:rsidR="00524434" w:rsidRPr="00524434" w:rsidTr="006841F2">
        <w:trPr>
          <w:trHeight w:val="71"/>
          <w:tblHeader/>
        </w:trPr>
        <w:tc>
          <w:tcPr>
            <w:tcW w:w="959" w:type="dxa"/>
          </w:tcPr>
          <w:p w:rsidR="00063BEE" w:rsidRPr="00524434" w:rsidRDefault="00063BEE" w:rsidP="00524434">
            <w:pPr>
              <w:jc w:val="center"/>
              <w:rPr>
                <w:sz w:val="22"/>
                <w:szCs w:val="22"/>
              </w:rPr>
            </w:pPr>
            <w:r w:rsidRPr="00524434">
              <w:rPr>
                <w:sz w:val="22"/>
                <w:szCs w:val="22"/>
              </w:rPr>
              <w:t>1</w:t>
            </w:r>
          </w:p>
        </w:tc>
        <w:tc>
          <w:tcPr>
            <w:tcW w:w="3969" w:type="dxa"/>
          </w:tcPr>
          <w:p w:rsidR="00063BEE" w:rsidRPr="00524434" w:rsidRDefault="00063BEE" w:rsidP="00524434">
            <w:pPr>
              <w:jc w:val="center"/>
              <w:rPr>
                <w:sz w:val="22"/>
                <w:szCs w:val="22"/>
              </w:rPr>
            </w:pPr>
            <w:r w:rsidRPr="00524434">
              <w:rPr>
                <w:sz w:val="22"/>
                <w:szCs w:val="22"/>
              </w:rPr>
              <w:t>2</w:t>
            </w:r>
          </w:p>
        </w:tc>
        <w:tc>
          <w:tcPr>
            <w:tcW w:w="1512" w:type="dxa"/>
          </w:tcPr>
          <w:p w:rsidR="00063BEE" w:rsidRPr="00524434" w:rsidRDefault="00063BEE" w:rsidP="00524434">
            <w:pPr>
              <w:jc w:val="center"/>
              <w:rPr>
                <w:sz w:val="22"/>
                <w:szCs w:val="22"/>
              </w:rPr>
            </w:pPr>
            <w:r w:rsidRPr="00524434">
              <w:rPr>
                <w:sz w:val="22"/>
                <w:szCs w:val="22"/>
              </w:rPr>
              <w:t>4</w:t>
            </w:r>
          </w:p>
        </w:tc>
        <w:tc>
          <w:tcPr>
            <w:tcW w:w="1512" w:type="dxa"/>
          </w:tcPr>
          <w:p w:rsidR="00063BEE" w:rsidRPr="00524434" w:rsidRDefault="00063BEE" w:rsidP="00524434">
            <w:pPr>
              <w:jc w:val="center"/>
            </w:pPr>
            <w:r w:rsidRPr="00524434">
              <w:t>5</w:t>
            </w:r>
          </w:p>
        </w:tc>
        <w:tc>
          <w:tcPr>
            <w:tcW w:w="1512" w:type="dxa"/>
          </w:tcPr>
          <w:p w:rsidR="00063BEE" w:rsidRPr="00524434" w:rsidRDefault="00063BEE" w:rsidP="00524434">
            <w:pPr>
              <w:jc w:val="center"/>
            </w:pPr>
            <w:r w:rsidRPr="00524434">
              <w:t>6</w:t>
            </w:r>
          </w:p>
        </w:tc>
      </w:tr>
      <w:tr w:rsidR="00524434" w:rsidRPr="00524434" w:rsidTr="00A94BFB">
        <w:tc>
          <w:tcPr>
            <w:tcW w:w="959" w:type="dxa"/>
          </w:tcPr>
          <w:p w:rsidR="00524434" w:rsidRPr="00524434" w:rsidRDefault="00524434" w:rsidP="00524434">
            <w:pPr>
              <w:rPr>
                <w:b/>
                <w:sz w:val="22"/>
                <w:szCs w:val="22"/>
              </w:rPr>
            </w:pPr>
            <w:r w:rsidRPr="00524434">
              <w:rPr>
                <w:b/>
                <w:sz w:val="22"/>
                <w:szCs w:val="22"/>
              </w:rPr>
              <w:t>1</w:t>
            </w:r>
          </w:p>
        </w:tc>
        <w:tc>
          <w:tcPr>
            <w:tcW w:w="8505" w:type="dxa"/>
            <w:gridSpan w:val="4"/>
          </w:tcPr>
          <w:p w:rsidR="00524434" w:rsidRPr="00524434" w:rsidRDefault="00524434" w:rsidP="00524434">
            <w:pPr>
              <w:rPr>
                <w:sz w:val="22"/>
                <w:szCs w:val="22"/>
              </w:rPr>
            </w:pPr>
            <w:r w:rsidRPr="00524434">
              <w:rPr>
                <w:b/>
                <w:sz w:val="22"/>
                <w:szCs w:val="22"/>
              </w:rPr>
              <w:t xml:space="preserve">Жилые зоны, из них: </w:t>
            </w:r>
          </w:p>
        </w:tc>
      </w:tr>
      <w:tr w:rsidR="00524434" w:rsidRPr="00524434" w:rsidTr="006841F2">
        <w:tc>
          <w:tcPr>
            <w:tcW w:w="959" w:type="dxa"/>
          </w:tcPr>
          <w:p w:rsidR="003354AB" w:rsidRPr="00524434" w:rsidRDefault="003354AB" w:rsidP="00524434">
            <w:pPr>
              <w:rPr>
                <w:sz w:val="22"/>
                <w:szCs w:val="22"/>
              </w:rPr>
            </w:pPr>
            <w:r w:rsidRPr="00524434">
              <w:rPr>
                <w:sz w:val="22"/>
                <w:szCs w:val="22"/>
              </w:rPr>
              <w:t>1.1</w:t>
            </w:r>
          </w:p>
        </w:tc>
        <w:tc>
          <w:tcPr>
            <w:tcW w:w="3969" w:type="dxa"/>
          </w:tcPr>
          <w:p w:rsidR="003354AB" w:rsidRPr="00524434" w:rsidRDefault="003354AB" w:rsidP="00524434">
            <w:pPr>
              <w:rPr>
                <w:sz w:val="22"/>
                <w:szCs w:val="22"/>
              </w:rPr>
            </w:pPr>
            <w:r w:rsidRPr="00524434">
              <w:rPr>
                <w:sz w:val="22"/>
                <w:szCs w:val="22"/>
              </w:rPr>
              <w:t xml:space="preserve">зона застройки малоэтажными жилыми домами (до 4 этажей, включая </w:t>
            </w:r>
            <w:proofErr w:type="gramStart"/>
            <w:r w:rsidRPr="00524434">
              <w:rPr>
                <w:sz w:val="22"/>
                <w:szCs w:val="22"/>
              </w:rPr>
              <w:t>мансардный</w:t>
            </w:r>
            <w:proofErr w:type="gramEnd"/>
            <w:r w:rsidRPr="00524434">
              <w:rPr>
                <w:sz w:val="22"/>
                <w:szCs w:val="22"/>
              </w:rPr>
              <w:t>)</w:t>
            </w:r>
          </w:p>
        </w:tc>
        <w:tc>
          <w:tcPr>
            <w:tcW w:w="1512" w:type="dxa"/>
          </w:tcPr>
          <w:p w:rsidR="003354AB" w:rsidRPr="00524434" w:rsidRDefault="009624A0" w:rsidP="00524434">
            <w:pPr>
              <w:rPr>
                <w:sz w:val="22"/>
                <w:szCs w:val="22"/>
              </w:rPr>
            </w:pPr>
            <w:r>
              <w:rPr>
                <w:sz w:val="22"/>
                <w:szCs w:val="22"/>
              </w:rPr>
              <w:t>к</w:t>
            </w:r>
            <w:r w:rsidR="00BD5A61">
              <w:rPr>
                <w:sz w:val="22"/>
                <w:szCs w:val="22"/>
              </w:rPr>
              <w:t>в. м.</w:t>
            </w:r>
          </w:p>
        </w:tc>
        <w:tc>
          <w:tcPr>
            <w:tcW w:w="1512" w:type="dxa"/>
          </w:tcPr>
          <w:p w:rsidR="003354AB" w:rsidRPr="00524434" w:rsidRDefault="00524434" w:rsidP="00524434">
            <w:pPr>
              <w:rPr>
                <w:sz w:val="22"/>
                <w:szCs w:val="22"/>
              </w:rPr>
            </w:pPr>
            <w:r w:rsidRPr="00524434">
              <w:rPr>
                <w:sz w:val="22"/>
                <w:szCs w:val="22"/>
              </w:rPr>
              <w:t>-</w:t>
            </w:r>
          </w:p>
        </w:tc>
        <w:tc>
          <w:tcPr>
            <w:tcW w:w="1512" w:type="dxa"/>
          </w:tcPr>
          <w:p w:rsidR="003354AB" w:rsidRPr="00524434" w:rsidRDefault="009624A0" w:rsidP="009624A0">
            <w:pPr>
              <w:rPr>
                <w:sz w:val="22"/>
                <w:szCs w:val="22"/>
              </w:rPr>
            </w:pPr>
            <w:r>
              <w:rPr>
                <w:sz w:val="22"/>
                <w:szCs w:val="22"/>
              </w:rPr>
              <w:t>35644</w:t>
            </w:r>
            <w:r w:rsidR="00BD5A61" w:rsidRPr="00BD5A61">
              <w:rPr>
                <w:sz w:val="22"/>
                <w:szCs w:val="22"/>
              </w:rPr>
              <w:t>,</w:t>
            </w:r>
            <w:r>
              <w:rPr>
                <w:sz w:val="22"/>
                <w:szCs w:val="22"/>
              </w:rPr>
              <w:t>70</w:t>
            </w:r>
          </w:p>
        </w:tc>
      </w:tr>
      <w:tr w:rsidR="00524434" w:rsidRPr="00524434" w:rsidTr="006841F2">
        <w:tc>
          <w:tcPr>
            <w:tcW w:w="959" w:type="dxa"/>
          </w:tcPr>
          <w:p w:rsidR="003354AB" w:rsidRPr="00524434" w:rsidRDefault="003354AB" w:rsidP="00524434">
            <w:pPr>
              <w:rPr>
                <w:sz w:val="22"/>
                <w:szCs w:val="22"/>
              </w:rPr>
            </w:pPr>
            <w:r w:rsidRPr="00524434">
              <w:rPr>
                <w:sz w:val="22"/>
                <w:szCs w:val="22"/>
              </w:rPr>
              <w:t>1.2</w:t>
            </w:r>
          </w:p>
        </w:tc>
        <w:tc>
          <w:tcPr>
            <w:tcW w:w="3969" w:type="dxa"/>
          </w:tcPr>
          <w:p w:rsidR="003354AB" w:rsidRPr="00524434" w:rsidRDefault="003354AB" w:rsidP="00524434">
            <w:pPr>
              <w:rPr>
                <w:sz w:val="22"/>
                <w:szCs w:val="22"/>
              </w:rPr>
            </w:pPr>
            <w:r w:rsidRPr="00524434">
              <w:rPr>
                <w:sz w:val="22"/>
                <w:szCs w:val="22"/>
              </w:rPr>
              <w:t xml:space="preserve">зона застройки </w:t>
            </w:r>
            <w:proofErr w:type="spellStart"/>
            <w:r w:rsidRPr="00524434">
              <w:rPr>
                <w:sz w:val="22"/>
                <w:szCs w:val="22"/>
              </w:rPr>
              <w:t>среднеэтажными</w:t>
            </w:r>
            <w:proofErr w:type="spellEnd"/>
            <w:r w:rsidRPr="00524434">
              <w:rPr>
                <w:sz w:val="22"/>
                <w:szCs w:val="22"/>
              </w:rPr>
              <w:t xml:space="preserve"> жилыми домами (от 5 до 8 этажей, включая </w:t>
            </w:r>
            <w:proofErr w:type="gramStart"/>
            <w:r w:rsidRPr="00524434">
              <w:rPr>
                <w:sz w:val="22"/>
                <w:szCs w:val="22"/>
              </w:rPr>
              <w:t>мансардный</w:t>
            </w:r>
            <w:proofErr w:type="gramEnd"/>
            <w:r w:rsidRPr="00524434">
              <w:rPr>
                <w:sz w:val="22"/>
                <w:szCs w:val="22"/>
              </w:rPr>
              <w:t>)</w:t>
            </w:r>
          </w:p>
        </w:tc>
        <w:tc>
          <w:tcPr>
            <w:tcW w:w="1512" w:type="dxa"/>
          </w:tcPr>
          <w:p w:rsidR="003354AB" w:rsidRPr="00524434" w:rsidRDefault="009624A0" w:rsidP="00524434">
            <w:pPr>
              <w:rPr>
                <w:sz w:val="22"/>
                <w:szCs w:val="22"/>
              </w:rPr>
            </w:pPr>
            <w:r>
              <w:rPr>
                <w:sz w:val="22"/>
                <w:szCs w:val="22"/>
              </w:rPr>
              <w:t>к</w:t>
            </w:r>
            <w:r w:rsidR="00BD5A61">
              <w:rPr>
                <w:sz w:val="22"/>
                <w:szCs w:val="22"/>
              </w:rPr>
              <w:t>в. м.</w:t>
            </w:r>
          </w:p>
        </w:tc>
        <w:tc>
          <w:tcPr>
            <w:tcW w:w="1512" w:type="dxa"/>
          </w:tcPr>
          <w:p w:rsidR="003354AB" w:rsidRPr="00524434" w:rsidRDefault="00BD5A61" w:rsidP="00524434">
            <w:pPr>
              <w:rPr>
                <w:sz w:val="22"/>
                <w:szCs w:val="22"/>
              </w:rPr>
            </w:pPr>
            <w:r w:rsidRPr="00BD5A61">
              <w:rPr>
                <w:sz w:val="22"/>
                <w:szCs w:val="22"/>
              </w:rPr>
              <w:t>189381,89</w:t>
            </w:r>
          </w:p>
        </w:tc>
        <w:tc>
          <w:tcPr>
            <w:tcW w:w="1512" w:type="dxa"/>
          </w:tcPr>
          <w:p w:rsidR="003354AB" w:rsidRPr="00524434" w:rsidRDefault="00BD5A61" w:rsidP="00524434">
            <w:pPr>
              <w:rPr>
                <w:sz w:val="22"/>
                <w:szCs w:val="22"/>
              </w:rPr>
            </w:pPr>
            <w:r w:rsidRPr="00BD5A61">
              <w:rPr>
                <w:sz w:val="22"/>
                <w:szCs w:val="22"/>
              </w:rPr>
              <w:t>189381,89</w:t>
            </w:r>
          </w:p>
        </w:tc>
      </w:tr>
      <w:tr w:rsidR="00524434" w:rsidRPr="00524434" w:rsidTr="00A94BFB">
        <w:tc>
          <w:tcPr>
            <w:tcW w:w="959" w:type="dxa"/>
          </w:tcPr>
          <w:p w:rsidR="00524434" w:rsidRPr="00524434" w:rsidRDefault="00524434" w:rsidP="00524434">
            <w:pPr>
              <w:rPr>
                <w:b/>
                <w:sz w:val="22"/>
                <w:szCs w:val="22"/>
              </w:rPr>
            </w:pPr>
            <w:r w:rsidRPr="00524434">
              <w:rPr>
                <w:b/>
                <w:sz w:val="22"/>
                <w:szCs w:val="22"/>
              </w:rPr>
              <w:t>2</w:t>
            </w:r>
          </w:p>
        </w:tc>
        <w:tc>
          <w:tcPr>
            <w:tcW w:w="8505" w:type="dxa"/>
            <w:gridSpan w:val="4"/>
          </w:tcPr>
          <w:p w:rsidR="00524434" w:rsidRPr="00524434" w:rsidRDefault="00524434" w:rsidP="00524434">
            <w:pPr>
              <w:rPr>
                <w:sz w:val="22"/>
                <w:szCs w:val="22"/>
              </w:rPr>
            </w:pPr>
            <w:r w:rsidRPr="00524434">
              <w:rPr>
                <w:b/>
                <w:sz w:val="22"/>
                <w:szCs w:val="22"/>
              </w:rPr>
              <w:t>Общественно-деловые зоны, из них:</w:t>
            </w:r>
          </w:p>
        </w:tc>
      </w:tr>
      <w:tr w:rsidR="00BD5A61" w:rsidRPr="00524434" w:rsidTr="006841F2">
        <w:tc>
          <w:tcPr>
            <w:tcW w:w="959" w:type="dxa"/>
          </w:tcPr>
          <w:p w:rsidR="00BD5A61" w:rsidRPr="00524434" w:rsidRDefault="00BD5A61" w:rsidP="00524434">
            <w:pPr>
              <w:rPr>
                <w:sz w:val="22"/>
                <w:szCs w:val="22"/>
              </w:rPr>
            </w:pPr>
            <w:r w:rsidRPr="00524434">
              <w:rPr>
                <w:sz w:val="22"/>
                <w:szCs w:val="22"/>
              </w:rPr>
              <w:t>2.1</w:t>
            </w:r>
          </w:p>
        </w:tc>
        <w:tc>
          <w:tcPr>
            <w:tcW w:w="3969" w:type="dxa"/>
          </w:tcPr>
          <w:p w:rsidR="00BD5A61" w:rsidRPr="00524434" w:rsidRDefault="00BD5A61" w:rsidP="00524434">
            <w:pPr>
              <w:rPr>
                <w:sz w:val="22"/>
                <w:szCs w:val="22"/>
              </w:rPr>
            </w:pPr>
            <w:r w:rsidRPr="00524434">
              <w:rPr>
                <w:sz w:val="22"/>
                <w:szCs w:val="22"/>
              </w:rPr>
              <w:t>общественно-деловые зоны</w:t>
            </w:r>
          </w:p>
        </w:tc>
        <w:tc>
          <w:tcPr>
            <w:tcW w:w="1512" w:type="dxa"/>
          </w:tcPr>
          <w:p w:rsidR="00BD5A61" w:rsidRPr="00BD5A61" w:rsidRDefault="009624A0">
            <w:pPr>
              <w:rPr>
                <w:sz w:val="22"/>
                <w:szCs w:val="22"/>
              </w:rPr>
            </w:pPr>
            <w:r>
              <w:rPr>
                <w:sz w:val="22"/>
                <w:szCs w:val="22"/>
              </w:rPr>
              <w:t>к</w:t>
            </w:r>
            <w:r w:rsidR="00BD5A61" w:rsidRPr="0046077A">
              <w:rPr>
                <w:sz w:val="22"/>
                <w:szCs w:val="22"/>
              </w:rPr>
              <w:t>в. м.</w:t>
            </w:r>
          </w:p>
        </w:tc>
        <w:tc>
          <w:tcPr>
            <w:tcW w:w="1512" w:type="dxa"/>
          </w:tcPr>
          <w:p w:rsidR="00BD5A61" w:rsidRPr="00BD5A61" w:rsidRDefault="00BD5A61">
            <w:pPr>
              <w:rPr>
                <w:sz w:val="22"/>
                <w:szCs w:val="22"/>
              </w:rPr>
            </w:pPr>
            <w:r w:rsidRPr="00BD5A61">
              <w:rPr>
                <w:sz w:val="22"/>
                <w:szCs w:val="22"/>
              </w:rPr>
              <w:t>14867,19</w:t>
            </w:r>
          </w:p>
        </w:tc>
        <w:tc>
          <w:tcPr>
            <w:tcW w:w="1512" w:type="dxa"/>
          </w:tcPr>
          <w:p w:rsidR="00BD5A61" w:rsidRPr="00BD5A61" w:rsidRDefault="00BD5A61">
            <w:pPr>
              <w:rPr>
                <w:sz w:val="22"/>
                <w:szCs w:val="22"/>
              </w:rPr>
            </w:pPr>
            <w:r w:rsidRPr="00BD5A61">
              <w:rPr>
                <w:sz w:val="22"/>
                <w:szCs w:val="22"/>
              </w:rPr>
              <w:t>14867,19</w:t>
            </w:r>
          </w:p>
        </w:tc>
      </w:tr>
      <w:tr w:rsidR="00BD5A61" w:rsidRPr="00524434" w:rsidTr="006841F2">
        <w:tc>
          <w:tcPr>
            <w:tcW w:w="959" w:type="dxa"/>
          </w:tcPr>
          <w:p w:rsidR="00BD5A61" w:rsidRPr="00524434" w:rsidRDefault="00BD5A61" w:rsidP="00524434">
            <w:pPr>
              <w:rPr>
                <w:sz w:val="22"/>
                <w:szCs w:val="22"/>
              </w:rPr>
            </w:pPr>
            <w:r w:rsidRPr="00524434">
              <w:rPr>
                <w:sz w:val="22"/>
                <w:szCs w:val="22"/>
              </w:rPr>
              <w:t>2.2</w:t>
            </w:r>
          </w:p>
        </w:tc>
        <w:tc>
          <w:tcPr>
            <w:tcW w:w="3969" w:type="dxa"/>
          </w:tcPr>
          <w:p w:rsidR="00BD5A61" w:rsidRPr="00524434" w:rsidRDefault="00BD5A61" w:rsidP="00524434">
            <w:pPr>
              <w:rPr>
                <w:sz w:val="22"/>
                <w:szCs w:val="22"/>
              </w:rPr>
            </w:pPr>
            <w:r w:rsidRPr="00524434">
              <w:rPr>
                <w:sz w:val="22"/>
                <w:szCs w:val="22"/>
              </w:rPr>
              <w:t>многофункциональная общественно-деловая зона</w:t>
            </w:r>
          </w:p>
        </w:tc>
        <w:tc>
          <w:tcPr>
            <w:tcW w:w="1512" w:type="dxa"/>
          </w:tcPr>
          <w:p w:rsidR="00BD5A61" w:rsidRPr="00BD5A61" w:rsidRDefault="009624A0">
            <w:pPr>
              <w:rPr>
                <w:sz w:val="22"/>
                <w:szCs w:val="22"/>
              </w:rPr>
            </w:pPr>
            <w:r>
              <w:rPr>
                <w:sz w:val="22"/>
                <w:szCs w:val="22"/>
              </w:rPr>
              <w:t>к</w:t>
            </w:r>
            <w:r w:rsidR="00BD5A61" w:rsidRPr="0046077A">
              <w:rPr>
                <w:sz w:val="22"/>
                <w:szCs w:val="22"/>
              </w:rPr>
              <w:t>в. м.</w:t>
            </w:r>
          </w:p>
        </w:tc>
        <w:tc>
          <w:tcPr>
            <w:tcW w:w="1512" w:type="dxa"/>
          </w:tcPr>
          <w:p w:rsidR="00BD5A61" w:rsidRPr="00BD5A61" w:rsidRDefault="00BD5A61">
            <w:pPr>
              <w:rPr>
                <w:sz w:val="22"/>
                <w:szCs w:val="22"/>
              </w:rPr>
            </w:pPr>
            <w:r w:rsidRPr="00BD5A61">
              <w:rPr>
                <w:sz w:val="22"/>
                <w:szCs w:val="22"/>
              </w:rPr>
              <w:t>7311,98</w:t>
            </w:r>
          </w:p>
        </w:tc>
        <w:tc>
          <w:tcPr>
            <w:tcW w:w="1512" w:type="dxa"/>
          </w:tcPr>
          <w:p w:rsidR="00BD5A61" w:rsidRPr="00BD5A61" w:rsidRDefault="00BD5A61">
            <w:pPr>
              <w:rPr>
                <w:sz w:val="22"/>
                <w:szCs w:val="22"/>
              </w:rPr>
            </w:pPr>
            <w:r w:rsidRPr="00BD5A61">
              <w:rPr>
                <w:sz w:val="22"/>
                <w:szCs w:val="22"/>
              </w:rPr>
              <w:t>7311,98</w:t>
            </w:r>
          </w:p>
        </w:tc>
      </w:tr>
      <w:tr w:rsidR="00BD5A61" w:rsidRPr="00524434" w:rsidTr="006841F2">
        <w:tc>
          <w:tcPr>
            <w:tcW w:w="959" w:type="dxa"/>
          </w:tcPr>
          <w:p w:rsidR="00BD5A61" w:rsidRPr="00524434" w:rsidRDefault="00BD5A61" w:rsidP="00524434">
            <w:pPr>
              <w:rPr>
                <w:sz w:val="22"/>
                <w:szCs w:val="22"/>
              </w:rPr>
            </w:pPr>
            <w:r w:rsidRPr="00524434">
              <w:rPr>
                <w:sz w:val="22"/>
                <w:szCs w:val="22"/>
              </w:rPr>
              <w:t>2.2</w:t>
            </w:r>
          </w:p>
        </w:tc>
        <w:tc>
          <w:tcPr>
            <w:tcW w:w="3969" w:type="dxa"/>
          </w:tcPr>
          <w:p w:rsidR="00BD5A61" w:rsidRPr="00524434" w:rsidRDefault="00BD5A61" w:rsidP="00524434">
            <w:pPr>
              <w:rPr>
                <w:sz w:val="22"/>
                <w:szCs w:val="22"/>
              </w:rPr>
            </w:pPr>
            <w:r w:rsidRPr="00524434">
              <w:rPr>
                <w:sz w:val="22"/>
                <w:szCs w:val="22"/>
              </w:rPr>
              <w:t xml:space="preserve">зона специализированной общественной застройки </w:t>
            </w:r>
          </w:p>
        </w:tc>
        <w:tc>
          <w:tcPr>
            <w:tcW w:w="1512" w:type="dxa"/>
          </w:tcPr>
          <w:p w:rsidR="00BD5A61" w:rsidRPr="00BD5A61" w:rsidRDefault="009624A0">
            <w:pPr>
              <w:rPr>
                <w:sz w:val="22"/>
                <w:szCs w:val="22"/>
              </w:rPr>
            </w:pPr>
            <w:r>
              <w:rPr>
                <w:sz w:val="22"/>
                <w:szCs w:val="22"/>
              </w:rPr>
              <w:t>к</w:t>
            </w:r>
            <w:r w:rsidR="00BD5A61" w:rsidRPr="0046077A">
              <w:rPr>
                <w:sz w:val="22"/>
                <w:szCs w:val="22"/>
              </w:rPr>
              <w:t>в. м.</w:t>
            </w:r>
          </w:p>
        </w:tc>
        <w:tc>
          <w:tcPr>
            <w:tcW w:w="1512" w:type="dxa"/>
          </w:tcPr>
          <w:p w:rsidR="00BD5A61" w:rsidRPr="00524434" w:rsidRDefault="00BD5A61" w:rsidP="00524434">
            <w:pPr>
              <w:rPr>
                <w:sz w:val="22"/>
                <w:szCs w:val="22"/>
              </w:rPr>
            </w:pPr>
            <w:r w:rsidRPr="00BD5A61">
              <w:rPr>
                <w:sz w:val="22"/>
                <w:szCs w:val="22"/>
              </w:rPr>
              <w:t>87524,53</w:t>
            </w:r>
          </w:p>
        </w:tc>
        <w:tc>
          <w:tcPr>
            <w:tcW w:w="1512" w:type="dxa"/>
          </w:tcPr>
          <w:p w:rsidR="00BD5A61" w:rsidRPr="00BD5A61" w:rsidRDefault="00BD5A61" w:rsidP="00524434">
            <w:pPr>
              <w:rPr>
                <w:sz w:val="22"/>
                <w:szCs w:val="22"/>
              </w:rPr>
            </w:pPr>
            <w:r w:rsidRPr="00BD5A61">
              <w:rPr>
                <w:sz w:val="22"/>
                <w:szCs w:val="22"/>
              </w:rPr>
              <w:t>113702,2</w:t>
            </w:r>
          </w:p>
        </w:tc>
      </w:tr>
      <w:tr w:rsidR="00E133FC" w:rsidRPr="00524434" w:rsidTr="00E133FC">
        <w:tc>
          <w:tcPr>
            <w:tcW w:w="959" w:type="dxa"/>
          </w:tcPr>
          <w:p w:rsidR="00E133FC" w:rsidRPr="00524434" w:rsidRDefault="00E133FC" w:rsidP="00524434">
            <w:pPr>
              <w:rPr>
                <w:b/>
                <w:color w:val="FF0000"/>
                <w:sz w:val="22"/>
                <w:szCs w:val="22"/>
              </w:rPr>
            </w:pPr>
            <w:r w:rsidRPr="008A4000">
              <w:rPr>
                <w:b/>
                <w:sz w:val="22"/>
                <w:szCs w:val="22"/>
              </w:rPr>
              <w:t>3</w:t>
            </w:r>
          </w:p>
        </w:tc>
        <w:tc>
          <w:tcPr>
            <w:tcW w:w="8505" w:type="dxa"/>
            <w:gridSpan w:val="4"/>
          </w:tcPr>
          <w:p w:rsidR="00E133FC" w:rsidRPr="00524434" w:rsidRDefault="00E133FC" w:rsidP="00524434">
            <w:pPr>
              <w:rPr>
                <w:color w:val="FF0000"/>
                <w:sz w:val="22"/>
                <w:szCs w:val="22"/>
              </w:rPr>
            </w:pPr>
            <w:r w:rsidRPr="00E133FC">
              <w:rPr>
                <w:b/>
                <w:sz w:val="22"/>
                <w:szCs w:val="22"/>
              </w:rPr>
              <w:t>Коммунально-складские зоны и зоны инженерной инфраструктуры</w:t>
            </w:r>
          </w:p>
        </w:tc>
      </w:tr>
      <w:tr w:rsidR="00BD5A61" w:rsidRPr="00524434" w:rsidTr="006841F2">
        <w:tc>
          <w:tcPr>
            <w:tcW w:w="959" w:type="dxa"/>
          </w:tcPr>
          <w:p w:rsidR="00BD5A61" w:rsidRPr="00E133FC" w:rsidRDefault="00BD5A61" w:rsidP="00524434">
            <w:pPr>
              <w:rPr>
                <w:sz w:val="22"/>
                <w:szCs w:val="22"/>
              </w:rPr>
            </w:pPr>
            <w:r w:rsidRPr="00E133FC">
              <w:rPr>
                <w:sz w:val="22"/>
                <w:szCs w:val="22"/>
              </w:rPr>
              <w:t>3.1</w:t>
            </w:r>
          </w:p>
        </w:tc>
        <w:tc>
          <w:tcPr>
            <w:tcW w:w="3969" w:type="dxa"/>
          </w:tcPr>
          <w:p w:rsidR="00BD5A61" w:rsidRPr="00E133FC" w:rsidRDefault="00BD5A61" w:rsidP="00524434">
            <w:pPr>
              <w:rPr>
                <w:sz w:val="22"/>
                <w:szCs w:val="22"/>
              </w:rPr>
            </w:pPr>
            <w:r w:rsidRPr="00E133FC">
              <w:rPr>
                <w:sz w:val="22"/>
                <w:szCs w:val="22"/>
              </w:rPr>
              <w:t>коммунально-складские зоны</w:t>
            </w:r>
          </w:p>
        </w:tc>
        <w:tc>
          <w:tcPr>
            <w:tcW w:w="1512" w:type="dxa"/>
          </w:tcPr>
          <w:p w:rsidR="00BD5A61" w:rsidRPr="00BD5A61" w:rsidRDefault="009624A0">
            <w:pPr>
              <w:rPr>
                <w:sz w:val="22"/>
                <w:szCs w:val="22"/>
              </w:rPr>
            </w:pPr>
            <w:r>
              <w:rPr>
                <w:sz w:val="22"/>
                <w:szCs w:val="22"/>
              </w:rPr>
              <w:t>к</w:t>
            </w:r>
            <w:r w:rsidR="00BD5A61" w:rsidRPr="006E07EE">
              <w:rPr>
                <w:sz w:val="22"/>
                <w:szCs w:val="22"/>
              </w:rPr>
              <w:t>в. м.</w:t>
            </w:r>
          </w:p>
        </w:tc>
        <w:tc>
          <w:tcPr>
            <w:tcW w:w="1512" w:type="dxa"/>
          </w:tcPr>
          <w:p w:rsidR="00BD5A61" w:rsidRPr="00E133FC" w:rsidRDefault="00BD5A61" w:rsidP="00524434">
            <w:pPr>
              <w:rPr>
                <w:sz w:val="22"/>
                <w:szCs w:val="22"/>
              </w:rPr>
            </w:pPr>
            <w:r w:rsidRPr="00BD5A61">
              <w:rPr>
                <w:sz w:val="22"/>
                <w:szCs w:val="22"/>
              </w:rPr>
              <w:t>126487,52</w:t>
            </w:r>
          </w:p>
        </w:tc>
        <w:tc>
          <w:tcPr>
            <w:tcW w:w="1512" w:type="dxa"/>
          </w:tcPr>
          <w:p w:rsidR="00BD5A61" w:rsidRPr="00E133FC" w:rsidRDefault="00BD5A61" w:rsidP="00524434">
            <w:pPr>
              <w:rPr>
                <w:sz w:val="22"/>
                <w:szCs w:val="22"/>
              </w:rPr>
            </w:pPr>
            <w:r w:rsidRPr="00BD5A61">
              <w:rPr>
                <w:sz w:val="22"/>
                <w:szCs w:val="22"/>
              </w:rPr>
              <w:t>126487,52</w:t>
            </w:r>
          </w:p>
        </w:tc>
      </w:tr>
      <w:tr w:rsidR="00BD5A61" w:rsidRPr="00524434" w:rsidTr="006841F2">
        <w:tc>
          <w:tcPr>
            <w:tcW w:w="959" w:type="dxa"/>
          </w:tcPr>
          <w:p w:rsidR="00BD5A61" w:rsidRPr="00E133FC" w:rsidRDefault="00BD5A61" w:rsidP="00524434">
            <w:pPr>
              <w:rPr>
                <w:sz w:val="22"/>
                <w:szCs w:val="22"/>
              </w:rPr>
            </w:pPr>
            <w:r>
              <w:rPr>
                <w:sz w:val="22"/>
                <w:szCs w:val="22"/>
              </w:rPr>
              <w:t>3.2</w:t>
            </w:r>
          </w:p>
        </w:tc>
        <w:tc>
          <w:tcPr>
            <w:tcW w:w="3969" w:type="dxa"/>
          </w:tcPr>
          <w:p w:rsidR="00BD5A61" w:rsidRPr="00E133FC" w:rsidRDefault="00BD5A61" w:rsidP="00524434">
            <w:pPr>
              <w:rPr>
                <w:sz w:val="22"/>
                <w:szCs w:val="22"/>
              </w:rPr>
            </w:pPr>
            <w:r w:rsidRPr="00E133FC">
              <w:rPr>
                <w:sz w:val="22"/>
                <w:szCs w:val="22"/>
              </w:rPr>
              <w:t>зоны инженерной инфраструктуры</w:t>
            </w:r>
          </w:p>
        </w:tc>
        <w:tc>
          <w:tcPr>
            <w:tcW w:w="1512" w:type="dxa"/>
          </w:tcPr>
          <w:p w:rsidR="00BD5A61" w:rsidRPr="00BD5A61" w:rsidRDefault="009624A0">
            <w:pPr>
              <w:rPr>
                <w:sz w:val="22"/>
                <w:szCs w:val="22"/>
              </w:rPr>
            </w:pPr>
            <w:r>
              <w:rPr>
                <w:sz w:val="22"/>
                <w:szCs w:val="22"/>
              </w:rPr>
              <w:t>к</w:t>
            </w:r>
            <w:r w:rsidR="00BD5A61" w:rsidRPr="006E07EE">
              <w:rPr>
                <w:sz w:val="22"/>
                <w:szCs w:val="22"/>
              </w:rPr>
              <w:t>в. м.</w:t>
            </w:r>
          </w:p>
        </w:tc>
        <w:tc>
          <w:tcPr>
            <w:tcW w:w="1512" w:type="dxa"/>
          </w:tcPr>
          <w:p w:rsidR="00BD5A61" w:rsidRPr="00BD5A61" w:rsidRDefault="00BD5A61">
            <w:pPr>
              <w:rPr>
                <w:sz w:val="22"/>
                <w:szCs w:val="22"/>
              </w:rPr>
            </w:pPr>
            <w:r w:rsidRPr="00BD5A61">
              <w:rPr>
                <w:sz w:val="22"/>
                <w:szCs w:val="22"/>
              </w:rPr>
              <w:t>43923,57</w:t>
            </w:r>
          </w:p>
        </w:tc>
        <w:tc>
          <w:tcPr>
            <w:tcW w:w="1512" w:type="dxa"/>
          </w:tcPr>
          <w:p w:rsidR="00BD5A61" w:rsidRPr="00BD5A61" w:rsidRDefault="00BD5A61">
            <w:pPr>
              <w:rPr>
                <w:sz w:val="22"/>
                <w:szCs w:val="22"/>
              </w:rPr>
            </w:pPr>
            <w:r w:rsidRPr="00BD5A61">
              <w:rPr>
                <w:sz w:val="22"/>
                <w:szCs w:val="22"/>
              </w:rPr>
              <w:t>43923,57</w:t>
            </w:r>
          </w:p>
        </w:tc>
      </w:tr>
      <w:tr w:rsidR="00E133FC" w:rsidRPr="00524434" w:rsidTr="00E133FC">
        <w:tc>
          <w:tcPr>
            <w:tcW w:w="959" w:type="dxa"/>
          </w:tcPr>
          <w:p w:rsidR="00E133FC" w:rsidRPr="008A4000" w:rsidRDefault="00E133FC" w:rsidP="00524434">
            <w:pPr>
              <w:rPr>
                <w:b/>
                <w:sz w:val="22"/>
                <w:szCs w:val="22"/>
              </w:rPr>
            </w:pPr>
            <w:r w:rsidRPr="008A4000">
              <w:rPr>
                <w:b/>
                <w:sz w:val="22"/>
                <w:szCs w:val="22"/>
              </w:rPr>
              <w:t>4</w:t>
            </w:r>
          </w:p>
        </w:tc>
        <w:tc>
          <w:tcPr>
            <w:tcW w:w="8505" w:type="dxa"/>
            <w:gridSpan w:val="4"/>
          </w:tcPr>
          <w:p w:rsidR="00E133FC" w:rsidRPr="008A4000" w:rsidRDefault="00E133FC" w:rsidP="00524434">
            <w:pPr>
              <w:rPr>
                <w:sz w:val="22"/>
                <w:szCs w:val="22"/>
              </w:rPr>
            </w:pPr>
            <w:r w:rsidRPr="008A4000">
              <w:rPr>
                <w:b/>
                <w:sz w:val="22"/>
                <w:szCs w:val="22"/>
              </w:rPr>
              <w:t>Зоны сельскохозяйственного использования</w:t>
            </w:r>
          </w:p>
        </w:tc>
      </w:tr>
      <w:tr w:rsidR="00BD5A61" w:rsidRPr="00524434" w:rsidTr="006841F2">
        <w:tc>
          <w:tcPr>
            <w:tcW w:w="959" w:type="dxa"/>
          </w:tcPr>
          <w:p w:rsidR="00BD5A61" w:rsidRPr="008A4000" w:rsidRDefault="00BD5A61" w:rsidP="00524434">
            <w:pPr>
              <w:rPr>
                <w:b/>
              </w:rPr>
            </w:pPr>
            <w:r w:rsidRPr="008A4000">
              <w:rPr>
                <w:sz w:val="22"/>
                <w:szCs w:val="22"/>
              </w:rPr>
              <w:t>4.1</w:t>
            </w:r>
          </w:p>
        </w:tc>
        <w:tc>
          <w:tcPr>
            <w:tcW w:w="3969" w:type="dxa"/>
          </w:tcPr>
          <w:p w:rsidR="00BD5A61" w:rsidRPr="008A4000" w:rsidRDefault="00BD5A61" w:rsidP="00524434">
            <w:pPr>
              <w:rPr>
                <w:b/>
              </w:rPr>
            </w:pPr>
            <w:r w:rsidRPr="008A4000">
              <w:rPr>
                <w:sz w:val="22"/>
                <w:szCs w:val="22"/>
              </w:rPr>
              <w:t>Зона садоводства, огородничества</w:t>
            </w:r>
          </w:p>
        </w:tc>
        <w:tc>
          <w:tcPr>
            <w:tcW w:w="1512" w:type="dxa"/>
          </w:tcPr>
          <w:p w:rsidR="00BD5A61" w:rsidRPr="008A4000" w:rsidRDefault="009624A0" w:rsidP="00E133FC">
            <w:pPr>
              <w:rPr>
                <w:sz w:val="22"/>
                <w:szCs w:val="22"/>
              </w:rPr>
            </w:pPr>
            <w:r>
              <w:rPr>
                <w:sz w:val="22"/>
                <w:szCs w:val="22"/>
              </w:rPr>
              <w:t>к</w:t>
            </w:r>
            <w:r w:rsidR="00BD5A61">
              <w:rPr>
                <w:sz w:val="22"/>
                <w:szCs w:val="22"/>
              </w:rPr>
              <w:t>в. м.</w:t>
            </w:r>
          </w:p>
        </w:tc>
        <w:tc>
          <w:tcPr>
            <w:tcW w:w="1512" w:type="dxa"/>
          </w:tcPr>
          <w:p w:rsidR="00BD5A61" w:rsidRPr="00BD5A61" w:rsidRDefault="00A664D4">
            <w:pPr>
              <w:rPr>
                <w:sz w:val="22"/>
                <w:szCs w:val="22"/>
              </w:rPr>
            </w:pPr>
            <w:r>
              <w:rPr>
                <w:sz w:val="22"/>
                <w:szCs w:val="22"/>
              </w:rPr>
              <w:t>241318,41</w:t>
            </w:r>
          </w:p>
        </w:tc>
        <w:tc>
          <w:tcPr>
            <w:tcW w:w="1512" w:type="dxa"/>
          </w:tcPr>
          <w:p w:rsidR="00BD5A61" w:rsidRPr="00BD5A61" w:rsidRDefault="00A664D4">
            <w:pPr>
              <w:rPr>
                <w:sz w:val="22"/>
                <w:szCs w:val="22"/>
              </w:rPr>
            </w:pPr>
            <w:r w:rsidRPr="00A664D4">
              <w:rPr>
                <w:sz w:val="22"/>
                <w:szCs w:val="22"/>
              </w:rPr>
              <w:t>241318,41</w:t>
            </w:r>
          </w:p>
        </w:tc>
      </w:tr>
      <w:tr w:rsidR="008A4000" w:rsidRPr="00524434" w:rsidTr="008A4000">
        <w:tc>
          <w:tcPr>
            <w:tcW w:w="959" w:type="dxa"/>
          </w:tcPr>
          <w:p w:rsidR="008A4000" w:rsidRPr="008A4000" w:rsidRDefault="008A4000" w:rsidP="00524434">
            <w:pPr>
              <w:rPr>
                <w:b/>
                <w:sz w:val="22"/>
                <w:szCs w:val="22"/>
              </w:rPr>
            </w:pPr>
            <w:r w:rsidRPr="008A4000">
              <w:rPr>
                <w:b/>
                <w:sz w:val="22"/>
                <w:szCs w:val="22"/>
              </w:rPr>
              <w:t>5</w:t>
            </w:r>
          </w:p>
        </w:tc>
        <w:tc>
          <w:tcPr>
            <w:tcW w:w="8505" w:type="dxa"/>
            <w:gridSpan w:val="4"/>
          </w:tcPr>
          <w:p w:rsidR="008A4000" w:rsidRPr="008A4000" w:rsidRDefault="008A4000" w:rsidP="00524434">
            <w:pPr>
              <w:rPr>
                <w:sz w:val="22"/>
                <w:szCs w:val="22"/>
              </w:rPr>
            </w:pPr>
            <w:r w:rsidRPr="008A4000">
              <w:rPr>
                <w:b/>
                <w:sz w:val="22"/>
                <w:szCs w:val="22"/>
              </w:rPr>
              <w:t>Зона рекреационного назначения</w:t>
            </w:r>
          </w:p>
        </w:tc>
      </w:tr>
      <w:tr w:rsidR="00BD5A61" w:rsidRPr="00524434" w:rsidTr="006841F2">
        <w:tc>
          <w:tcPr>
            <w:tcW w:w="959" w:type="dxa"/>
          </w:tcPr>
          <w:p w:rsidR="00BD5A61" w:rsidRPr="00524434" w:rsidRDefault="00BD5A61" w:rsidP="00524434">
            <w:pPr>
              <w:rPr>
                <w:b/>
                <w:color w:val="FF0000"/>
              </w:rPr>
            </w:pPr>
            <w:r w:rsidRPr="008A4000">
              <w:rPr>
                <w:sz w:val="22"/>
                <w:szCs w:val="22"/>
              </w:rPr>
              <w:t>5.1</w:t>
            </w:r>
          </w:p>
        </w:tc>
        <w:tc>
          <w:tcPr>
            <w:tcW w:w="3969" w:type="dxa"/>
          </w:tcPr>
          <w:p w:rsidR="00BD5A61" w:rsidRPr="00524434" w:rsidRDefault="00BD5A61" w:rsidP="00524434">
            <w:pPr>
              <w:rPr>
                <w:b/>
                <w:color w:val="FF0000"/>
              </w:rPr>
            </w:pPr>
            <w:r w:rsidRPr="008A4000">
              <w:rPr>
                <w:sz w:val="22"/>
                <w:szCs w:val="22"/>
              </w:rPr>
              <w:t>Зона озелененных территорий общего пользования (парки, сады, скверы, бульвары, городские леса)</w:t>
            </w:r>
          </w:p>
        </w:tc>
        <w:tc>
          <w:tcPr>
            <w:tcW w:w="1512" w:type="dxa"/>
          </w:tcPr>
          <w:p w:rsidR="00BD5A61" w:rsidRPr="00BD5A61" w:rsidRDefault="009624A0">
            <w:pPr>
              <w:rPr>
                <w:sz w:val="22"/>
                <w:szCs w:val="22"/>
              </w:rPr>
            </w:pPr>
            <w:r>
              <w:rPr>
                <w:sz w:val="22"/>
                <w:szCs w:val="22"/>
              </w:rPr>
              <w:t>к</w:t>
            </w:r>
            <w:r w:rsidR="00BD5A61" w:rsidRPr="00C52054">
              <w:rPr>
                <w:sz w:val="22"/>
                <w:szCs w:val="22"/>
              </w:rPr>
              <w:t>в. м.</w:t>
            </w:r>
          </w:p>
        </w:tc>
        <w:tc>
          <w:tcPr>
            <w:tcW w:w="1512" w:type="dxa"/>
          </w:tcPr>
          <w:p w:rsidR="00BD5A61" w:rsidRPr="00BD5A61" w:rsidRDefault="00A664D4" w:rsidP="009F5682">
            <w:pPr>
              <w:rPr>
                <w:sz w:val="22"/>
                <w:szCs w:val="22"/>
              </w:rPr>
            </w:pPr>
            <w:r>
              <w:rPr>
                <w:sz w:val="22"/>
                <w:szCs w:val="22"/>
              </w:rPr>
              <w:t>38946</w:t>
            </w:r>
            <w:r w:rsidR="009F5682">
              <w:rPr>
                <w:sz w:val="22"/>
                <w:szCs w:val="22"/>
              </w:rPr>
              <w:t>9</w:t>
            </w:r>
            <w:r>
              <w:rPr>
                <w:sz w:val="22"/>
                <w:szCs w:val="22"/>
              </w:rPr>
              <w:t>,</w:t>
            </w:r>
            <w:r w:rsidR="009F5682">
              <w:rPr>
                <w:sz w:val="22"/>
                <w:szCs w:val="22"/>
              </w:rPr>
              <w:t>47</w:t>
            </w:r>
          </w:p>
        </w:tc>
        <w:tc>
          <w:tcPr>
            <w:tcW w:w="1512" w:type="dxa"/>
          </w:tcPr>
          <w:p w:rsidR="00BD5A61" w:rsidRPr="00BD5A61" w:rsidRDefault="00A664D4">
            <w:pPr>
              <w:rPr>
                <w:sz w:val="22"/>
                <w:szCs w:val="22"/>
              </w:rPr>
            </w:pPr>
            <w:r w:rsidRPr="00A664D4">
              <w:rPr>
                <w:sz w:val="22"/>
                <w:szCs w:val="22"/>
              </w:rPr>
              <w:t>389464,10</w:t>
            </w:r>
          </w:p>
        </w:tc>
      </w:tr>
      <w:tr w:rsidR="00BD5A61" w:rsidRPr="00524434" w:rsidTr="006841F2">
        <w:tc>
          <w:tcPr>
            <w:tcW w:w="959" w:type="dxa"/>
          </w:tcPr>
          <w:p w:rsidR="00BD5A61" w:rsidRPr="00BD5A61" w:rsidRDefault="00BD5A61" w:rsidP="00524434">
            <w:pPr>
              <w:rPr>
                <w:b/>
                <w:sz w:val="22"/>
                <w:szCs w:val="22"/>
              </w:rPr>
            </w:pPr>
            <w:r w:rsidRPr="00BD5A61">
              <w:rPr>
                <w:b/>
                <w:sz w:val="22"/>
                <w:szCs w:val="22"/>
              </w:rPr>
              <w:t>6</w:t>
            </w:r>
          </w:p>
        </w:tc>
        <w:tc>
          <w:tcPr>
            <w:tcW w:w="3969" w:type="dxa"/>
          </w:tcPr>
          <w:p w:rsidR="00BD5A61" w:rsidRPr="00BD5A61" w:rsidRDefault="00BD5A61" w:rsidP="00524434">
            <w:pPr>
              <w:rPr>
                <w:b/>
                <w:sz w:val="22"/>
                <w:szCs w:val="22"/>
              </w:rPr>
            </w:pPr>
            <w:r w:rsidRPr="00BD5A61">
              <w:rPr>
                <w:b/>
                <w:sz w:val="22"/>
                <w:szCs w:val="22"/>
              </w:rPr>
              <w:t>Зона режимных территорий</w:t>
            </w:r>
          </w:p>
        </w:tc>
        <w:tc>
          <w:tcPr>
            <w:tcW w:w="1512" w:type="dxa"/>
          </w:tcPr>
          <w:p w:rsidR="00BD5A61" w:rsidRPr="00BD5A61" w:rsidRDefault="009624A0">
            <w:pPr>
              <w:rPr>
                <w:sz w:val="22"/>
                <w:szCs w:val="22"/>
              </w:rPr>
            </w:pPr>
            <w:r>
              <w:rPr>
                <w:sz w:val="22"/>
                <w:szCs w:val="22"/>
              </w:rPr>
              <w:t>к</w:t>
            </w:r>
            <w:r w:rsidR="00BD5A61" w:rsidRPr="00C52054">
              <w:rPr>
                <w:sz w:val="22"/>
                <w:szCs w:val="22"/>
              </w:rPr>
              <w:t>в. м.</w:t>
            </w:r>
          </w:p>
        </w:tc>
        <w:tc>
          <w:tcPr>
            <w:tcW w:w="1512" w:type="dxa"/>
          </w:tcPr>
          <w:p w:rsidR="00BD5A61" w:rsidRPr="00BD5A61" w:rsidRDefault="00BD5A61">
            <w:pPr>
              <w:rPr>
                <w:sz w:val="22"/>
                <w:szCs w:val="22"/>
              </w:rPr>
            </w:pPr>
            <w:r w:rsidRPr="00BD5A61">
              <w:rPr>
                <w:sz w:val="22"/>
                <w:szCs w:val="22"/>
              </w:rPr>
              <w:t>10387,36</w:t>
            </w:r>
          </w:p>
        </w:tc>
        <w:tc>
          <w:tcPr>
            <w:tcW w:w="1512" w:type="dxa"/>
          </w:tcPr>
          <w:p w:rsidR="00BD5A61" w:rsidRPr="00BD5A61" w:rsidRDefault="00BD5A61">
            <w:pPr>
              <w:rPr>
                <w:sz w:val="22"/>
                <w:szCs w:val="22"/>
              </w:rPr>
            </w:pPr>
            <w:r w:rsidRPr="00BD5A61">
              <w:rPr>
                <w:sz w:val="22"/>
                <w:szCs w:val="22"/>
              </w:rPr>
              <w:t>10387,36</w:t>
            </w:r>
          </w:p>
        </w:tc>
      </w:tr>
      <w:tr w:rsidR="00BD5A61" w:rsidRPr="00524434" w:rsidTr="00BD5A61">
        <w:trPr>
          <w:trHeight w:val="204"/>
        </w:trPr>
        <w:tc>
          <w:tcPr>
            <w:tcW w:w="959" w:type="dxa"/>
          </w:tcPr>
          <w:p w:rsidR="00BD5A61" w:rsidRPr="00524434" w:rsidRDefault="00BD5A61" w:rsidP="00524434">
            <w:pPr>
              <w:rPr>
                <w:b/>
                <w:color w:val="FF0000"/>
              </w:rPr>
            </w:pPr>
            <w:r w:rsidRPr="00BD5A61">
              <w:rPr>
                <w:b/>
              </w:rPr>
              <w:t>7</w:t>
            </w:r>
          </w:p>
        </w:tc>
        <w:tc>
          <w:tcPr>
            <w:tcW w:w="3969" w:type="dxa"/>
          </w:tcPr>
          <w:p w:rsidR="00BD5A61" w:rsidRPr="00524434" w:rsidRDefault="00BD5A61" w:rsidP="00524434">
            <w:pPr>
              <w:rPr>
                <w:b/>
                <w:color w:val="FF0000"/>
              </w:rPr>
            </w:pPr>
            <w:r w:rsidRPr="00BD5A61">
              <w:rPr>
                <w:b/>
                <w:sz w:val="22"/>
                <w:szCs w:val="22"/>
              </w:rPr>
              <w:t>Зона озелененных территорий специального назначения</w:t>
            </w:r>
          </w:p>
        </w:tc>
        <w:tc>
          <w:tcPr>
            <w:tcW w:w="1512" w:type="dxa"/>
          </w:tcPr>
          <w:p w:rsidR="00BD5A61" w:rsidRPr="00BD5A61" w:rsidRDefault="009624A0">
            <w:pPr>
              <w:rPr>
                <w:sz w:val="22"/>
                <w:szCs w:val="22"/>
              </w:rPr>
            </w:pPr>
            <w:r>
              <w:rPr>
                <w:sz w:val="22"/>
                <w:szCs w:val="22"/>
              </w:rPr>
              <w:t>к</w:t>
            </w:r>
            <w:r w:rsidR="00BD5A61" w:rsidRPr="00C52054">
              <w:rPr>
                <w:sz w:val="22"/>
                <w:szCs w:val="22"/>
              </w:rPr>
              <w:t>в. м.</w:t>
            </w:r>
          </w:p>
        </w:tc>
        <w:tc>
          <w:tcPr>
            <w:tcW w:w="1512" w:type="dxa"/>
          </w:tcPr>
          <w:p w:rsidR="00BD5A61" w:rsidRPr="00BD5A61" w:rsidRDefault="00BD5A61" w:rsidP="00524434">
            <w:pPr>
              <w:rPr>
                <w:sz w:val="22"/>
                <w:szCs w:val="22"/>
              </w:rPr>
            </w:pPr>
            <w:r w:rsidRPr="00BD5A61">
              <w:rPr>
                <w:sz w:val="22"/>
                <w:szCs w:val="22"/>
              </w:rPr>
              <w:t>191011,95</w:t>
            </w:r>
          </w:p>
        </w:tc>
        <w:tc>
          <w:tcPr>
            <w:tcW w:w="1512" w:type="dxa"/>
          </w:tcPr>
          <w:p w:rsidR="00BD5A61" w:rsidRPr="00BD5A61" w:rsidRDefault="00BD5A61" w:rsidP="00524434">
            <w:pPr>
              <w:rPr>
                <w:sz w:val="22"/>
                <w:szCs w:val="22"/>
              </w:rPr>
            </w:pPr>
            <w:r w:rsidRPr="00BD5A61">
              <w:rPr>
                <w:sz w:val="22"/>
                <w:szCs w:val="22"/>
              </w:rPr>
              <w:t>191011,95</w:t>
            </w:r>
          </w:p>
        </w:tc>
      </w:tr>
    </w:tbl>
    <w:p w:rsidR="00C157C4" w:rsidRDefault="002E6F33" w:rsidP="00C157C4">
      <w:pPr>
        <w:spacing w:after="0"/>
        <w:ind w:firstLine="709"/>
        <w:jc w:val="both"/>
        <w:rPr>
          <w:rFonts w:ascii="Times New Roman" w:eastAsia="Calibri" w:hAnsi="Times New Roman" w:cs="Times New Roman"/>
          <w:sz w:val="28"/>
          <w:szCs w:val="28"/>
        </w:rPr>
      </w:pPr>
      <w:r w:rsidRPr="00EF5EB0">
        <w:rPr>
          <w:rFonts w:ascii="Times New Roman" w:eastAsia="Calibri" w:hAnsi="Times New Roman" w:cs="Times New Roman"/>
          <w:sz w:val="28"/>
          <w:szCs w:val="28"/>
        </w:rPr>
        <w:t xml:space="preserve">Графическое отображение функционального зонирования </w:t>
      </w:r>
      <w:r w:rsidR="0040343B" w:rsidRPr="00EF5EB0">
        <w:rPr>
          <w:rFonts w:ascii="Times New Roman" w:eastAsia="Calibri" w:hAnsi="Times New Roman" w:cs="Times New Roman"/>
          <w:sz w:val="28"/>
          <w:szCs w:val="28"/>
        </w:rPr>
        <w:t xml:space="preserve">территории </w:t>
      </w:r>
      <w:r w:rsidRPr="00EF5EB0">
        <w:rPr>
          <w:rFonts w:ascii="Times New Roman" w:eastAsia="Calibri" w:hAnsi="Times New Roman" w:cs="Times New Roman"/>
          <w:sz w:val="28"/>
          <w:szCs w:val="28"/>
        </w:rPr>
        <w:t xml:space="preserve">представлено на </w:t>
      </w:r>
      <w:r w:rsidR="00EF5EB0">
        <w:rPr>
          <w:rFonts w:ascii="Times New Roman" w:eastAsia="Calibri" w:hAnsi="Times New Roman" w:cs="Times New Roman"/>
          <w:sz w:val="28"/>
          <w:szCs w:val="28"/>
        </w:rPr>
        <w:t>К</w:t>
      </w:r>
      <w:r w:rsidRPr="00EF5EB0">
        <w:rPr>
          <w:rFonts w:ascii="Times New Roman" w:eastAsia="Calibri" w:hAnsi="Times New Roman" w:cs="Times New Roman"/>
          <w:sz w:val="28"/>
          <w:szCs w:val="28"/>
        </w:rPr>
        <w:t>арте функциональных зон.</w:t>
      </w:r>
      <w:r w:rsidR="00C157C4" w:rsidRPr="00C157C4">
        <w:rPr>
          <w:rFonts w:ascii="Times New Roman" w:eastAsia="Calibri" w:hAnsi="Times New Roman" w:cs="Times New Roman"/>
          <w:sz w:val="28"/>
          <w:szCs w:val="28"/>
        </w:rPr>
        <w:t xml:space="preserve"> </w:t>
      </w:r>
    </w:p>
    <w:p w:rsidR="00C157C4" w:rsidRDefault="00C157C4" w:rsidP="00C157C4">
      <w:pPr>
        <w:spacing w:after="0"/>
        <w:ind w:firstLine="709"/>
        <w:jc w:val="both"/>
        <w:rPr>
          <w:rFonts w:ascii="Times New Roman" w:eastAsia="Calibri" w:hAnsi="Times New Roman" w:cs="Times New Roman"/>
          <w:sz w:val="28"/>
          <w:szCs w:val="28"/>
        </w:rPr>
      </w:pPr>
      <w:r w:rsidRPr="00EF5EB0">
        <w:rPr>
          <w:rFonts w:ascii="Times New Roman" w:eastAsia="Calibri" w:hAnsi="Times New Roman" w:cs="Times New Roman"/>
          <w:sz w:val="28"/>
          <w:szCs w:val="28"/>
        </w:rPr>
        <w:t xml:space="preserve">Баланс территории составлен в результате обмера чертежа. </w:t>
      </w:r>
    </w:p>
    <w:p w:rsidR="002E6F33" w:rsidRPr="00EF5EB0" w:rsidRDefault="002E6F33" w:rsidP="00960476">
      <w:pPr>
        <w:spacing w:after="0"/>
        <w:ind w:firstLine="709"/>
        <w:jc w:val="both"/>
        <w:rPr>
          <w:rFonts w:ascii="Times New Roman" w:eastAsia="Calibri" w:hAnsi="Times New Roman" w:cs="Times New Roman"/>
          <w:sz w:val="28"/>
          <w:szCs w:val="28"/>
        </w:rPr>
      </w:pPr>
    </w:p>
    <w:p w:rsidR="00FC3972" w:rsidRPr="006D218B" w:rsidRDefault="00FC3972" w:rsidP="00AE3957">
      <w:pPr>
        <w:pStyle w:val="21"/>
        <w:numPr>
          <w:ilvl w:val="1"/>
          <w:numId w:val="16"/>
        </w:numPr>
        <w:tabs>
          <w:tab w:val="clear" w:pos="360"/>
          <w:tab w:val="left" w:pos="1560"/>
        </w:tabs>
        <w:spacing w:before="240"/>
        <w:ind w:left="0" w:firstLine="709"/>
        <w:jc w:val="both"/>
        <w:rPr>
          <w:rFonts w:ascii="Times New Roman" w:hAnsi="Times New Roman"/>
          <w:b/>
          <w:bCs/>
          <w:i w:val="0"/>
          <w:lang w:val="ru-RU"/>
        </w:rPr>
      </w:pPr>
      <w:bookmarkStart w:id="237" w:name="_Toc227159006"/>
      <w:r w:rsidRPr="006D218B">
        <w:rPr>
          <w:rFonts w:ascii="Times New Roman" w:hAnsi="Times New Roman"/>
          <w:b/>
          <w:bCs/>
          <w:i w:val="0"/>
          <w:lang w:val="ru-RU"/>
        </w:rPr>
        <w:lastRenderedPageBreak/>
        <w:t>Основные направления социально-экономического развития</w:t>
      </w:r>
      <w:bookmarkEnd w:id="236"/>
      <w:bookmarkEnd w:id="237"/>
    </w:p>
    <w:p w:rsidR="004C02BB" w:rsidRPr="00B83D17" w:rsidRDefault="004C02BB" w:rsidP="00AE3957">
      <w:pPr>
        <w:pStyle w:val="a7"/>
        <w:keepNext/>
        <w:widowControl w:val="0"/>
        <w:numPr>
          <w:ilvl w:val="1"/>
          <w:numId w:val="7"/>
        </w:numPr>
        <w:spacing w:after="0"/>
        <w:jc w:val="both"/>
        <w:outlineLvl w:val="2"/>
        <w:rPr>
          <w:rFonts w:ascii="Times New Roman" w:eastAsia="Times New Roman" w:hAnsi="Times New Roman" w:cs="Times New Roman"/>
          <w:b/>
          <w:bCs/>
          <w:vanish/>
          <w:color w:val="FF0000"/>
          <w:sz w:val="28"/>
          <w:szCs w:val="24"/>
          <w:lang w:eastAsia="ru-RU"/>
        </w:rPr>
      </w:pPr>
      <w:bookmarkStart w:id="238" w:name="_Toc192854148"/>
      <w:bookmarkStart w:id="239" w:name="_Toc193111465"/>
      <w:bookmarkStart w:id="240" w:name="_Toc193112563"/>
      <w:bookmarkStart w:id="241" w:name="_Toc193112635"/>
      <w:bookmarkStart w:id="242" w:name="_Toc193112706"/>
      <w:bookmarkStart w:id="243" w:name="_Toc193798942"/>
      <w:bookmarkStart w:id="244" w:name="_Toc193799097"/>
      <w:bookmarkStart w:id="245" w:name="_Toc194406273"/>
      <w:bookmarkStart w:id="246" w:name="_Toc194481699"/>
      <w:bookmarkStart w:id="247" w:name="_Toc194487802"/>
      <w:bookmarkStart w:id="248" w:name="_Toc194909836"/>
      <w:bookmarkStart w:id="249" w:name="_Toc194909946"/>
      <w:bookmarkStart w:id="250" w:name="_Toc195002795"/>
      <w:bookmarkStart w:id="251" w:name="_Toc195002907"/>
      <w:bookmarkStart w:id="252" w:name="_Toc222996562"/>
      <w:bookmarkStart w:id="253" w:name="_Toc223010158"/>
      <w:bookmarkStart w:id="254" w:name="_Toc223354848"/>
      <w:bookmarkStart w:id="255" w:name="_Toc224826341"/>
      <w:bookmarkStart w:id="256" w:name="_Toc226033467"/>
      <w:bookmarkStart w:id="257" w:name="_Toc227143412"/>
      <w:bookmarkStart w:id="258" w:name="_Toc227159007"/>
      <w:bookmarkStart w:id="259" w:name="_Toc141977478"/>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4C02BB" w:rsidRPr="00B83D17" w:rsidRDefault="004C02BB" w:rsidP="00AE3957">
      <w:pPr>
        <w:pStyle w:val="a7"/>
        <w:keepNext/>
        <w:widowControl w:val="0"/>
        <w:numPr>
          <w:ilvl w:val="1"/>
          <w:numId w:val="7"/>
        </w:numPr>
        <w:spacing w:after="0"/>
        <w:jc w:val="both"/>
        <w:outlineLvl w:val="2"/>
        <w:rPr>
          <w:rFonts w:ascii="Times New Roman" w:eastAsia="Times New Roman" w:hAnsi="Times New Roman" w:cs="Times New Roman"/>
          <w:b/>
          <w:bCs/>
          <w:vanish/>
          <w:color w:val="FF0000"/>
          <w:sz w:val="28"/>
          <w:szCs w:val="24"/>
          <w:lang w:eastAsia="ru-RU"/>
        </w:rPr>
      </w:pPr>
      <w:bookmarkStart w:id="260" w:name="_Toc192854149"/>
      <w:bookmarkStart w:id="261" w:name="_Toc193111466"/>
      <w:bookmarkStart w:id="262" w:name="_Toc193112564"/>
      <w:bookmarkStart w:id="263" w:name="_Toc193112636"/>
      <w:bookmarkStart w:id="264" w:name="_Toc193112707"/>
      <w:bookmarkStart w:id="265" w:name="_Toc193798943"/>
      <w:bookmarkStart w:id="266" w:name="_Toc193799098"/>
      <w:bookmarkStart w:id="267" w:name="_Toc194406274"/>
      <w:bookmarkStart w:id="268" w:name="_Toc194481700"/>
      <w:bookmarkStart w:id="269" w:name="_Toc194487803"/>
      <w:bookmarkStart w:id="270" w:name="_Toc194909837"/>
      <w:bookmarkStart w:id="271" w:name="_Toc194909947"/>
      <w:bookmarkStart w:id="272" w:name="_Toc195002796"/>
      <w:bookmarkStart w:id="273" w:name="_Toc195002908"/>
      <w:bookmarkStart w:id="274" w:name="_Toc222996563"/>
      <w:bookmarkStart w:id="275" w:name="_Toc223010159"/>
      <w:bookmarkStart w:id="276" w:name="_Toc223354849"/>
      <w:bookmarkStart w:id="277" w:name="_Toc224826342"/>
      <w:bookmarkStart w:id="278" w:name="_Toc226033468"/>
      <w:bookmarkStart w:id="279" w:name="_Toc227143413"/>
      <w:bookmarkStart w:id="280" w:name="_Toc22715900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352693" w:rsidRDefault="00352693" w:rsidP="00AE3957">
      <w:pPr>
        <w:pStyle w:val="a7"/>
        <w:keepNext/>
        <w:widowControl w:val="0"/>
        <w:numPr>
          <w:ilvl w:val="2"/>
          <w:numId w:val="16"/>
        </w:numPr>
        <w:tabs>
          <w:tab w:val="left" w:pos="1418"/>
          <w:tab w:val="left" w:pos="1701"/>
        </w:tabs>
        <w:spacing w:before="240" w:after="60"/>
        <w:ind w:left="0" w:firstLine="709"/>
        <w:jc w:val="both"/>
        <w:outlineLvl w:val="2"/>
        <w:rPr>
          <w:rFonts w:ascii="Times New Roman" w:eastAsia="Times New Roman" w:hAnsi="Times New Roman" w:cs="Times New Roman"/>
          <w:b/>
          <w:bCs/>
          <w:sz w:val="28"/>
          <w:szCs w:val="28"/>
          <w:lang w:eastAsia="ru-RU"/>
        </w:rPr>
      </w:pPr>
      <w:bookmarkStart w:id="281" w:name="_Toc194481701"/>
      <w:bookmarkStart w:id="282" w:name="_Toc194487804"/>
      <w:bookmarkStart w:id="283" w:name="_Toc194909838"/>
      <w:bookmarkStart w:id="284" w:name="_Toc194909948"/>
      <w:bookmarkStart w:id="285" w:name="_Toc195002797"/>
      <w:bookmarkStart w:id="286" w:name="_Toc195002909"/>
      <w:bookmarkStart w:id="287" w:name="_Toc222996564"/>
      <w:bookmarkStart w:id="288" w:name="_Toc223010160"/>
      <w:bookmarkStart w:id="289" w:name="_Toc223354850"/>
      <w:bookmarkStart w:id="290" w:name="_Toc224826343"/>
      <w:bookmarkStart w:id="291" w:name="_Toc227159009"/>
      <w:bookmarkStart w:id="292" w:name="_Toc141977479"/>
      <w:bookmarkStart w:id="293" w:name="_Toc141977499"/>
      <w:bookmarkEnd w:id="259"/>
      <w:bookmarkEnd w:id="281"/>
      <w:bookmarkEnd w:id="282"/>
      <w:bookmarkEnd w:id="283"/>
      <w:bookmarkEnd w:id="284"/>
      <w:bookmarkEnd w:id="285"/>
      <w:bookmarkEnd w:id="286"/>
      <w:bookmarkEnd w:id="287"/>
      <w:bookmarkEnd w:id="288"/>
      <w:bookmarkEnd w:id="289"/>
      <w:bookmarkEnd w:id="290"/>
      <w:r>
        <w:rPr>
          <w:rFonts w:ascii="Times New Roman" w:eastAsia="Times New Roman" w:hAnsi="Times New Roman" w:cs="Times New Roman"/>
          <w:b/>
          <w:bCs/>
          <w:sz w:val="28"/>
          <w:szCs w:val="28"/>
          <w:lang w:eastAsia="ru-RU"/>
        </w:rPr>
        <w:t>Прогноз численности населения</w:t>
      </w:r>
      <w:bookmarkEnd w:id="291"/>
    </w:p>
    <w:p w:rsidR="007D0EF0" w:rsidRDefault="003D4B5A" w:rsidP="00CA2B1D">
      <w:pPr>
        <w:widowControl w:val="0"/>
        <w:spacing w:after="0"/>
        <w:ind w:firstLine="709"/>
        <w:jc w:val="both"/>
        <w:rPr>
          <w:rFonts w:ascii="Times New Roman" w:eastAsia="Times New Roman" w:hAnsi="Times New Roman" w:cs="Times New Roman"/>
          <w:sz w:val="28"/>
          <w:szCs w:val="28"/>
          <w:lang w:eastAsia="ru-RU"/>
        </w:rPr>
      </w:pPr>
      <w:r w:rsidRPr="00CA2B1D">
        <w:rPr>
          <w:rFonts w:ascii="Times New Roman" w:eastAsia="Times New Roman" w:hAnsi="Times New Roman" w:cs="Times New Roman"/>
          <w:sz w:val="28"/>
          <w:szCs w:val="28"/>
          <w:lang w:eastAsia="ru-RU"/>
        </w:rPr>
        <w:t xml:space="preserve">В соответствии со </w:t>
      </w:r>
      <w:r w:rsidR="00CA2B1D">
        <w:rPr>
          <w:rFonts w:ascii="Times New Roman" w:eastAsia="Times New Roman" w:hAnsi="Times New Roman" w:cs="Times New Roman"/>
          <w:sz w:val="28"/>
          <w:szCs w:val="28"/>
          <w:lang w:eastAsia="ru-RU"/>
        </w:rPr>
        <w:t>С</w:t>
      </w:r>
      <w:r w:rsidRPr="00CA2B1D">
        <w:rPr>
          <w:rFonts w:ascii="Times New Roman" w:eastAsia="Times New Roman" w:hAnsi="Times New Roman" w:cs="Times New Roman"/>
          <w:sz w:val="28"/>
          <w:szCs w:val="28"/>
          <w:lang w:eastAsia="ru-RU"/>
        </w:rPr>
        <w:t>тратегией пространственного развития Российской Федерации на период до 2030 года с прогнозом до 2036 года</w:t>
      </w:r>
      <w:r w:rsidR="00CA2B1D">
        <w:rPr>
          <w:rStyle w:val="ab"/>
          <w:rFonts w:ascii="Times New Roman" w:eastAsia="Times New Roman" w:hAnsi="Times New Roman" w:cs="Times New Roman"/>
          <w:sz w:val="28"/>
          <w:szCs w:val="28"/>
          <w:lang w:eastAsia="ru-RU"/>
        </w:rPr>
        <w:footnoteReference w:id="37"/>
      </w:r>
      <w:r w:rsidRPr="00CA2B1D">
        <w:rPr>
          <w:rFonts w:ascii="Times New Roman" w:eastAsia="Times New Roman" w:hAnsi="Times New Roman" w:cs="Times New Roman"/>
          <w:sz w:val="28"/>
          <w:szCs w:val="28"/>
          <w:lang w:eastAsia="ru-RU"/>
        </w:rPr>
        <w:t xml:space="preserve"> наблюдается ухудшение демографической обстановки в большинстве субъектов Российской Федерации, регистрируются снижение рождаемости </w:t>
      </w:r>
      <w:r w:rsidR="007D0EF0">
        <w:rPr>
          <w:rFonts w:ascii="Times New Roman" w:eastAsia="Times New Roman" w:hAnsi="Times New Roman" w:cs="Times New Roman"/>
          <w:sz w:val="28"/>
          <w:szCs w:val="28"/>
          <w:lang w:eastAsia="ru-RU"/>
        </w:rPr>
        <w:t>и естественная убыль населения.</w:t>
      </w:r>
    </w:p>
    <w:p w:rsidR="007D0EF0" w:rsidRPr="007D0EF0" w:rsidRDefault="007D0EF0" w:rsidP="00907AB7">
      <w:pPr>
        <w:widowControl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Согласно </w:t>
      </w:r>
      <w:r w:rsidRPr="007D0EF0">
        <w:rPr>
          <w:rFonts w:ascii="Times New Roman" w:eastAsia="Times New Roman" w:hAnsi="Times New Roman" w:cs="Times New Roman"/>
          <w:sz w:val="28"/>
          <w:szCs w:val="28"/>
          <w:lang w:eastAsia="ru-RU"/>
        </w:rPr>
        <w:t>Стратегии социально-экономического развития Вологодской области на период до 2036 года</w:t>
      </w:r>
      <w:r>
        <w:rPr>
          <w:rStyle w:val="ab"/>
          <w:rFonts w:ascii="Times New Roman" w:eastAsia="Times New Roman" w:hAnsi="Times New Roman" w:cs="Times New Roman"/>
          <w:sz w:val="28"/>
          <w:szCs w:val="28"/>
          <w:lang w:eastAsia="ru-RU"/>
        </w:rPr>
        <w:footnoteReference w:id="38"/>
      </w:r>
      <w:r w:rsidRPr="007D0EF0">
        <w:rPr>
          <w:rFonts w:ascii="Times New Roman" w:eastAsia="Times New Roman" w:hAnsi="Times New Roman" w:cs="Times New Roman"/>
          <w:sz w:val="24"/>
          <w:szCs w:val="24"/>
          <w:lang w:eastAsia="ru-RU"/>
        </w:rPr>
        <w:t xml:space="preserve"> </w:t>
      </w:r>
      <w:r w:rsidR="00907AB7" w:rsidRPr="00907AB7">
        <w:rPr>
          <w:rFonts w:ascii="Times New Roman" w:eastAsia="Times New Roman" w:hAnsi="Times New Roman" w:cs="Times New Roman"/>
          <w:sz w:val="28"/>
          <w:szCs w:val="28"/>
          <w:lang w:eastAsia="ru-RU"/>
        </w:rPr>
        <w:t>предусмотрены</w:t>
      </w:r>
      <w:r w:rsidRPr="00907AB7">
        <w:rPr>
          <w:rFonts w:ascii="Times New Roman" w:eastAsia="Times New Roman" w:hAnsi="Times New Roman" w:cs="Times New Roman"/>
          <w:sz w:val="28"/>
          <w:szCs w:val="28"/>
          <w:lang w:eastAsia="ru-RU"/>
        </w:rPr>
        <w:t xml:space="preserve"> мер</w:t>
      </w:r>
      <w:r w:rsidR="00907AB7" w:rsidRPr="00907AB7">
        <w:rPr>
          <w:rFonts w:ascii="Times New Roman" w:eastAsia="Times New Roman" w:hAnsi="Times New Roman" w:cs="Times New Roman"/>
          <w:sz w:val="28"/>
          <w:szCs w:val="28"/>
          <w:lang w:eastAsia="ru-RU"/>
        </w:rPr>
        <w:t>ы</w:t>
      </w:r>
      <w:r w:rsidRPr="00907AB7">
        <w:rPr>
          <w:rFonts w:ascii="Times New Roman" w:eastAsia="Times New Roman" w:hAnsi="Times New Roman" w:cs="Times New Roman"/>
          <w:sz w:val="28"/>
          <w:szCs w:val="28"/>
          <w:lang w:eastAsia="ru-RU"/>
        </w:rPr>
        <w:t xml:space="preserve"> государственной политики, направленны</w:t>
      </w:r>
      <w:r w:rsidR="00907AB7" w:rsidRPr="00907AB7">
        <w:rPr>
          <w:rFonts w:ascii="Times New Roman" w:eastAsia="Times New Roman" w:hAnsi="Times New Roman" w:cs="Times New Roman"/>
          <w:sz w:val="28"/>
          <w:szCs w:val="28"/>
          <w:lang w:eastAsia="ru-RU"/>
        </w:rPr>
        <w:t>е</w:t>
      </w:r>
      <w:r w:rsidRPr="00907AB7">
        <w:rPr>
          <w:rFonts w:ascii="Times New Roman" w:eastAsia="Times New Roman" w:hAnsi="Times New Roman" w:cs="Times New Roman"/>
          <w:sz w:val="28"/>
          <w:szCs w:val="28"/>
          <w:lang w:eastAsia="ru-RU"/>
        </w:rPr>
        <w:t xml:space="preserve"> на обеспечение экономического роста и повышение качества жизни населения, </w:t>
      </w:r>
      <w:r w:rsidR="00907AB7" w:rsidRPr="00907AB7">
        <w:rPr>
          <w:rFonts w:ascii="Times New Roman" w:eastAsia="Times New Roman" w:hAnsi="Times New Roman" w:cs="Times New Roman"/>
          <w:sz w:val="28"/>
          <w:szCs w:val="28"/>
          <w:lang w:eastAsia="ru-RU"/>
        </w:rPr>
        <w:t xml:space="preserve">что должно </w:t>
      </w:r>
      <w:r w:rsidRPr="00907AB7">
        <w:rPr>
          <w:rFonts w:ascii="Times New Roman" w:eastAsia="Times New Roman" w:hAnsi="Times New Roman" w:cs="Times New Roman"/>
          <w:sz w:val="28"/>
          <w:szCs w:val="28"/>
          <w:lang w:eastAsia="ru-RU"/>
        </w:rPr>
        <w:t>позволи</w:t>
      </w:r>
      <w:r w:rsidR="00907AB7" w:rsidRPr="00907AB7">
        <w:rPr>
          <w:rFonts w:ascii="Times New Roman" w:eastAsia="Times New Roman" w:hAnsi="Times New Roman" w:cs="Times New Roman"/>
          <w:sz w:val="28"/>
          <w:szCs w:val="28"/>
          <w:lang w:eastAsia="ru-RU"/>
        </w:rPr>
        <w:t>ть</w:t>
      </w:r>
      <w:r w:rsidRPr="00907AB7">
        <w:rPr>
          <w:rFonts w:ascii="Times New Roman" w:eastAsia="Times New Roman" w:hAnsi="Times New Roman" w:cs="Times New Roman"/>
          <w:sz w:val="28"/>
          <w:szCs w:val="28"/>
          <w:lang w:eastAsia="ru-RU"/>
        </w:rPr>
        <w:t xml:space="preserve"> замедлить темпы убыли населения.</w:t>
      </w:r>
    </w:p>
    <w:p w:rsidR="003D4B5A" w:rsidRPr="00CA2B1D" w:rsidRDefault="003D4B5A" w:rsidP="00CA2B1D">
      <w:pPr>
        <w:widowControl w:val="0"/>
        <w:spacing w:after="0"/>
        <w:ind w:firstLine="709"/>
        <w:jc w:val="both"/>
        <w:rPr>
          <w:rFonts w:ascii="Times New Roman" w:eastAsia="Times New Roman" w:hAnsi="Times New Roman" w:cs="Times New Roman"/>
          <w:sz w:val="28"/>
          <w:szCs w:val="28"/>
          <w:lang w:eastAsia="ru-RU"/>
        </w:rPr>
      </w:pPr>
      <w:r w:rsidRPr="00CA2B1D">
        <w:rPr>
          <w:rFonts w:ascii="Times New Roman" w:eastAsia="Times New Roman" w:hAnsi="Times New Roman" w:cs="Times New Roman"/>
          <w:sz w:val="28"/>
          <w:szCs w:val="28"/>
          <w:lang w:eastAsia="ru-RU"/>
        </w:rPr>
        <w:t xml:space="preserve">Согласно информации администрации Вологодского муниципального округа на территории п. </w:t>
      </w:r>
      <w:proofErr w:type="spellStart"/>
      <w:r w:rsidRPr="00CA2B1D">
        <w:rPr>
          <w:rFonts w:ascii="Times New Roman" w:eastAsia="Times New Roman" w:hAnsi="Times New Roman" w:cs="Times New Roman"/>
          <w:sz w:val="28"/>
          <w:szCs w:val="28"/>
          <w:lang w:eastAsia="ru-RU"/>
        </w:rPr>
        <w:t>Федотово</w:t>
      </w:r>
      <w:proofErr w:type="spellEnd"/>
      <w:r w:rsidRPr="00CA2B1D">
        <w:rPr>
          <w:rFonts w:ascii="Times New Roman" w:eastAsia="Times New Roman" w:hAnsi="Times New Roman" w:cs="Times New Roman"/>
          <w:sz w:val="28"/>
          <w:szCs w:val="28"/>
          <w:lang w:eastAsia="ru-RU"/>
        </w:rPr>
        <w:t>, также наблюдается снижение численности населения</w:t>
      </w:r>
      <w:r w:rsidR="00CA2B1D" w:rsidRPr="00CA2B1D">
        <w:rPr>
          <w:rFonts w:ascii="Times New Roman" w:eastAsia="Times New Roman" w:hAnsi="Times New Roman" w:cs="Times New Roman"/>
          <w:sz w:val="28"/>
          <w:szCs w:val="28"/>
          <w:lang w:eastAsia="ru-RU"/>
        </w:rPr>
        <w:t xml:space="preserve"> с 4230 человек в 2023 году до 4225 человек на 29 января 2026 года.</w:t>
      </w:r>
    </w:p>
    <w:p w:rsidR="006D218B" w:rsidRDefault="006D218B" w:rsidP="006D218B">
      <w:pPr>
        <w:widowControl w:val="0"/>
        <w:ind w:firstLine="709"/>
        <w:jc w:val="both"/>
        <w:rPr>
          <w:rFonts w:ascii="Times New Roman" w:eastAsia="Times New Roman" w:hAnsi="Times New Roman" w:cs="Times New Roman"/>
          <w:sz w:val="28"/>
          <w:szCs w:val="28"/>
          <w:lang w:eastAsia="ru-RU"/>
        </w:rPr>
      </w:pPr>
      <w:r w:rsidRPr="006D218B">
        <w:rPr>
          <w:rFonts w:ascii="Times New Roman" w:eastAsia="Times New Roman" w:hAnsi="Times New Roman" w:cs="Times New Roman"/>
          <w:sz w:val="28"/>
          <w:szCs w:val="28"/>
          <w:lang w:eastAsia="ru-RU"/>
        </w:rPr>
        <w:t>Генеральным планом увеличение численности населения не предусмотрено.</w:t>
      </w:r>
    </w:p>
    <w:p w:rsidR="006D218B" w:rsidRPr="00487E71" w:rsidRDefault="006D218B" w:rsidP="00AE3957">
      <w:pPr>
        <w:pStyle w:val="a7"/>
        <w:keepNext/>
        <w:widowControl w:val="0"/>
        <w:numPr>
          <w:ilvl w:val="2"/>
          <w:numId w:val="16"/>
        </w:numPr>
        <w:tabs>
          <w:tab w:val="left" w:pos="1418"/>
          <w:tab w:val="left" w:pos="1701"/>
        </w:tabs>
        <w:spacing w:before="240" w:after="60"/>
        <w:ind w:left="0" w:firstLine="709"/>
        <w:jc w:val="both"/>
        <w:outlineLvl w:val="2"/>
        <w:rPr>
          <w:rFonts w:ascii="Times New Roman" w:eastAsia="Times New Roman" w:hAnsi="Times New Roman" w:cs="Times New Roman"/>
          <w:b/>
          <w:bCs/>
          <w:sz w:val="28"/>
          <w:szCs w:val="28"/>
          <w:lang w:eastAsia="ru-RU"/>
        </w:rPr>
      </w:pPr>
      <w:bookmarkStart w:id="294" w:name="_Toc227159010"/>
      <w:r w:rsidRPr="00487E71">
        <w:rPr>
          <w:rFonts w:ascii="Times New Roman" w:eastAsia="Times New Roman" w:hAnsi="Times New Roman" w:cs="Times New Roman"/>
          <w:b/>
          <w:bCs/>
          <w:sz w:val="28"/>
          <w:szCs w:val="28"/>
          <w:lang w:eastAsia="ru-RU"/>
        </w:rPr>
        <w:t>Жилищное строительство</w:t>
      </w:r>
      <w:bookmarkEnd w:id="294"/>
    </w:p>
    <w:p w:rsidR="006D218B" w:rsidRPr="006D218B" w:rsidRDefault="006D218B" w:rsidP="006D218B">
      <w:pPr>
        <w:widowControl w:val="0"/>
        <w:spacing w:after="0"/>
        <w:ind w:firstLine="709"/>
        <w:jc w:val="both"/>
        <w:rPr>
          <w:rFonts w:ascii="Times New Roman" w:eastAsia="Times New Roman" w:hAnsi="Times New Roman" w:cs="Times New Roman"/>
          <w:color w:val="FF0000"/>
          <w:sz w:val="28"/>
          <w:szCs w:val="28"/>
          <w:lang w:eastAsia="ru-RU"/>
        </w:rPr>
      </w:pPr>
      <w:r w:rsidRPr="00487E71">
        <w:rPr>
          <w:rFonts w:ascii="Times New Roman" w:eastAsia="Times New Roman" w:hAnsi="Times New Roman" w:cs="Times New Roman"/>
          <w:sz w:val="28"/>
          <w:szCs w:val="28"/>
          <w:lang w:eastAsia="ru-RU"/>
        </w:rPr>
        <w:t>В соответствии с Стратегией развития строительной отрасли и жилищно-коммунального хозяйства Российской Федерации на период до 2030 года с прогнозом до 2035 года</w:t>
      </w:r>
      <w:r w:rsidR="00487E71" w:rsidRPr="00487E71">
        <w:rPr>
          <w:rStyle w:val="ab"/>
          <w:rFonts w:ascii="Times New Roman" w:eastAsia="Times New Roman" w:hAnsi="Times New Roman" w:cs="Times New Roman"/>
          <w:sz w:val="28"/>
          <w:szCs w:val="28"/>
          <w:lang w:eastAsia="ru-RU"/>
        </w:rPr>
        <w:footnoteReference w:id="39"/>
      </w:r>
      <w:r w:rsidRPr="00487E71">
        <w:rPr>
          <w:rFonts w:ascii="Times New Roman" w:eastAsia="Times New Roman" w:hAnsi="Times New Roman" w:cs="Times New Roman"/>
          <w:sz w:val="28"/>
          <w:szCs w:val="28"/>
          <w:lang w:eastAsia="ru-RU"/>
        </w:rPr>
        <w:t xml:space="preserve">, обеспеченность населения жильем (численность населения определена по данным прогноза Росстата) к 2035 года должен вырасти до 36,7 </w:t>
      </w:r>
      <w:proofErr w:type="spellStart"/>
      <w:r w:rsidRPr="00487E71">
        <w:rPr>
          <w:rFonts w:ascii="Times New Roman" w:eastAsia="Times New Roman" w:hAnsi="Times New Roman" w:cs="Times New Roman"/>
          <w:sz w:val="28"/>
          <w:szCs w:val="28"/>
          <w:lang w:eastAsia="ru-RU"/>
        </w:rPr>
        <w:t>кв</w:t>
      </w:r>
      <w:proofErr w:type="gramStart"/>
      <w:r w:rsidRPr="00487E71">
        <w:rPr>
          <w:rFonts w:ascii="Times New Roman" w:eastAsia="Times New Roman" w:hAnsi="Times New Roman" w:cs="Times New Roman"/>
          <w:sz w:val="28"/>
          <w:szCs w:val="28"/>
          <w:lang w:eastAsia="ru-RU"/>
        </w:rPr>
        <w:t>.м</w:t>
      </w:r>
      <w:proofErr w:type="spellEnd"/>
      <w:proofErr w:type="gramEnd"/>
      <w:r w:rsidRPr="00487E71">
        <w:rPr>
          <w:rFonts w:ascii="Times New Roman" w:eastAsia="Times New Roman" w:hAnsi="Times New Roman" w:cs="Times New Roman"/>
          <w:sz w:val="28"/>
          <w:szCs w:val="28"/>
          <w:lang w:eastAsia="ru-RU"/>
        </w:rPr>
        <w:t xml:space="preserve"> на человека (базовый сценарий реализации Стратегии). </w:t>
      </w:r>
    </w:p>
    <w:p w:rsidR="006D218B" w:rsidRPr="00487E71" w:rsidRDefault="006D218B" w:rsidP="006D218B">
      <w:pPr>
        <w:widowControl w:val="0"/>
        <w:spacing w:after="0"/>
        <w:ind w:firstLine="709"/>
        <w:jc w:val="both"/>
        <w:rPr>
          <w:rFonts w:ascii="Times New Roman" w:eastAsia="Times New Roman" w:hAnsi="Times New Roman" w:cs="Times New Roman"/>
          <w:sz w:val="28"/>
          <w:szCs w:val="28"/>
          <w:lang w:eastAsia="ru-RU"/>
        </w:rPr>
      </w:pPr>
      <w:r w:rsidRPr="00487E71">
        <w:rPr>
          <w:rFonts w:ascii="Times New Roman" w:eastAsia="Times New Roman" w:hAnsi="Times New Roman" w:cs="Times New Roman"/>
          <w:sz w:val="28"/>
          <w:szCs w:val="28"/>
          <w:lang w:eastAsia="ru-RU"/>
        </w:rPr>
        <w:t>Согласно численности населения (</w:t>
      </w:r>
      <w:r w:rsidR="00487E71" w:rsidRPr="00487E71">
        <w:rPr>
          <w:rFonts w:ascii="Times New Roman" w:eastAsia="Times New Roman" w:hAnsi="Times New Roman" w:cs="Times New Roman"/>
          <w:sz w:val="28"/>
          <w:szCs w:val="28"/>
          <w:lang w:eastAsia="ru-RU"/>
        </w:rPr>
        <w:t>4225</w:t>
      </w:r>
      <w:r w:rsidRPr="00487E71">
        <w:rPr>
          <w:rFonts w:ascii="Times New Roman" w:eastAsia="Times New Roman" w:hAnsi="Times New Roman" w:cs="Times New Roman"/>
          <w:sz w:val="28"/>
          <w:szCs w:val="28"/>
          <w:lang w:eastAsia="ru-RU"/>
        </w:rPr>
        <w:t xml:space="preserve"> чел.), требуемый жилищный фонд к 2045 году составляет </w:t>
      </w:r>
      <w:r w:rsidR="00487E71" w:rsidRPr="00487E71">
        <w:rPr>
          <w:rFonts w:ascii="Times New Roman" w:eastAsia="Times New Roman" w:hAnsi="Times New Roman" w:cs="Times New Roman"/>
          <w:sz w:val="28"/>
          <w:szCs w:val="28"/>
          <w:lang w:eastAsia="ru-RU"/>
        </w:rPr>
        <w:t>155</w:t>
      </w:r>
      <w:r w:rsidRPr="00487E71">
        <w:rPr>
          <w:rFonts w:ascii="Times New Roman" w:eastAsia="Times New Roman" w:hAnsi="Times New Roman" w:cs="Times New Roman"/>
          <w:sz w:val="28"/>
          <w:szCs w:val="28"/>
          <w:lang w:eastAsia="ru-RU"/>
        </w:rPr>
        <w:t>,</w:t>
      </w:r>
      <w:r w:rsidR="00487E71" w:rsidRPr="00487E71">
        <w:rPr>
          <w:rFonts w:ascii="Times New Roman" w:eastAsia="Times New Roman" w:hAnsi="Times New Roman" w:cs="Times New Roman"/>
          <w:sz w:val="28"/>
          <w:szCs w:val="28"/>
          <w:lang w:eastAsia="ru-RU"/>
        </w:rPr>
        <w:t>06</w:t>
      </w:r>
      <w:r w:rsidRPr="00487E71">
        <w:rPr>
          <w:rFonts w:ascii="Times New Roman" w:eastAsia="Times New Roman" w:hAnsi="Times New Roman" w:cs="Times New Roman"/>
          <w:sz w:val="28"/>
          <w:szCs w:val="28"/>
          <w:lang w:eastAsia="ru-RU"/>
        </w:rPr>
        <w:t xml:space="preserve"> тыс. </w:t>
      </w:r>
      <w:proofErr w:type="spellStart"/>
      <w:r w:rsidRPr="00487E71">
        <w:rPr>
          <w:rFonts w:ascii="Times New Roman" w:eastAsia="Times New Roman" w:hAnsi="Times New Roman" w:cs="Times New Roman"/>
          <w:sz w:val="28"/>
          <w:szCs w:val="28"/>
          <w:lang w:eastAsia="ru-RU"/>
        </w:rPr>
        <w:t>кв.м</w:t>
      </w:r>
      <w:proofErr w:type="spellEnd"/>
      <w:r w:rsidRPr="00487E71">
        <w:rPr>
          <w:rFonts w:ascii="Times New Roman" w:eastAsia="Times New Roman" w:hAnsi="Times New Roman" w:cs="Times New Roman"/>
          <w:sz w:val="28"/>
          <w:szCs w:val="28"/>
          <w:lang w:eastAsia="ru-RU"/>
        </w:rPr>
        <w:t>.</w:t>
      </w:r>
    </w:p>
    <w:p w:rsidR="006D218B" w:rsidRPr="00313B1F" w:rsidRDefault="006D218B" w:rsidP="006D218B">
      <w:pPr>
        <w:widowControl w:val="0"/>
        <w:spacing w:after="0"/>
        <w:ind w:firstLine="709"/>
        <w:jc w:val="both"/>
        <w:rPr>
          <w:rFonts w:ascii="Times New Roman" w:eastAsia="Times New Roman" w:hAnsi="Times New Roman" w:cs="Times New Roman"/>
          <w:sz w:val="28"/>
          <w:szCs w:val="28"/>
          <w:lang w:eastAsia="ru-RU"/>
        </w:rPr>
      </w:pPr>
      <w:r w:rsidRPr="00313B1F">
        <w:rPr>
          <w:rFonts w:ascii="Times New Roman" w:eastAsia="Times New Roman" w:hAnsi="Times New Roman" w:cs="Times New Roman"/>
          <w:sz w:val="28"/>
          <w:szCs w:val="28"/>
          <w:lang w:eastAsia="ru-RU"/>
        </w:rPr>
        <w:t xml:space="preserve">Площадь существующего жилищного фонда составляет </w:t>
      </w:r>
      <w:r w:rsidR="00487E71" w:rsidRPr="00313B1F">
        <w:rPr>
          <w:rFonts w:ascii="Times New Roman" w:eastAsia="Times New Roman" w:hAnsi="Times New Roman" w:cs="Times New Roman"/>
          <w:sz w:val="28"/>
          <w:szCs w:val="28"/>
          <w:lang w:eastAsia="ru-RU"/>
        </w:rPr>
        <w:t>124,179</w:t>
      </w:r>
      <w:r w:rsidRPr="00313B1F">
        <w:rPr>
          <w:rFonts w:ascii="Times New Roman" w:eastAsia="Times New Roman" w:hAnsi="Times New Roman" w:cs="Times New Roman"/>
          <w:sz w:val="28"/>
          <w:szCs w:val="28"/>
          <w:lang w:eastAsia="ru-RU"/>
        </w:rPr>
        <w:t xml:space="preserve"> </w:t>
      </w:r>
      <w:proofErr w:type="spellStart"/>
      <w:r w:rsidRPr="00313B1F">
        <w:rPr>
          <w:rFonts w:ascii="Times New Roman" w:eastAsia="Times New Roman" w:hAnsi="Times New Roman" w:cs="Times New Roman"/>
          <w:sz w:val="28"/>
          <w:szCs w:val="28"/>
          <w:lang w:eastAsia="ru-RU"/>
        </w:rPr>
        <w:t>тыс.кв.м</w:t>
      </w:r>
      <w:proofErr w:type="spellEnd"/>
      <w:r w:rsidRPr="00313B1F">
        <w:rPr>
          <w:rFonts w:ascii="Times New Roman" w:eastAsia="Times New Roman" w:hAnsi="Times New Roman" w:cs="Times New Roman"/>
          <w:sz w:val="28"/>
          <w:szCs w:val="28"/>
          <w:lang w:eastAsia="ru-RU"/>
        </w:rPr>
        <w:t xml:space="preserve">., </w:t>
      </w:r>
      <w:r w:rsidR="00487E71" w:rsidRPr="00313B1F">
        <w:rPr>
          <w:rFonts w:ascii="Times New Roman" w:eastAsia="Times New Roman" w:hAnsi="Times New Roman" w:cs="Times New Roman"/>
          <w:sz w:val="28"/>
          <w:szCs w:val="28"/>
          <w:lang w:eastAsia="ru-RU"/>
        </w:rPr>
        <w:t xml:space="preserve">информация о </w:t>
      </w:r>
      <w:r w:rsidRPr="00313B1F">
        <w:rPr>
          <w:rFonts w:ascii="Times New Roman" w:eastAsia="Times New Roman" w:hAnsi="Times New Roman" w:cs="Times New Roman"/>
          <w:sz w:val="28"/>
          <w:szCs w:val="28"/>
          <w:lang w:eastAsia="ru-RU"/>
        </w:rPr>
        <w:t>площад</w:t>
      </w:r>
      <w:r w:rsidR="00487E71" w:rsidRPr="00313B1F">
        <w:rPr>
          <w:rFonts w:ascii="Times New Roman" w:eastAsia="Times New Roman" w:hAnsi="Times New Roman" w:cs="Times New Roman"/>
          <w:sz w:val="28"/>
          <w:szCs w:val="28"/>
          <w:lang w:eastAsia="ru-RU"/>
        </w:rPr>
        <w:t>и</w:t>
      </w:r>
      <w:r w:rsidRPr="00313B1F">
        <w:rPr>
          <w:rFonts w:ascii="Times New Roman" w:eastAsia="Times New Roman" w:hAnsi="Times New Roman" w:cs="Times New Roman"/>
          <w:sz w:val="28"/>
          <w:szCs w:val="28"/>
          <w:lang w:eastAsia="ru-RU"/>
        </w:rPr>
        <w:t xml:space="preserve"> жилищного фонда, признанного аварийным </w:t>
      </w:r>
      <w:r w:rsidR="00487E71" w:rsidRPr="00313B1F">
        <w:rPr>
          <w:rFonts w:ascii="Times New Roman" w:eastAsia="Times New Roman" w:hAnsi="Times New Roman" w:cs="Times New Roman"/>
          <w:sz w:val="28"/>
          <w:szCs w:val="28"/>
          <w:lang w:eastAsia="ru-RU"/>
        </w:rPr>
        <w:t>отсутствует</w:t>
      </w:r>
      <w:r w:rsidRPr="00313B1F">
        <w:rPr>
          <w:rFonts w:ascii="Times New Roman" w:eastAsia="Times New Roman" w:hAnsi="Times New Roman" w:cs="Times New Roman"/>
          <w:sz w:val="28"/>
          <w:szCs w:val="28"/>
          <w:lang w:eastAsia="ru-RU"/>
        </w:rPr>
        <w:t xml:space="preserve">.  </w:t>
      </w:r>
    </w:p>
    <w:p w:rsidR="006D218B" w:rsidRPr="00313B1F" w:rsidRDefault="006D218B" w:rsidP="006D218B">
      <w:pPr>
        <w:widowControl w:val="0"/>
        <w:spacing w:after="0"/>
        <w:ind w:firstLine="709"/>
        <w:jc w:val="both"/>
        <w:rPr>
          <w:rFonts w:ascii="Times New Roman" w:eastAsia="Times New Roman" w:hAnsi="Times New Roman" w:cs="Times New Roman"/>
          <w:sz w:val="28"/>
          <w:szCs w:val="28"/>
          <w:lang w:eastAsia="ru-RU"/>
        </w:rPr>
      </w:pPr>
      <w:r w:rsidRPr="00313B1F">
        <w:rPr>
          <w:rFonts w:ascii="Times New Roman" w:eastAsia="Times New Roman" w:hAnsi="Times New Roman" w:cs="Times New Roman"/>
          <w:sz w:val="28"/>
          <w:szCs w:val="28"/>
          <w:lang w:eastAsia="ru-RU"/>
        </w:rPr>
        <w:t>Ниже приведен расчет жилищного фонда для нас</w:t>
      </w:r>
      <w:r w:rsidR="00313B1F" w:rsidRPr="00313B1F">
        <w:rPr>
          <w:rFonts w:ascii="Times New Roman" w:eastAsia="Times New Roman" w:hAnsi="Times New Roman" w:cs="Times New Roman"/>
          <w:sz w:val="28"/>
          <w:szCs w:val="28"/>
          <w:lang w:eastAsia="ru-RU"/>
        </w:rPr>
        <w:t>еления</w:t>
      </w:r>
      <w:r w:rsidRPr="00313B1F">
        <w:rPr>
          <w:rFonts w:ascii="Times New Roman" w:eastAsia="Times New Roman" w:hAnsi="Times New Roman" w:cs="Times New Roman"/>
          <w:sz w:val="28"/>
          <w:szCs w:val="28"/>
          <w:lang w:eastAsia="ru-RU"/>
        </w:rPr>
        <w:t xml:space="preserve"> на расчетный </w:t>
      </w:r>
      <w:r w:rsidRPr="00313B1F">
        <w:rPr>
          <w:rFonts w:ascii="Times New Roman" w:eastAsia="Times New Roman" w:hAnsi="Times New Roman" w:cs="Times New Roman"/>
          <w:sz w:val="28"/>
          <w:szCs w:val="28"/>
          <w:lang w:eastAsia="ru-RU"/>
        </w:rPr>
        <w:lastRenderedPageBreak/>
        <w:t>срок.</w:t>
      </w:r>
    </w:p>
    <w:p w:rsidR="006D218B" w:rsidRPr="00F94406" w:rsidRDefault="006D218B" w:rsidP="006D218B">
      <w:pPr>
        <w:widowControl w:val="0"/>
        <w:tabs>
          <w:tab w:val="left" w:pos="7360"/>
          <w:tab w:val="right" w:pos="9355"/>
        </w:tabs>
        <w:spacing w:after="0"/>
        <w:ind w:firstLine="709"/>
        <w:rPr>
          <w:rFonts w:ascii="Times New Roman" w:eastAsia="Times New Roman" w:hAnsi="Times New Roman" w:cs="Times New Roman"/>
          <w:sz w:val="28"/>
          <w:szCs w:val="28"/>
          <w:lang w:eastAsia="ru-RU"/>
        </w:rPr>
      </w:pPr>
      <w:r w:rsidRPr="006D218B">
        <w:rPr>
          <w:rFonts w:ascii="Times New Roman" w:eastAsia="Times New Roman" w:hAnsi="Times New Roman" w:cs="Times New Roman"/>
          <w:color w:val="FF0000"/>
          <w:sz w:val="28"/>
          <w:szCs w:val="28"/>
          <w:lang w:eastAsia="ru-RU"/>
        </w:rPr>
        <w:tab/>
      </w:r>
      <w:r w:rsidRPr="006D218B">
        <w:rPr>
          <w:rFonts w:ascii="Times New Roman" w:eastAsia="Times New Roman" w:hAnsi="Times New Roman" w:cs="Times New Roman"/>
          <w:color w:val="FF0000"/>
          <w:sz w:val="28"/>
          <w:szCs w:val="28"/>
          <w:lang w:eastAsia="ru-RU"/>
        </w:rPr>
        <w:tab/>
      </w:r>
      <w:r w:rsidRPr="00F94406">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2</w:t>
      </w:r>
      <w:r w:rsidRPr="00F94406">
        <w:rPr>
          <w:rFonts w:ascii="Times New Roman" w:eastAsia="Times New Roman" w:hAnsi="Times New Roman" w:cs="Times New Roman"/>
          <w:sz w:val="28"/>
          <w:szCs w:val="28"/>
          <w:lang w:eastAsia="ru-RU"/>
        </w:rPr>
        <w:t>.1</w:t>
      </w:r>
    </w:p>
    <w:p w:rsidR="006D218B" w:rsidRPr="00F94406" w:rsidRDefault="006D218B" w:rsidP="006D218B">
      <w:pPr>
        <w:widowControl w:val="0"/>
        <w:spacing w:after="0"/>
        <w:ind w:firstLine="709"/>
        <w:jc w:val="center"/>
        <w:rPr>
          <w:rFonts w:ascii="Times New Roman" w:eastAsia="Times New Roman" w:hAnsi="Times New Roman" w:cs="Times New Roman"/>
          <w:sz w:val="28"/>
          <w:szCs w:val="28"/>
          <w:lang w:eastAsia="ru-RU"/>
        </w:rPr>
      </w:pPr>
      <w:r w:rsidRPr="00F94406">
        <w:rPr>
          <w:rFonts w:ascii="Times New Roman" w:eastAsia="Times New Roman" w:hAnsi="Times New Roman" w:cs="Times New Roman"/>
          <w:sz w:val="28"/>
          <w:szCs w:val="28"/>
          <w:lang w:eastAsia="ru-RU"/>
        </w:rPr>
        <w:t>Расчет жилищного фонд муниципального округа на расчетный срок</w:t>
      </w:r>
    </w:p>
    <w:tbl>
      <w:tblPr>
        <w:tblW w:w="9534" w:type="dxa"/>
        <w:jc w:val="center"/>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842"/>
        <w:gridCol w:w="993"/>
        <w:gridCol w:w="1559"/>
        <w:gridCol w:w="1701"/>
        <w:gridCol w:w="1630"/>
        <w:gridCol w:w="1312"/>
      </w:tblGrid>
      <w:tr w:rsidR="006D218B" w:rsidRPr="006D218B" w:rsidTr="00F32F4D">
        <w:trPr>
          <w:trHeight w:val="1210"/>
          <w:tblHeader/>
          <w:jc w:val="center"/>
        </w:trPr>
        <w:tc>
          <w:tcPr>
            <w:tcW w:w="497"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w:t>
            </w:r>
          </w:p>
          <w:p w:rsidR="006D218B" w:rsidRPr="00F94406" w:rsidRDefault="006D218B" w:rsidP="00F32F4D">
            <w:pPr>
              <w:spacing w:after="0" w:line="240" w:lineRule="auto"/>
              <w:jc w:val="center"/>
              <w:rPr>
                <w:rFonts w:ascii="Times New Roman" w:hAnsi="Times New Roman" w:cs="Times New Roman"/>
              </w:rPr>
            </w:pPr>
            <w:proofErr w:type="gramStart"/>
            <w:r w:rsidRPr="00F94406">
              <w:rPr>
                <w:rFonts w:ascii="Times New Roman" w:hAnsi="Times New Roman" w:cs="Times New Roman"/>
              </w:rPr>
              <w:t>п</w:t>
            </w:r>
            <w:proofErr w:type="gramEnd"/>
            <w:r w:rsidRPr="00F94406">
              <w:rPr>
                <w:rFonts w:ascii="Times New Roman" w:hAnsi="Times New Roman" w:cs="Times New Roman"/>
              </w:rPr>
              <w:t>/п</w:t>
            </w:r>
          </w:p>
        </w:tc>
        <w:tc>
          <w:tcPr>
            <w:tcW w:w="1842" w:type="dxa"/>
            <w:shd w:val="clear" w:color="auto" w:fill="auto"/>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 xml:space="preserve">Площадь существующего жилищного фонда, </w:t>
            </w:r>
            <w:proofErr w:type="spellStart"/>
            <w:r w:rsidRPr="00F94406">
              <w:rPr>
                <w:rFonts w:ascii="Times New Roman" w:hAnsi="Times New Roman" w:cs="Times New Roman"/>
              </w:rPr>
              <w:t>тыс.кв</w:t>
            </w:r>
            <w:proofErr w:type="gramStart"/>
            <w:r w:rsidRPr="00F94406">
              <w:rPr>
                <w:rFonts w:ascii="Times New Roman" w:hAnsi="Times New Roman" w:cs="Times New Roman"/>
              </w:rPr>
              <w:t>.м</w:t>
            </w:r>
            <w:proofErr w:type="spellEnd"/>
            <w:proofErr w:type="gramEnd"/>
          </w:p>
        </w:tc>
        <w:tc>
          <w:tcPr>
            <w:tcW w:w="993"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 xml:space="preserve">Убыль, </w:t>
            </w:r>
            <w:proofErr w:type="spellStart"/>
            <w:r w:rsidRPr="00F94406">
              <w:rPr>
                <w:rFonts w:ascii="Times New Roman" w:hAnsi="Times New Roman" w:cs="Times New Roman"/>
              </w:rPr>
              <w:t>тыс.кв</w:t>
            </w:r>
            <w:proofErr w:type="gramStart"/>
            <w:r w:rsidRPr="00F94406">
              <w:rPr>
                <w:rFonts w:ascii="Times New Roman" w:hAnsi="Times New Roman" w:cs="Times New Roman"/>
              </w:rPr>
              <w:t>.м</w:t>
            </w:r>
            <w:proofErr w:type="spellEnd"/>
            <w:proofErr w:type="gramEnd"/>
          </w:p>
        </w:tc>
        <w:tc>
          <w:tcPr>
            <w:tcW w:w="1559" w:type="dxa"/>
            <w:shd w:val="clear" w:color="auto" w:fill="auto"/>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 xml:space="preserve">Сохраняемый жилой фонд, </w:t>
            </w:r>
            <w:proofErr w:type="spellStart"/>
            <w:r w:rsidRPr="00F94406">
              <w:rPr>
                <w:rFonts w:ascii="Times New Roman" w:eastAsia="Times New Roman" w:hAnsi="Times New Roman" w:cs="Times New Roman"/>
                <w:lang w:eastAsia="ru-RU"/>
              </w:rPr>
              <w:t>тыс.кв</w:t>
            </w:r>
            <w:proofErr w:type="gramStart"/>
            <w:r w:rsidRPr="00F94406">
              <w:rPr>
                <w:rFonts w:ascii="Times New Roman" w:eastAsia="Times New Roman" w:hAnsi="Times New Roman" w:cs="Times New Roman"/>
                <w:lang w:eastAsia="ru-RU"/>
              </w:rPr>
              <w:t>.м</w:t>
            </w:r>
            <w:proofErr w:type="spellEnd"/>
            <w:proofErr w:type="gramEnd"/>
          </w:p>
        </w:tc>
        <w:tc>
          <w:tcPr>
            <w:tcW w:w="1701"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 xml:space="preserve">Потребность в жилищном фонде на 2045год, </w:t>
            </w:r>
            <w:proofErr w:type="spellStart"/>
            <w:r w:rsidRPr="00F94406">
              <w:rPr>
                <w:rFonts w:ascii="Times New Roman" w:eastAsia="Times New Roman" w:hAnsi="Times New Roman" w:cs="Times New Roman"/>
                <w:lang w:eastAsia="ru-RU"/>
              </w:rPr>
              <w:t>тыс.кв</w:t>
            </w:r>
            <w:proofErr w:type="gramStart"/>
            <w:r w:rsidRPr="00F94406">
              <w:rPr>
                <w:rFonts w:ascii="Times New Roman" w:eastAsia="Times New Roman" w:hAnsi="Times New Roman" w:cs="Times New Roman"/>
                <w:lang w:eastAsia="ru-RU"/>
              </w:rPr>
              <w:t>.м</w:t>
            </w:r>
            <w:proofErr w:type="spellEnd"/>
            <w:proofErr w:type="gramEnd"/>
          </w:p>
        </w:tc>
        <w:tc>
          <w:tcPr>
            <w:tcW w:w="1630" w:type="dxa"/>
            <w:vAlign w:val="center"/>
          </w:tcPr>
          <w:p w:rsidR="006D218B" w:rsidRPr="003C7377" w:rsidRDefault="006D218B" w:rsidP="00F32F4D">
            <w:pPr>
              <w:spacing w:after="0" w:line="240" w:lineRule="auto"/>
              <w:jc w:val="center"/>
              <w:rPr>
                <w:rFonts w:ascii="Times New Roman" w:hAnsi="Times New Roman" w:cs="Times New Roman"/>
              </w:rPr>
            </w:pPr>
            <w:r w:rsidRPr="003C7377">
              <w:rPr>
                <w:rFonts w:ascii="Times New Roman" w:hAnsi="Times New Roman" w:cs="Times New Roman"/>
              </w:rPr>
              <w:t xml:space="preserve">Новое строительство, </w:t>
            </w:r>
            <w:proofErr w:type="spellStart"/>
            <w:r w:rsidRPr="003C7377">
              <w:rPr>
                <w:rFonts w:ascii="Times New Roman" w:eastAsia="Times New Roman" w:hAnsi="Times New Roman" w:cs="Times New Roman"/>
                <w:lang w:eastAsia="ru-RU"/>
              </w:rPr>
              <w:t>тыс.кв</w:t>
            </w:r>
            <w:proofErr w:type="gramStart"/>
            <w:r w:rsidRPr="003C7377">
              <w:rPr>
                <w:rFonts w:ascii="Times New Roman" w:eastAsia="Times New Roman" w:hAnsi="Times New Roman" w:cs="Times New Roman"/>
                <w:lang w:eastAsia="ru-RU"/>
              </w:rPr>
              <w:t>.м</w:t>
            </w:r>
            <w:proofErr w:type="spellEnd"/>
            <w:proofErr w:type="gramEnd"/>
          </w:p>
        </w:tc>
        <w:tc>
          <w:tcPr>
            <w:tcW w:w="1312" w:type="dxa"/>
            <w:vAlign w:val="center"/>
          </w:tcPr>
          <w:p w:rsidR="006D218B" w:rsidRPr="0005595D" w:rsidRDefault="006D218B" w:rsidP="00F32F4D">
            <w:pPr>
              <w:spacing w:after="0" w:line="240" w:lineRule="auto"/>
              <w:jc w:val="center"/>
              <w:rPr>
                <w:rFonts w:ascii="Times New Roman" w:hAnsi="Times New Roman" w:cs="Times New Roman"/>
              </w:rPr>
            </w:pPr>
            <w:r w:rsidRPr="0005595D">
              <w:rPr>
                <w:rFonts w:ascii="Times New Roman" w:hAnsi="Times New Roman" w:cs="Times New Roman"/>
              </w:rPr>
              <w:t xml:space="preserve">Площадь жилищного фонд к 2045 году, </w:t>
            </w:r>
            <w:proofErr w:type="spellStart"/>
            <w:r w:rsidRPr="0005595D">
              <w:rPr>
                <w:rFonts w:ascii="Times New Roman" w:eastAsia="Times New Roman" w:hAnsi="Times New Roman" w:cs="Times New Roman"/>
                <w:lang w:eastAsia="ru-RU"/>
              </w:rPr>
              <w:t>тыс.кв</w:t>
            </w:r>
            <w:proofErr w:type="gramStart"/>
            <w:r w:rsidRPr="0005595D">
              <w:rPr>
                <w:rFonts w:ascii="Times New Roman" w:eastAsia="Times New Roman" w:hAnsi="Times New Roman" w:cs="Times New Roman"/>
                <w:lang w:eastAsia="ru-RU"/>
              </w:rPr>
              <w:t>.м</w:t>
            </w:r>
            <w:proofErr w:type="spellEnd"/>
            <w:proofErr w:type="gramEnd"/>
          </w:p>
        </w:tc>
      </w:tr>
      <w:tr w:rsidR="006D218B" w:rsidRPr="006D218B" w:rsidTr="00F32F4D">
        <w:trPr>
          <w:trHeight w:val="70"/>
          <w:jc w:val="center"/>
        </w:trPr>
        <w:tc>
          <w:tcPr>
            <w:tcW w:w="497"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1</w:t>
            </w:r>
          </w:p>
        </w:tc>
        <w:tc>
          <w:tcPr>
            <w:tcW w:w="1842" w:type="dxa"/>
            <w:shd w:val="clear" w:color="auto" w:fill="auto"/>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2</w:t>
            </w:r>
          </w:p>
        </w:tc>
        <w:tc>
          <w:tcPr>
            <w:tcW w:w="993"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3</w:t>
            </w:r>
          </w:p>
        </w:tc>
        <w:tc>
          <w:tcPr>
            <w:tcW w:w="1559" w:type="dxa"/>
            <w:shd w:val="clear" w:color="auto" w:fill="auto"/>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4</w:t>
            </w:r>
          </w:p>
        </w:tc>
        <w:tc>
          <w:tcPr>
            <w:tcW w:w="1701"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5</w:t>
            </w:r>
          </w:p>
        </w:tc>
        <w:tc>
          <w:tcPr>
            <w:tcW w:w="1630" w:type="dxa"/>
            <w:vAlign w:val="center"/>
          </w:tcPr>
          <w:p w:rsidR="006D218B" w:rsidRPr="003C7377" w:rsidRDefault="006D218B" w:rsidP="00F32F4D">
            <w:pPr>
              <w:spacing w:after="0" w:line="240" w:lineRule="auto"/>
              <w:jc w:val="center"/>
              <w:rPr>
                <w:rFonts w:ascii="Times New Roman" w:hAnsi="Times New Roman" w:cs="Times New Roman"/>
              </w:rPr>
            </w:pPr>
            <w:r w:rsidRPr="003C7377">
              <w:rPr>
                <w:rFonts w:ascii="Times New Roman" w:hAnsi="Times New Roman" w:cs="Times New Roman"/>
              </w:rPr>
              <w:t>6</w:t>
            </w:r>
          </w:p>
        </w:tc>
        <w:tc>
          <w:tcPr>
            <w:tcW w:w="1312" w:type="dxa"/>
            <w:vAlign w:val="center"/>
          </w:tcPr>
          <w:p w:rsidR="006D218B" w:rsidRPr="0005595D" w:rsidRDefault="006D218B" w:rsidP="00F32F4D">
            <w:pPr>
              <w:spacing w:after="0" w:line="240" w:lineRule="auto"/>
              <w:jc w:val="center"/>
              <w:rPr>
                <w:rFonts w:ascii="Times New Roman" w:hAnsi="Times New Roman" w:cs="Times New Roman"/>
              </w:rPr>
            </w:pPr>
            <w:r w:rsidRPr="0005595D">
              <w:rPr>
                <w:rFonts w:ascii="Times New Roman" w:hAnsi="Times New Roman" w:cs="Times New Roman"/>
              </w:rPr>
              <w:t>7</w:t>
            </w:r>
          </w:p>
        </w:tc>
      </w:tr>
      <w:tr w:rsidR="006D218B" w:rsidRPr="006D218B" w:rsidTr="00F32F4D">
        <w:trPr>
          <w:trHeight w:val="70"/>
          <w:jc w:val="center"/>
        </w:trPr>
        <w:tc>
          <w:tcPr>
            <w:tcW w:w="497" w:type="dxa"/>
            <w:vAlign w:val="center"/>
          </w:tcPr>
          <w:p w:rsidR="006D218B" w:rsidRPr="00F94406" w:rsidRDefault="006D218B" w:rsidP="00F32F4D">
            <w:pPr>
              <w:spacing w:after="0" w:line="240" w:lineRule="auto"/>
              <w:jc w:val="center"/>
              <w:rPr>
                <w:rFonts w:ascii="Times New Roman" w:hAnsi="Times New Roman" w:cs="Times New Roman"/>
              </w:rPr>
            </w:pPr>
            <w:r w:rsidRPr="00F94406">
              <w:rPr>
                <w:rFonts w:ascii="Times New Roman" w:hAnsi="Times New Roman" w:cs="Times New Roman"/>
              </w:rPr>
              <w:t>1</w:t>
            </w:r>
          </w:p>
        </w:tc>
        <w:tc>
          <w:tcPr>
            <w:tcW w:w="1842" w:type="dxa"/>
            <w:shd w:val="clear" w:color="auto" w:fill="auto"/>
            <w:vAlign w:val="center"/>
          </w:tcPr>
          <w:p w:rsidR="006D218B" w:rsidRPr="00F94406" w:rsidRDefault="00313B1F" w:rsidP="00F32F4D">
            <w:pPr>
              <w:spacing w:after="0" w:line="240" w:lineRule="auto"/>
              <w:jc w:val="center"/>
              <w:rPr>
                <w:rFonts w:ascii="Times New Roman" w:hAnsi="Times New Roman" w:cs="Times New Roman"/>
              </w:rPr>
            </w:pPr>
            <w:r w:rsidRPr="00F94406">
              <w:rPr>
                <w:rFonts w:ascii="Times New Roman" w:hAnsi="Times New Roman" w:cs="Times New Roman"/>
              </w:rPr>
              <w:t>124,179</w:t>
            </w:r>
          </w:p>
        </w:tc>
        <w:tc>
          <w:tcPr>
            <w:tcW w:w="993" w:type="dxa"/>
            <w:vAlign w:val="center"/>
          </w:tcPr>
          <w:p w:rsidR="006D218B" w:rsidRPr="00F94406" w:rsidRDefault="00313B1F" w:rsidP="00F32F4D">
            <w:pPr>
              <w:spacing w:after="0" w:line="240" w:lineRule="auto"/>
              <w:jc w:val="center"/>
              <w:rPr>
                <w:rFonts w:ascii="Times New Roman" w:hAnsi="Times New Roman" w:cs="Times New Roman"/>
              </w:rPr>
            </w:pPr>
            <w:r w:rsidRPr="00F94406">
              <w:rPr>
                <w:rFonts w:ascii="Times New Roman" w:hAnsi="Times New Roman" w:cs="Times New Roman"/>
              </w:rPr>
              <w:t>-</w:t>
            </w:r>
          </w:p>
        </w:tc>
        <w:tc>
          <w:tcPr>
            <w:tcW w:w="1559" w:type="dxa"/>
            <w:shd w:val="clear" w:color="auto" w:fill="auto"/>
            <w:vAlign w:val="center"/>
          </w:tcPr>
          <w:p w:rsidR="006D218B" w:rsidRPr="00F94406" w:rsidRDefault="00313B1F" w:rsidP="00F32F4D">
            <w:pPr>
              <w:spacing w:after="0" w:line="240" w:lineRule="auto"/>
              <w:jc w:val="center"/>
              <w:rPr>
                <w:rFonts w:ascii="Times New Roman" w:hAnsi="Times New Roman" w:cs="Times New Roman"/>
              </w:rPr>
            </w:pPr>
            <w:r w:rsidRPr="00F94406">
              <w:rPr>
                <w:rFonts w:ascii="Times New Roman" w:hAnsi="Times New Roman" w:cs="Times New Roman"/>
              </w:rPr>
              <w:t>124,179</w:t>
            </w:r>
          </w:p>
        </w:tc>
        <w:tc>
          <w:tcPr>
            <w:tcW w:w="1701" w:type="dxa"/>
            <w:vAlign w:val="center"/>
          </w:tcPr>
          <w:p w:rsidR="006D218B" w:rsidRPr="00F94406" w:rsidRDefault="00313B1F" w:rsidP="00F32F4D">
            <w:pPr>
              <w:spacing w:after="0" w:line="240" w:lineRule="auto"/>
              <w:jc w:val="center"/>
              <w:rPr>
                <w:rFonts w:ascii="Times New Roman" w:hAnsi="Times New Roman" w:cs="Times New Roman"/>
              </w:rPr>
            </w:pPr>
            <w:r w:rsidRPr="00F94406">
              <w:rPr>
                <w:rFonts w:ascii="Times New Roman" w:hAnsi="Times New Roman" w:cs="Times New Roman"/>
              </w:rPr>
              <w:t>155,06</w:t>
            </w:r>
          </w:p>
        </w:tc>
        <w:tc>
          <w:tcPr>
            <w:tcW w:w="1630" w:type="dxa"/>
            <w:vAlign w:val="center"/>
          </w:tcPr>
          <w:p w:rsidR="006D218B" w:rsidRPr="003C7377" w:rsidRDefault="003C7377" w:rsidP="003C7377">
            <w:pPr>
              <w:spacing w:after="0" w:line="240" w:lineRule="auto"/>
              <w:jc w:val="center"/>
              <w:rPr>
                <w:rFonts w:ascii="Times New Roman" w:hAnsi="Times New Roman" w:cs="Times New Roman"/>
              </w:rPr>
            </w:pPr>
            <w:r w:rsidRPr="003C7377">
              <w:rPr>
                <w:rFonts w:ascii="Times New Roman" w:hAnsi="Times New Roman" w:cs="Times New Roman"/>
              </w:rPr>
              <w:t>30</w:t>
            </w:r>
            <w:r w:rsidR="006D218B" w:rsidRPr="003C7377">
              <w:rPr>
                <w:rFonts w:ascii="Times New Roman" w:hAnsi="Times New Roman" w:cs="Times New Roman"/>
              </w:rPr>
              <w:t>,</w:t>
            </w:r>
            <w:r w:rsidRPr="003C7377">
              <w:rPr>
                <w:rFonts w:ascii="Times New Roman" w:hAnsi="Times New Roman" w:cs="Times New Roman"/>
              </w:rPr>
              <w:t>881</w:t>
            </w:r>
          </w:p>
        </w:tc>
        <w:tc>
          <w:tcPr>
            <w:tcW w:w="1312" w:type="dxa"/>
            <w:vAlign w:val="center"/>
          </w:tcPr>
          <w:p w:rsidR="006D218B" w:rsidRPr="0005595D" w:rsidRDefault="0005595D" w:rsidP="00F32F4D">
            <w:pPr>
              <w:spacing w:after="0" w:line="240" w:lineRule="auto"/>
              <w:jc w:val="center"/>
              <w:rPr>
                <w:rFonts w:ascii="Times New Roman" w:hAnsi="Times New Roman" w:cs="Times New Roman"/>
              </w:rPr>
            </w:pPr>
            <w:r w:rsidRPr="0005595D">
              <w:rPr>
                <w:rFonts w:ascii="Times New Roman" w:hAnsi="Times New Roman" w:cs="Times New Roman"/>
              </w:rPr>
              <w:t>155,06</w:t>
            </w:r>
          </w:p>
        </w:tc>
      </w:tr>
    </w:tbl>
    <w:p w:rsidR="006D218B" w:rsidRPr="006D218B" w:rsidRDefault="006D218B" w:rsidP="0005595D">
      <w:pPr>
        <w:widowControl w:val="0"/>
        <w:spacing w:after="0"/>
        <w:ind w:firstLine="709"/>
        <w:jc w:val="both"/>
        <w:rPr>
          <w:rFonts w:ascii="Times New Roman" w:eastAsia="Times New Roman" w:hAnsi="Times New Roman" w:cs="Times New Roman"/>
          <w:color w:val="FF0000"/>
          <w:sz w:val="28"/>
          <w:szCs w:val="28"/>
          <w:lang w:eastAsia="ru-RU"/>
        </w:rPr>
      </w:pPr>
      <w:r w:rsidRPr="0005595D">
        <w:rPr>
          <w:rFonts w:ascii="Times New Roman" w:eastAsia="Times New Roman" w:hAnsi="Times New Roman" w:cs="Times New Roman"/>
          <w:sz w:val="28"/>
          <w:szCs w:val="28"/>
          <w:lang w:eastAsia="ru-RU"/>
        </w:rPr>
        <w:t xml:space="preserve">Достижение показателя жилищной обеспеченности будет достигаться за счет строительства </w:t>
      </w:r>
      <w:r w:rsidR="003C7377" w:rsidRPr="0005595D">
        <w:rPr>
          <w:rFonts w:ascii="Times New Roman" w:eastAsia="Times New Roman" w:hAnsi="Times New Roman" w:cs="Times New Roman"/>
          <w:sz w:val="28"/>
          <w:szCs w:val="28"/>
          <w:lang w:eastAsia="ru-RU"/>
        </w:rPr>
        <w:t>малоэтажных жилых домов (до 4 этажей, включая мансардный)</w:t>
      </w:r>
      <w:r w:rsidR="0005595D">
        <w:rPr>
          <w:rFonts w:ascii="Times New Roman" w:eastAsia="Times New Roman" w:hAnsi="Times New Roman" w:cs="Times New Roman"/>
          <w:sz w:val="28"/>
          <w:szCs w:val="28"/>
          <w:lang w:eastAsia="ru-RU"/>
        </w:rPr>
        <w:t>, в границах населенного пункта</w:t>
      </w:r>
      <w:r w:rsidRPr="0005595D">
        <w:rPr>
          <w:rFonts w:ascii="Times New Roman" w:eastAsia="Times New Roman" w:hAnsi="Times New Roman" w:cs="Times New Roman"/>
          <w:sz w:val="28"/>
          <w:szCs w:val="28"/>
          <w:lang w:eastAsia="ru-RU"/>
        </w:rPr>
        <w:t xml:space="preserve"> на свободных </w:t>
      </w:r>
      <w:r w:rsidR="0005595D" w:rsidRPr="0005595D">
        <w:rPr>
          <w:rFonts w:ascii="Times New Roman" w:eastAsia="Times New Roman" w:hAnsi="Times New Roman" w:cs="Times New Roman"/>
          <w:sz w:val="28"/>
          <w:szCs w:val="28"/>
          <w:lang w:eastAsia="ru-RU"/>
        </w:rPr>
        <w:t xml:space="preserve">от застройки </w:t>
      </w:r>
      <w:r w:rsidRPr="0005595D">
        <w:rPr>
          <w:rFonts w:ascii="Times New Roman" w:eastAsia="Times New Roman" w:hAnsi="Times New Roman" w:cs="Times New Roman"/>
          <w:sz w:val="28"/>
          <w:szCs w:val="28"/>
          <w:lang w:eastAsia="ru-RU"/>
        </w:rPr>
        <w:t>территориях</w:t>
      </w:r>
      <w:r w:rsidR="0005595D" w:rsidRPr="0005595D">
        <w:rPr>
          <w:rFonts w:ascii="Times New Roman" w:eastAsia="Times New Roman" w:hAnsi="Times New Roman" w:cs="Times New Roman"/>
          <w:sz w:val="28"/>
          <w:szCs w:val="28"/>
          <w:lang w:eastAsia="ru-RU"/>
        </w:rPr>
        <w:t>.</w:t>
      </w:r>
    </w:p>
    <w:p w:rsidR="00352693" w:rsidRPr="00634192" w:rsidRDefault="00352693" w:rsidP="00AE3957">
      <w:pPr>
        <w:pStyle w:val="a7"/>
        <w:keepNext/>
        <w:widowControl w:val="0"/>
        <w:numPr>
          <w:ilvl w:val="2"/>
          <w:numId w:val="16"/>
        </w:numPr>
        <w:spacing w:before="240" w:after="60"/>
        <w:ind w:left="0" w:firstLine="709"/>
        <w:jc w:val="both"/>
        <w:outlineLvl w:val="2"/>
        <w:rPr>
          <w:rFonts w:ascii="Times New Roman" w:eastAsia="Times New Roman" w:hAnsi="Times New Roman" w:cs="Times New Roman"/>
          <w:sz w:val="28"/>
          <w:szCs w:val="28"/>
          <w:lang w:eastAsia="ru-RU"/>
        </w:rPr>
      </w:pPr>
      <w:bookmarkStart w:id="295" w:name="_Toc227159011"/>
      <w:bookmarkStart w:id="296" w:name="_Toc141977481"/>
      <w:bookmarkEnd w:id="292"/>
      <w:r w:rsidRPr="00634192">
        <w:rPr>
          <w:rFonts w:ascii="Times New Roman" w:eastAsia="Times New Roman" w:hAnsi="Times New Roman" w:cs="Times New Roman"/>
          <w:b/>
          <w:bCs/>
          <w:sz w:val="28"/>
          <w:szCs w:val="28"/>
          <w:lang w:eastAsia="ru-RU"/>
        </w:rPr>
        <w:t>Развитие объектов обслуживания населения</w:t>
      </w:r>
      <w:bookmarkEnd w:id="295"/>
    </w:p>
    <w:p w:rsidR="004A2D85" w:rsidRPr="00634192"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634192">
        <w:rPr>
          <w:rFonts w:ascii="Times New Roman" w:eastAsia="Times New Roman" w:hAnsi="Times New Roman" w:cs="Times New Roman"/>
          <w:sz w:val="28"/>
          <w:szCs w:val="28"/>
          <w:lang w:eastAsia="ru-RU"/>
        </w:rPr>
        <w:t>Генеральным планом размещение объектов обслуживания населения не предусмотрено.</w:t>
      </w:r>
    </w:p>
    <w:p w:rsidR="004A2D85" w:rsidRPr="004A2D85" w:rsidRDefault="004A2D85" w:rsidP="004A2D85">
      <w:pPr>
        <w:pStyle w:val="a7"/>
        <w:keepNext/>
        <w:pageBreakBefore/>
        <w:widowControl w:val="0"/>
        <w:numPr>
          <w:ilvl w:val="0"/>
          <w:numId w:val="1"/>
        </w:numPr>
        <w:tabs>
          <w:tab w:val="left" w:pos="360"/>
        </w:tabs>
        <w:autoSpaceDE w:val="0"/>
        <w:autoSpaceDN w:val="0"/>
        <w:adjustRightInd w:val="0"/>
        <w:spacing w:after="60" w:line="240" w:lineRule="auto"/>
        <w:contextualSpacing w:val="0"/>
        <w:outlineLvl w:val="0"/>
        <w:rPr>
          <w:rFonts w:ascii="Arial" w:eastAsia="Times New Roman" w:hAnsi="Arial" w:cs="Times New Roman"/>
          <w:vanish/>
          <w:kern w:val="32"/>
          <w:sz w:val="32"/>
          <w:szCs w:val="32"/>
          <w:lang w:val="x-none" w:eastAsia="x-none"/>
        </w:rPr>
      </w:pPr>
      <w:bookmarkStart w:id="297" w:name="_Toc226033472"/>
      <w:bookmarkStart w:id="298" w:name="_Toc227143417"/>
      <w:bookmarkStart w:id="299" w:name="_Toc227159012"/>
      <w:bookmarkStart w:id="300" w:name="_Toc126346955"/>
      <w:bookmarkEnd w:id="297"/>
      <w:bookmarkEnd w:id="298"/>
      <w:bookmarkEnd w:id="299"/>
    </w:p>
    <w:p w:rsidR="004A2D85" w:rsidRPr="004A2D85" w:rsidRDefault="004A2D85" w:rsidP="004A2D85">
      <w:pPr>
        <w:pStyle w:val="a7"/>
        <w:keepNext/>
        <w:widowControl w:val="0"/>
        <w:numPr>
          <w:ilvl w:val="1"/>
          <w:numId w:val="1"/>
        </w:numPr>
        <w:tabs>
          <w:tab w:val="left" w:pos="360"/>
        </w:tabs>
        <w:autoSpaceDE w:val="0"/>
        <w:autoSpaceDN w:val="0"/>
        <w:adjustRightInd w:val="0"/>
        <w:spacing w:before="480" w:after="60" w:line="240" w:lineRule="auto"/>
        <w:contextualSpacing w:val="0"/>
        <w:outlineLvl w:val="1"/>
        <w:rPr>
          <w:rFonts w:ascii="Arial" w:eastAsia="Times New Roman" w:hAnsi="Arial" w:cs="Times New Roman"/>
          <w:i/>
          <w:iCs/>
          <w:vanish/>
          <w:sz w:val="28"/>
          <w:szCs w:val="28"/>
          <w:lang w:val="x-none" w:eastAsia="x-none"/>
        </w:rPr>
      </w:pPr>
      <w:bookmarkStart w:id="301" w:name="_Toc226033473"/>
      <w:bookmarkStart w:id="302" w:name="_Toc227143418"/>
      <w:bookmarkStart w:id="303" w:name="_Toc227159013"/>
      <w:bookmarkEnd w:id="301"/>
      <w:bookmarkEnd w:id="302"/>
      <w:bookmarkEnd w:id="303"/>
    </w:p>
    <w:p w:rsidR="004A2D85" w:rsidRPr="004A2D85" w:rsidRDefault="004A2D85" w:rsidP="004A2D85">
      <w:pPr>
        <w:pStyle w:val="a7"/>
        <w:keepNext/>
        <w:widowControl w:val="0"/>
        <w:numPr>
          <w:ilvl w:val="1"/>
          <w:numId w:val="1"/>
        </w:numPr>
        <w:tabs>
          <w:tab w:val="left" w:pos="360"/>
        </w:tabs>
        <w:autoSpaceDE w:val="0"/>
        <w:autoSpaceDN w:val="0"/>
        <w:adjustRightInd w:val="0"/>
        <w:spacing w:before="480" w:after="60" w:line="240" w:lineRule="auto"/>
        <w:contextualSpacing w:val="0"/>
        <w:outlineLvl w:val="1"/>
        <w:rPr>
          <w:rFonts w:ascii="Arial" w:eastAsia="Times New Roman" w:hAnsi="Arial" w:cs="Times New Roman"/>
          <w:i/>
          <w:iCs/>
          <w:vanish/>
          <w:sz w:val="28"/>
          <w:szCs w:val="28"/>
          <w:lang w:val="x-none" w:eastAsia="x-none"/>
        </w:rPr>
      </w:pPr>
      <w:bookmarkStart w:id="304" w:name="_Toc226033474"/>
      <w:bookmarkStart w:id="305" w:name="_Toc227143419"/>
      <w:bookmarkStart w:id="306" w:name="_Toc227159014"/>
      <w:bookmarkEnd w:id="304"/>
      <w:bookmarkEnd w:id="305"/>
      <w:bookmarkEnd w:id="306"/>
    </w:p>
    <w:p w:rsidR="004A2D85" w:rsidRPr="004A2D85" w:rsidRDefault="004A2D85" w:rsidP="004A2D85">
      <w:pPr>
        <w:pStyle w:val="a7"/>
        <w:keepNext/>
        <w:widowControl w:val="0"/>
        <w:numPr>
          <w:ilvl w:val="2"/>
          <w:numId w:val="1"/>
        </w:numPr>
        <w:tabs>
          <w:tab w:val="left" w:pos="360"/>
        </w:tabs>
        <w:autoSpaceDE w:val="0"/>
        <w:autoSpaceDN w:val="0"/>
        <w:adjustRightInd w:val="0"/>
        <w:spacing w:before="360" w:after="60" w:line="240" w:lineRule="auto"/>
        <w:contextualSpacing w:val="0"/>
        <w:outlineLvl w:val="2"/>
        <w:rPr>
          <w:rFonts w:ascii="Arial" w:eastAsia="Times New Roman" w:hAnsi="Arial" w:cs="Times New Roman"/>
          <w:vanish/>
          <w:sz w:val="26"/>
          <w:szCs w:val="26"/>
          <w:lang w:val="x-none" w:eastAsia="x-none"/>
        </w:rPr>
      </w:pPr>
      <w:bookmarkStart w:id="307" w:name="_Toc226033475"/>
      <w:bookmarkStart w:id="308" w:name="_Toc227143420"/>
      <w:bookmarkStart w:id="309" w:name="_Toc227159015"/>
      <w:bookmarkEnd w:id="307"/>
      <w:bookmarkEnd w:id="308"/>
      <w:bookmarkEnd w:id="309"/>
    </w:p>
    <w:p w:rsidR="004A2D85" w:rsidRPr="005206DD" w:rsidRDefault="004A2D85"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bookmarkStart w:id="310" w:name="_Toc227159016"/>
      <w:r w:rsidRPr="005206DD">
        <w:rPr>
          <w:rFonts w:ascii="Times New Roman" w:eastAsia="Times New Roman" w:hAnsi="Times New Roman" w:cs="Times New Roman"/>
          <w:b/>
          <w:bCs/>
          <w:sz w:val="28"/>
          <w:szCs w:val="28"/>
          <w:lang w:eastAsia="ru-RU"/>
        </w:rPr>
        <w:t>Развитие сети образовательных учреждений</w:t>
      </w:r>
      <w:bookmarkEnd w:id="300"/>
      <w:bookmarkEnd w:id="310"/>
    </w:p>
    <w:p w:rsidR="004A2D85" w:rsidRPr="00CF72CA"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CF72CA">
        <w:rPr>
          <w:rFonts w:ascii="Times New Roman" w:eastAsia="Times New Roman" w:hAnsi="Times New Roman" w:cs="Times New Roman"/>
          <w:sz w:val="28"/>
          <w:szCs w:val="28"/>
          <w:lang w:eastAsia="ru-RU"/>
        </w:rPr>
        <w:t>Расчет потребности в учреждениях образования муниципального округа (минимально допустимый уровень обеспеченности) выполнен с учетом РНГП Вологодской области и приведен в таблице 2.2.1.1.1.</w:t>
      </w:r>
    </w:p>
    <w:p w:rsidR="004A2D85" w:rsidRPr="00CF72CA" w:rsidRDefault="00CF72CA" w:rsidP="004A2D85">
      <w:pPr>
        <w:widowControl w:val="0"/>
        <w:spacing w:after="0"/>
        <w:ind w:firstLine="709"/>
        <w:jc w:val="both"/>
        <w:rPr>
          <w:rFonts w:ascii="Times New Roman" w:eastAsia="Times New Roman" w:hAnsi="Times New Roman" w:cs="Times New Roman"/>
          <w:sz w:val="28"/>
          <w:szCs w:val="28"/>
          <w:lang w:eastAsia="ru-RU"/>
        </w:rPr>
      </w:pPr>
      <w:r w:rsidRPr="00CF72CA">
        <w:rPr>
          <w:rFonts w:ascii="Times New Roman" w:eastAsia="Times New Roman" w:hAnsi="Times New Roman" w:cs="Times New Roman"/>
          <w:sz w:val="28"/>
          <w:szCs w:val="28"/>
          <w:lang w:eastAsia="ru-RU"/>
        </w:rPr>
        <w:t xml:space="preserve">п. </w:t>
      </w:r>
      <w:proofErr w:type="spellStart"/>
      <w:r w:rsidRPr="00CF72CA">
        <w:rPr>
          <w:rFonts w:ascii="Times New Roman" w:eastAsia="Times New Roman" w:hAnsi="Times New Roman" w:cs="Times New Roman"/>
          <w:sz w:val="28"/>
          <w:szCs w:val="28"/>
          <w:lang w:eastAsia="ru-RU"/>
        </w:rPr>
        <w:t>Федотово</w:t>
      </w:r>
      <w:proofErr w:type="spellEnd"/>
      <w:r w:rsidRPr="00CF72CA">
        <w:rPr>
          <w:rFonts w:ascii="Times New Roman" w:eastAsia="Times New Roman" w:hAnsi="Times New Roman" w:cs="Times New Roman"/>
          <w:sz w:val="28"/>
          <w:szCs w:val="28"/>
          <w:lang w:eastAsia="ru-RU"/>
        </w:rPr>
        <w:t xml:space="preserve">, в соответствии </w:t>
      </w:r>
      <w:r w:rsidR="00A26145">
        <w:rPr>
          <w:rFonts w:ascii="Times New Roman" w:eastAsia="Times New Roman" w:hAnsi="Times New Roman" w:cs="Times New Roman"/>
          <w:sz w:val="28"/>
          <w:szCs w:val="28"/>
          <w:lang w:eastAsia="ru-RU"/>
        </w:rPr>
        <w:t xml:space="preserve">с </w:t>
      </w:r>
      <w:r w:rsidR="004A2D85" w:rsidRPr="00CF72CA">
        <w:rPr>
          <w:rFonts w:ascii="Times New Roman" w:eastAsia="Times New Roman" w:hAnsi="Times New Roman" w:cs="Times New Roman"/>
          <w:sz w:val="28"/>
          <w:szCs w:val="28"/>
          <w:lang w:eastAsia="ru-RU"/>
        </w:rPr>
        <w:t>РНГП Вологодской области</w:t>
      </w:r>
      <w:r w:rsidR="00A26145">
        <w:rPr>
          <w:rFonts w:ascii="Times New Roman" w:eastAsia="Times New Roman" w:hAnsi="Times New Roman" w:cs="Times New Roman"/>
          <w:sz w:val="28"/>
          <w:szCs w:val="28"/>
          <w:lang w:eastAsia="ru-RU"/>
        </w:rPr>
        <w:t>,</w:t>
      </w:r>
      <w:r w:rsidR="004A2D85" w:rsidRPr="00CF72CA">
        <w:rPr>
          <w:rFonts w:ascii="Times New Roman" w:eastAsia="Times New Roman" w:hAnsi="Times New Roman" w:cs="Times New Roman"/>
          <w:sz w:val="28"/>
          <w:szCs w:val="28"/>
          <w:lang w:eastAsia="ru-RU"/>
        </w:rPr>
        <w:t xml:space="preserve"> отн</w:t>
      </w:r>
      <w:r w:rsidR="00CB2C27">
        <w:rPr>
          <w:rFonts w:ascii="Times New Roman" w:eastAsia="Times New Roman" w:hAnsi="Times New Roman" w:cs="Times New Roman"/>
          <w:sz w:val="28"/>
          <w:szCs w:val="28"/>
          <w:lang w:eastAsia="ru-RU"/>
        </w:rPr>
        <w:t>оситься</w:t>
      </w:r>
      <w:r w:rsidR="00A26145">
        <w:rPr>
          <w:rFonts w:ascii="Times New Roman" w:eastAsia="Times New Roman" w:hAnsi="Times New Roman" w:cs="Times New Roman"/>
          <w:sz w:val="28"/>
          <w:szCs w:val="28"/>
          <w:lang w:eastAsia="ru-RU"/>
        </w:rPr>
        <w:t xml:space="preserve"> к низкому уровню урбанизации </w:t>
      </w:r>
      <w:r w:rsidR="004A2D85" w:rsidRPr="00CF72CA">
        <w:rPr>
          <w:rFonts w:ascii="Times New Roman" w:eastAsia="Times New Roman" w:hAnsi="Times New Roman" w:cs="Times New Roman"/>
          <w:sz w:val="28"/>
          <w:szCs w:val="28"/>
          <w:lang w:eastAsia="ru-RU"/>
        </w:rPr>
        <w:t>муниципальных образований.</w:t>
      </w:r>
    </w:p>
    <w:p w:rsidR="004A2D85" w:rsidRPr="00813B67" w:rsidRDefault="004A2D85" w:rsidP="004A2D85">
      <w:pPr>
        <w:widowControl w:val="0"/>
        <w:spacing w:after="0"/>
        <w:ind w:firstLine="709"/>
        <w:jc w:val="right"/>
        <w:rPr>
          <w:rFonts w:ascii="Times New Roman" w:eastAsia="Times New Roman" w:hAnsi="Times New Roman" w:cs="Times New Roman"/>
          <w:sz w:val="28"/>
          <w:szCs w:val="28"/>
          <w:lang w:eastAsia="ru-RU"/>
        </w:rPr>
      </w:pPr>
      <w:r w:rsidRPr="00813B67">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4.</w:t>
      </w:r>
      <w:r w:rsidRPr="00813B67">
        <w:rPr>
          <w:rFonts w:ascii="Times New Roman" w:eastAsia="Times New Roman" w:hAnsi="Times New Roman" w:cs="Times New Roman"/>
          <w:sz w:val="28"/>
          <w:szCs w:val="28"/>
          <w:lang w:eastAsia="ru-RU"/>
        </w:rPr>
        <w:t>1</w:t>
      </w:r>
    </w:p>
    <w:p w:rsidR="004A2D85" w:rsidRPr="00813B67" w:rsidRDefault="004A2D85" w:rsidP="004A2D85">
      <w:pPr>
        <w:widowControl w:val="0"/>
        <w:spacing w:after="0"/>
        <w:jc w:val="center"/>
        <w:rPr>
          <w:rFonts w:ascii="Times New Roman" w:eastAsia="Times New Roman" w:hAnsi="Times New Roman" w:cs="Times New Roman"/>
          <w:sz w:val="28"/>
          <w:szCs w:val="28"/>
          <w:lang w:eastAsia="ru-RU"/>
        </w:rPr>
      </w:pPr>
      <w:r w:rsidRPr="00813B67">
        <w:rPr>
          <w:rFonts w:ascii="Times New Roman" w:eastAsia="Times New Roman" w:hAnsi="Times New Roman" w:cs="Times New Roman"/>
          <w:sz w:val="28"/>
          <w:szCs w:val="28"/>
          <w:lang w:eastAsia="ru-RU"/>
        </w:rPr>
        <w:t>Расчет потребности в учреждениях образования</w:t>
      </w:r>
    </w:p>
    <w:tbl>
      <w:tblPr>
        <w:tblStyle w:val="a6"/>
        <w:tblW w:w="9464" w:type="dxa"/>
        <w:tblBorders>
          <w:bottom w:val="none" w:sz="0" w:space="0" w:color="auto"/>
        </w:tblBorders>
        <w:tblLayout w:type="fixed"/>
        <w:tblLook w:val="04A0" w:firstRow="1" w:lastRow="0" w:firstColumn="1" w:lastColumn="0" w:noHBand="0" w:noVBand="1"/>
      </w:tblPr>
      <w:tblGrid>
        <w:gridCol w:w="483"/>
        <w:gridCol w:w="1468"/>
        <w:gridCol w:w="1701"/>
        <w:gridCol w:w="1559"/>
        <w:gridCol w:w="1560"/>
        <w:gridCol w:w="1134"/>
        <w:gridCol w:w="1559"/>
      </w:tblGrid>
      <w:tr w:rsidR="004A2D85" w:rsidRPr="00813B67" w:rsidTr="004A2D85">
        <w:tc>
          <w:tcPr>
            <w:tcW w:w="483" w:type="dxa"/>
            <w:vMerge w:val="restart"/>
            <w:vAlign w:val="center"/>
          </w:tcPr>
          <w:p w:rsidR="004A2D85" w:rsidRPr="00813B67" w:rsidRDefault="004A2D85" w:rsidP="004A2D85">
            <w:pPr>
              <w:spacing w:line="20" w:lineRule="atLeast"/>
              <w:jc w:val="center"/>
              <w:rPr>
                <w:sz w:val="22"/>
                <w:szCs w:val="22"/>
              </w:rPr>
            </w:pPr>
            <w:r w:rsidRPr="00813B67">
              <w:rPr>
                <w:sz w:val="22"/>
                <w:szCs w:val="22"/>
              </w:rPr>
              <w:t xml:space="preserve">№ </w:t>
            </w:r>
            <w:proofErr w:type="spellStart"/>
            <w:r w:rsidRPr="00813B67">
              <w:rPr>
                <w:sz w:val="22"/>
                <w:szCs w:val="22"/>
              </w:rPr>
              <w:t>пп</w:t>
            </w:r>
            <w:proofErr w:type="spellEnd"/>
          </w:p>
        </w:tc>
        <w:tc>
          <w:tcPr>
            <w:tcW w:w="3169" w:type="dxa"/>
            <w:gridSpan w:val="2"/>
            <w:vAlign w:val="center"/>
          </w:tcPr>
          <w:p w:rsidR="004A2D85" w:rsidRPr="00813B67" w:rsidRDefault="004A2D85" w:rsidP="004A2D85">
            <w:pPr>
              <w:spacing w:line="20" w:lineRule="atLeast"/>
              <w:jc w:val="center"/>
            </w:pPr>
            <w:r w:rsidRPr="00813B67">
              <w:rPr>
                <w:sz w:val="22"/>
                <w:szCs w:val="22"/>
              </w:rPr>
              <w:t>Существующая емкость (количество мест), место</w:t>
            </w:r>
          </w:p>
        </w:tc>
        <w:tc>
          <w:tcPr>
            <w:tcW w:w="1559" w:type="dxa"/>
            <w:vMerge w:val="restart"/>
            <w:vAlign w:val="center"/>
          </w:tcPr>
          <w:p w:rsidR="004A2D85" w:rsidRPr="00813B67" w:rsidRDefault="004A2D85" w:rsidP="004A2D85">
            <w:pPr>
              <w:spacing w:line="20" w:lineRule="atLeast"/>
              <w:jc w:val="center"/>
              <w:rPr>
                <w:sz w:val="22"/>
                <w:szCs w:val="22"/>
              </w:rPr>
            </w:pPr>
            <w:r w:rsidRPr="00813B67">
              <w:rPr>
                <w:sz w:val="22"/>
                <w:szCs w:val="22"/>
              </w:rPr>
              <w:t>Нормативное количество мест,</w:t>
            </w:r>
          </w:p>
          <w:p w:rsidR="004A2D85" w:rsidRPr="00813B67" w:rsidRDefault="004A2D85" w:rsidP="004A2D85">
            <w:pPr>
              <w:spacing w:line="20" w:lineRule="atLeast"/>
              <w:jc w:val="center"/>
              <w:rPr>
                <w:sz w:val="22"/>
                <w:szCs w:val="22"/>
              </w:rPr>
            </w:pPr>
            <w:r w:rsidRPr="00813B67">
              <w:rPr>
                <w:sz w:val="22"/>
                <w:szCs w:val="22"/>
              </w:rPr>
              <w:t>место</w:t>
            </w:r>
          </w:p>
        </w:tc>
        <w:tc>
          <w:tcPr>
            <w:tcW w:w="1560" w:type="dxa"/>
            <w:vMerge w:val="restart"/>
            <w:vAlign w:val="center"/>
          </w:tcPr>
          <w:p w:rsidR="004A2D85" w:rsidRPr="00813B67" w:rsidRDefault="004A2D85" w:rsidP="004A2D85">
            <w:pPr>
              <w:spacing w:line="20" w:lineRule="atLeast"/>
              <w:jc w:val="center"/>
              <w:rPr>
                <w:sz w:val="22"/>
                <w:szCs w:val="22"/>
              </w:rPr>
            </w:pPr>
            <w:r w:rsidRPr="00813B67">
              <w:rPr>
                <w:sz w:val="22"/>
                <w:szCs w:val="22"/>
              </w:rPr>
              <w:t>Потребность, место</w:t>
            </w:r>
          </w:p>
        </w:tc>
        <w:tc>
          <w:tcPr>
            <w:tcW w:w="1134" w:type="dxa"/>
            <w:vMerge w:val="restart"/>
            <w:vAlign w:val="center"/>
          </w:tcPr>
          <w:p w:rsidR="004A2D85" w:rsidRPr="00813B67" w:rsidRDefault="004A2D85" w:rsidP="004A2D85">
            <w:pPr>
              <w:spacing w:line="20" w:lineRule="atLeast"/>
              <w:jc w:val="center"/>
              <w:rPr>
                <w:sz w:val="22"/>
                <w:szCs w:val="22"/>
              </w:rPr>
            </w:pPr>
            <w:r w:rsidRPr="00813B67">
              <w:rPr>
                <w:sz w:val="22"/>
                <w:szCs w:val="22"/>
              </w:rPr>
              <w:t>Нехватка</w:t>
            </w:r>
          </w:p>
        </w:tc>
        <w:tc>
          <w:tcPr>
            <w:tcW w:w="1559" w:type="dxa"/>
            <w:vMerge w:val="restart"/>
            <w:vAlign w:val="center"/>
          </w:tcPr>
          <w:p w:rsidR="004A2D85" w:rsidRPr="00813B67" w:rsidRDefault="004A2D85" w:rsidP="004A2D85">
            <w:pPr>
              <w:spacing w:line="20" w:lineRule="atLeast"/>
              <w:jc w:val="center"/>
              <w:rPr>
                <w:sz w:val="22"/>
                <w:szCs w:val="22"/>
              </w:rPr>
            </w:pPr>
            <w:r w:rsidRPr="00813B67">
              <w:rPr>
                <w:sz w:val="22"/>
                <w:szCs w:val="22"/>
              </w:rPr>
              <w:t>Потребность в новом строительстве</w:t>
            </w:r>
          </w:p>
        </w:tc>
      </w:tr>
      <w:tr w:rsidR="004A2D85" w:rsidRPr="00813B67" w:rsidTr="004A2D85">
        <w:tc>
          <w:tcPr>
            <w:tcW w:w="483" w:type="dxa"/>
            <w:vMerge/>
            <w:vAlign w:val="center"/>
          </w:tcPr>
          <w:p w:rsidR="004A2D85" w:rsidRPr="00813B67" w:rsidRDefault="004A2D85" w:rsidP="004A2D85">
            <w:pPr>
              <w:spacing w:line="20" w:lineRule="atLeast"/>
              <w:jc w:val="center"/>
            </w:pPr>
          </w:p>
        </w:tc>
        <w:tc>
          <w:tcPr>
            <w:tcW w:w="1468" w:type="dxa"/>
          </w:tcPr>
          <w:p w:rsidR="004A2D85" w:rsidRPr="00813B67" w:rsidRDefault="004A2D85" w:rsidP="004A2D85">
            <w:pPr>
              <w:spacing w:line="20" w:lineRule="atLeast"/>
              <w:rPr>
                <w:sz w:val="22"/>
                <w:szCs w:val="22"/>
              </w:rPr>
            </w:pPr>
            <w:r w:rsidRPr="00813B67">
              <w:rPr>
                <w:sz w:val="22"/>
                <w:szCs w:val="22"/>
              </w:rPr>
              <w:t xml:space="preserve">Вместимость здания, </w:t>
            </w:r>
          </w:p>
          <w:p w:rsidR="004A2D85" w:rsidRPr="00813B67" w:rsidRDefault="004A2D85" w:rsidP="004A2D85">
            <w:pPr>
              <w:spacing w:line="20" w:lineRule="atLeast"/>
              <w:rPr>
                <w:sz w:val="22"/>
                <w:szCs w:val="22"/>
              </w:rPr>
            </w:pPr>
            <w:r w:rsidRPr="00813B67">
              <w:rPr>
                <w:sz w:val="22"/>
                <w:szCs w:val="22"/>
              </w:rPr>
              <w:t>место</w:t>
            </w:r>
          </w:p>
          <w:p w:rsidR="004A2D85" w:rsidRPr="00813B67" w:rsidRDefault="004A2D85" w:rsidP="004A2D85">
            <w:pPr>
              <w:spacing w:line="20" w:lineRule="atLeast"/>
              <w:rPr>
                <w:sz w:val="22"/>
                <w:szCs w:val="22"/>
              </w:rPr>
            </w:pPr>
          </w:p>
        </w:tc>
        <w:tc>
          <w:tcPr>
            <w:tcW w:w="1701" w:type="dxa"/>
          </w:tcPr>
          <w:p w:rsidR="004A2D85" w:rsidRPr="00813B67" w:rsidRDefault="004A2D85" w:rsidP="004A2D85">
            <w:pPr>
              <w:spacing w:line="20" w:lineRule="atLeast"/>
              <w:rPr>
                <w:sz w:val="22"/>
                <w:szCs w:val="22"/>
              </w:rPr>
            </w:pPr>
            <w:r w:rsidRPr="00813B67">
              <w:rPr>
                <w:sz w:val="22"/>
                <w:szCs w:val="22"/>
              </w:rPr>
              <w:t>Количество обучающихся, человек</w:t>
            </w:r>
          </w:p>
          <w:p w:rsidR="004A2D85" w:rsidRPr="00813B67" w:rsidRDefault="004A2D85" w:rsidP="004A2D85">
            <w:pPr>
              <w:spacing w:line="20" w:lineRule="atLeast"/>
              <w:rPr>
                <w:sz w:val="22"/>
                <w:szCs w:val="22"/>
              </w:rPr>
            </w:pPr>
          </w:p>
        </w:tc>
        <w:tc>
          <w:tcPr>
            <w:tcW w:w="1559" w:type="dxa"/>
            <w:vMerge/>
            <w:vAlign w:val="center"/>
          </w:tcPr>
          <w:p w:rsidR="004A2D85" w:rsidRPr="00813B67" w:rsidRDefault="004A2D85" w:rsidP="004A2D85">
            <w:pPr>
              <w:spacing w:line="20" w:lineRule="atLeast"/>
              <w:jc w:val="center"/>
            </w:pPr>
          </w:p>
        </w:tc>
        <w:tc>
          <w:tcPr>
            <w:tcW w:w="1560" w:type="dxa"/>
            <w:vMerge/>
            <w:vAlign w:val="center"/>
          </w:tcPr>
          <w:p w:rsidR="004A2D85" w:rsidRPr="00813B67" w:rsidRDefault="004A2D85" w:rsidP="004A2D85">
            <w:pPr>
              <w:spacing w:line="20" w:lineRule="atLeast"/>
              <w:jc w:val="center"/>
            </w:pPr>
          </w:p>
        </w:tc>
        <w:tc>
          <w:tcPr>
            <w:tcW w:w="1134" w:type="dxa"/>
            <w:vMerge/>
            <w:vAlign w:val="center"/>
          </w:tcPr>
          <w:p w:rsidR="004A2D85" w:rsidRPr="00813B67" w:rsidRDefault="004A2D85" w:rsidP="004A2D85">
            <w:pPr>
              <w:spacing w:line="20" w:lineRule="atLeast"/>
              <w:jc w:val="center"/>
            </w:pPr>
          </w:p>
        </w:tc>
        <w:tc>
          <w:tcPr>
            <w:tcW w:w="1559" w:type="dxa"/>
            <w:vMerge/>
            <w:vAlign w:val="center"/>
          </w:tcPr>
          <w:p w:rsidR="004A2D85" w:rsidRPr="00813B67" w:rsidRDefault="004A2D85" w:rsidP="004A2D85">
            <w:pPr>
              <w:spacing w:line="20" w:lineRule="atLeast"/>
              <w:jc w:val="center"/>
            </w:pPr>
          </w:p>
        </w:tc>
      </w:tr>
    </w:tbl>
    <w:p w:rsidR="004A2D85" w:rsidRPr="00813B67" w:rsidRDefault="004A2D85" w:rsidP="004A2D85">
      <w:pPr>
        <w:spacing w:after="0"/>
        <w:rPr>
          <w:sz w:val="2"/>
          <w:szCs w:val="2"/>
        </w:rPr>
      </w:pPr>
    </w:p>
    <w:tbl>
      <w:tblPr>
        <w:tblStyle w:val="a6"/>
        <w:tblW w:w="0" w:type="auto"/>
        <w:tblLayout w:type="fixed"/>
        <w:tblLook w:val="04A0" w:firstRow="1" w:lastRow="0" w:firstColumn="1" w:lastColumn="0" w:noHBand="0" w:noVBand="1"/>
      </w:tblPr>
      <w:tblGrid>
        <w:gridCol w:w="511"/>
        <w:gridCol w:w="1440"/>
        <w:gridCol w:w="1701"/>
        <w:gridCol w:w="1559"/>
        <w:gridCol w:w="1560"/>
        <w:gridCol w:w="1134"/>
        <w:gridCol w:w="1559"/>
      </w:tblGrid>
      <w:tr w:rsidR="004A2D85" w:rsidRPr="00813B67" w:rsidTr="004A2D85">
        <w:trPr>
          <w:tblHeader/>
        </w:trPr>
        <w:tc>
          <w:tcPr>
            <w:tcW w:w="511" w:type="dxa"/>
          </w:tcPr>
          <w:p w:rsidR="004A2D85" w:rsidRPr="00813B67" w:rsidRDefault="004A2D85" w:rsidP="004A2D85">
            <w:pPr>
              <w:jc w:val="center"/>
              <w:rPr>
                <w:rFonts w:eastAsia="Calibri"/>
                <w:sz w:val="22"/>
                <w:szCs w:val="22"/>
              </w:rPr>
            </w:pPr>
            <w:r w:rsidRPr="00813B67">
              <w:rPr>
                <w:rFonts w:eastAsia="Calibri"/>
                <w:sz w:val="22"/>
                <w:szCs w:val="22"/>
              </w:rPr>
              <w:t>1</w:t>
            </w:r>
          </w:p>
        </w:tc>
        <w:tc>
          <w:tcPr>
            <w:tcW w:w="1440" w:type="dxa"/>
          </w:tcPr>
          <w:p w:rsidR="004A2D85" w:rsidRPr="00813B67" w:rsidRDefault="004A2D85" w:rsidP="004A2D85">
            <w:pPr>
              <w:jc w:val="center"/>
              <w:rPr>
                <w:rFonts w:eastAsia="Calibri"/>
                <w:sz w:val="22"/>
                <w:szCs w:val="22"/>
              </w:rPr>
            </w:pPr>
            <w:r w:rsidRPr="00813B67">
              <w:rPr>
                <w:rFonts w:eastAsia="Calibri"/>
                <w:sz w:val="22"/>
                <w:szCs w:val="22"/>
              </w:rPr>
              <w:t>2</w:t>
            </w:r>
          </w:p>
        </w:tc>
        <w:tc>
          <w:tcPr>
            <w:tcW w:w="1701" w:type="dxa"/>
          </w:tcPr>
          <w:p w:rsidR="004A2D85" w:rsidRPr="00813B67" w:rsidRDefault="004A2D85" w:rsidP="004A2D85">
            <w:pPr>
              <w:jc w:val="center"/>
              <w:rPr>
                <w:rFonts w:eastAsia="Calibri"/>
                <w:sz w:val="22"/>
                <w:szCs w:val="22"/>
              </w:rPr>
            </w:pPr>
            <w:r w:rsidRPr="00813B67">
              <w:rPr>
                <w:rFonts w:eastAsia="Calibri"/>
                <w:sz w:val="22"/>
                <w:szCs w:val="22"/>
              </w:rPr>
              <w:t>3</w:t>
            </w:r>
          </w:p>
        </w:tc>
        <w:tc>
          <w:tcPr>
            <w:tcW w:w="1559" w:type="dxa"/>
          </w:tcPr>
          <w:p w:rsidR="004A2D85" w:rsidRPr="00813B67" w:rsidRDefault="004A2D85" w:rsidP="004A2D85">
            <w:pPr>
              <w:jc w:val="center"/>
              <w:rPr>
                <w:rFonts w:eastAsia="Calibri"/>
                <w:sz w:val="22"/>
                <w:szCs w:val="22"/>
              </w:rPr>
            </w:pPr>
            <w:r w:rsidRPr="00813B67">
              <w:rPr>
                <w:rFonts w:eastAsia="Calibri"/>
                <w:sz w:val="22"/>
                <w:szCs w:val="22"/>
              </w:rPr>
              <w:t>4</w:t>
            </w:r>
          </w:p>
        </w:tc>
        <w:tc>
          <w:tcPr>
            <w:tcW w:w="1560" w:type="dxa"/>
          </w:tcPr>
          <w:p w:rsidR="004A2D85" w:rsidRPr="00813B67" w:rsidRDefault="004A2D85" w:rsidP="004A2D85">
            <w:pPr>
              <w:jc w:val="center"/>
              <w:rPr>
                <w:rFonts w:eastAsia="Calibri"/>
                <w:sz w:val="22"/>
                <w:szCs w:val="22"/>
              </w:rPr>
            </w:pPr>
            <w:r w:rsidRPr="00813B67">
              <w:rPr>
                <w:rFonts w:eastAsia="Calibri"/>
                <w:sz w:val="22"/>
                <w:szCs w:val="22"/>
              </w:rPr>
              <w:t>5</w:t>
            </w:r>
          </w:p>
        </w:tc>
        <w:tc>
          <w:tcPr>
            <w:tcW w:w="1134" w:type="dxa"/>
          </w:tcPr>
          <w:p w:rsidR="004A2D85" w:rsidRPr="00813B67" w:rsidRDefault="004A2D85" w:rsidP="004A2D85">
            <w:pPr>
              <w:jc w:val="center"/>
              <w:rPr>
                <w:rFonts w:eastAsia="Calibri"/>
                <w:sz w:val="22"/>
                <w:szCs w:val="22"/>
              </w:rPr>
            </w:pPr>
            <w:r w:rsidRPr="00813B67">
              <w:rPr>
                <w:rFonts w:eastAsia="Calibri"/>
                <w:sz w:val="22"/>
                <w:szCs w:val="22"/>
              </w:rPr>
              <w:t>6</w:t>
            </w:r>
          </w:p>
        </w:tc>
        <w:tc>
          <w:tcPr>
            <w:tcW w:w="1559" w:type="dxa"/>
          </w:tcPr>
          <w:p w:rsidR="004A2D85" w:rsidRPr="00813B67" w:rsidRDefault="004A2D85" w:rsidP="004A2D85">
            <w:pPr>
              <w:jc w:val="center"/>
              <w:rPr>
                <w:rFonts w:eastAsia="Calibri"/>
              </w:rPr>
            </w:pPr>
            <w:r w:rsidRPr="00813B67">
              <w:rPr>
                <w:rFonts w:eastAsia="Calibri"/>
              </w:rPr>
              <w:t>7</w:t>
            </w:r>
          </w:p>
        </w:tc>
      </w:tr>
      <w:tr w:rsidR="004A2D85" w:rsidRPr="00813B67" w:rsidTr="004A2D85">
        <w:trPr>
          <w:tblHeader/>
        </w:trPr>
        <w:tc>
          <w:tcPr>
            <w:tcW w:w="511" w:type="dxa"/>
          </w:tcPr>
          <w:p w:rsidR="004A2D85" w:rsidRPr="00813B67" w:rsidRDefault="004A2D85" w:rsidP="004A2D85">
            <w:pPr>
              <w:rPr>
                <w:rFonts w:eastAsia="Calibri"/>
              </w:rPr>
            </w:pPr>
            <w:r w:rsidRPr="00813B67">
              <w:rPr>
                <w:rFonts w:eastAsia="Calibri"/>
              </w:rPr>
              <w:t>1</w:t>
            </w:r>
          </w:p>
        </w:tc>
        <w:tc>
          <w:tcPr>
            <w:tcW w:w="8953" w:type="dxa"/>
            <w:gridSpan w:val="6"/>
          </w:tcPr>
          <w:p w:rsidR="004A2D85" w:rsidRPr="00813B67" w:rsidRDefault="004A2D85" w:rsidP="004A2D85">
            <w:pPr>
              <w:rPr>
                <w:rFonts w:eastAsia="Calibri"/>
              </w:rPr>
            </w:pPr>
            <w:r w:rsidRPr="00813B67">
              <w:rPr>
                <w:rFonts w:eastAsia="Calibri"/>
                <w:sz w:val="22"/>
                <w:szCs w:val="22"/>
              </w:rPr>
              <w:t>Дошкольные общеобразовательные организации</w:t>
            </w:r>
          </w:p>
        </w:tc>
      </w:tr>
      <w:tr w:rsidR="004A2D85" w:rsidRPr="00813B67" w:rsidTr="004A2D85">
        <w:trPr>
          <w:tblHeader/>
        </w:trPr>
        <w:tc>
          <w:tcPr>
            <w:tcW w:w="511" w:type="dxa"/>
          </w:tcPr>
          <w:p w:rsidR="004A2D85" w:rsidRPr="00813B67" w:rsidRDefault="004A2D85" w:rsidP="004A2D85">
            <w:pPr>
              <w:rPr>
                <w:rFonts w:eastAsia="Calibri"/>
              </w:rPr>
            </w:pPr>
          </w:p>
        </w:tc>
        <w:tc>
          <w:tcPr>
            <w:tcW w:w="1440" w:type="dxa"/>
          </w:tcPr>
          <w:p w:rsidR="004A2D85" w:rsidRPr="00813B67" w:rsidRDefault="00CF72CA" w:rsidP="004A2D85">
            <w:pPr>
              <w:rPr>
                <w:rFonts w:eastAsia="Calibri"/>
                <w:sz w:val="22"/>
                <w:szCs w:val="22"/>
              </w:rPr>
            </w:pPr>
            <w:r w:rsidRPr="00813B67">
              <w:rPr>
                <w:rFonts w:eastAsia="Calibri"/>
                <w:sz w:val="22"/>
                <w:szCs w:val="22"/>
              </w:rPr>
              <w:t>367</w:t>
            </w:r>
          </w:p>
        </w:tc>
        <w:tc>
          <w:tcPr>
            <w:tcW w:w="1701" w:type="dxa"/>
          </w:tcPr>
          <w:p w:rsidR="004A2D85" w:rsidRPr="00813B67" w:rsidRDefault="00CF72CA" w:rsidP="004A2D85">
            <w:pPr>
              <w:rPr>
                <w:rFonts w:eastAsia="Calibri"/>
                <w:sz w:val="22"/>
                <w:szCs w:val="22"/>
              </w:rPr>
            </w:pPr>
            <w:r w:rsidRPr="00813B67">
              <w:rPr>
                <w:rFonts w:eastAsia="Calibri"/>
                <w:sz w:val="22"/>
                <w:szCs w:val="22"/>
              </w:rPr>
              <w:t>247</w:t>
            </w:r>
          </w:p>
        </w:tc>
        <w:tc>
          <w:tcPr>
            <w:tcW w:w="1559" w:type="dxa"/>
          </w:tcPr>
          <w:p w:rsidR="004A2D85" w:rsidRPr="00813B67" w:rsidRDefault="004A2D85" w:rsidP="004A2D85">
            <w:pPr>
              <w:rPr>
                <w:rFonts w:eastAsia="Calibri"/>
                <w:sz w:val="22"/>
                <w:szCs w:val="22"/>
              </w:rPr>
            </w:pPr>
            <w:r w:rsidRPr="00813B67">
              <w:rPr>
                <w:rFonts w:eastAsia="Calibri"/>
                <w:sz w:val="22"/>
                <w:szCs w:val="22"/>
              </w:rPr>
              <w:t xml:space="preserve">41 на 100 детей в возрасте от 0 до 7 лет </w:t>
            </w:r>
          </w:p>
          <w:p w:rsidR="004A2D85" w:rsidRPr="00813B67" w:rsidRDefault="004A2D85" w:rsidP="00D02025">
            <w:pPr>
              <w:rPr>
                <w:rFonts w:eastAsia="Calibri"/>
                <w:sz w:val="22"/>
                <w:szCs w:val="22"/>
              </w:rPr>
            </w:pPr>
            <w:r w:rsidRPr="00813B67">
              <w:rPr>
                <w:rFonts w:eastAsia="Calibri"/>
                <w:sz w:val="22"/>
                <w:szCs w:val="22"/>
              </w:rPr>
              <w:t>(</w:t>
            </w:r>
            <w:r w:rsidR="00D02025">
              <w:rPr>
                <w:rFonts w:eastAsia="Calibri"/>
                <w:sz w:val="22"/>
                <w:szCs w:val="22"/>
              </w:rPr>
              <w:t>258</w:t>
            </w:r>
            <w:r w:rsidRPr="00813B67">
              <w:rPr>
                <w:rFonts w:eastAsia="Calibri"/>
                <w:sz w:val="22"/>
                <w:szCs w:val="22"/>
              </w:rPr>
              <w:t>чел</w:t>
            </w:r>
            <w:r w:rsidR="00CF72CA" w:rsidRPr="00813B67">
              <w:rPr>
                <w:rStyle w:val="ab"/>
                <w:rFonts w:eastAsia="Calibri"/>
                <w:sz w:val="22"/>
                <w:szCs w:val="22"/>
              </w:rPr>
              <w:footnoteReference w:id="40"/>
            </w:r>
            <w:r w:rsidRPr="00813B67">
              <w:rPr>
                <w:rFonts w:eastAsia="Calibri"/>
                <w:sz w:val="22"/>
                <w:szCs w:val="22"/>
              </w:rPr>
              <w:t>.)</w:t>
            </w:r>
          </w:p>
        </w:tc>
        <w:tc>
          <w:tcPr>
            <w:tcW w:w="1560" w:type="dxa"/>
          </w:tcPr>
          <w:p w:rsidR="004A2D85" w:rsidRPr="00813B67" w:rsidRDefault="00D02025" w:rsidP="004A2D85">
            <w:pPr>
              <w:rPr>
                <w:rFonts w:eastAsia="Calibri"/>
              </w:rPr>
            </w:pPr>
            <w:r>
              <w:rPr>
                <w:rFonts w:eastAsia="Calibri"/>
              </w:rPr>
              <w:t>106</w:t>
            </w:r>
          </w:p>
        </w:tc>
        <w:tc>
          <w:tcPr>
            <w:tcW w:w="1134" w:type="dxa"/>
          </w:tcPr>
          <w:p w:rsidR="004A2D85" w:rsidRPr="00813B67" w:rsidRDefault="004A2D85" w:rsidP="004A2D85">
            <w:pPr>
              <w:rPr>
                <w:rFonts w:eastAsia="Calibri"/>
              </w:rPr>
            </w:pPr>
            <w:r w:rsidRPr="00813B67">
              <w:rPr>
                <w:rFonts w:eastAsia="Calibri"/>
              </w:rPr>
              <w:t>-</w:t>
            </w:r>
          </w:p>
        </w:tc>
        <w:tc>
          <w:tcPr>
            <w:tcW w:w="1559" w:type="dxa"/>
          </w:tcPr>
          <w:p w:rsidR="004A2D85" w:rsidRPr="00813B67" w:rsidRDefault="004A2D85" w:rsidP="004A2D85">
            <w:pPr>
              <w:rPr>
                <w:rFonts w:eastAsia="Calibri"/>
              </w:rPr>
            </w:pPr>
            <w:r w:rsidRPr="00813B67">
              <w:rPr>
                <w:rFonts w:eastAsia="Calibri"/>
              </w:rPr>
              <w:t>-</w:t>
            </w:r>
          </w:p>
        </w:tc>
      </w:tr>
      <w:tr w:rsidR="004A2D85" w:rsidRPr="004A2D85" w:rsidTr="004A2D85">
        <w:trPr>
          <w:tblHeader/>
        </w:trPr>
        <w:tc>
          <w:tcPr>
            <w:tcW w:w="511" w:type="dxa"/>
          </w:tcPr>
          <w:p w:rsidR="004A2D85" w:rsidRPr="00D02025" w:rsidRDefault="004A2D85" w:rsidP="004A2D85">
            <w:pPr>
              <w:rPr>
                <w:rFonts w:eastAsia="Calibri"/>
              </w:rPr>
            </w:pPr>
            <w:r w:rsidRPr="00D02025">
              <w:rPr>
                <w:rFonts w:eastAsia="Calibri"/>
              </w:rPr>
              <w:t>2</w:t>
            </w:r>
          </w:p>
        </w:tc>
        <w:tc>
          <w:tcPr>
            <w:tcW w:w="8953" w:type="dxa"/>
            <w:gridSpan w:val="6"/>
          </w:tcPr>
          <w:p w:rsidR="004A2D85" w:rsidRPr="00D02025" w:rsidRDefault="004A2D85" w:rsidP="004A2D85">
            <w:pPr>
              <w:rPr>
                <w:rFonts w:eastAsia="Calibri"/>
              </w:rPr>
            </w:pPr>
            <w:r w:rsidRPr="00D02025">
              <w:rPr>
                <w:rFonts w:eastAsia="Calibri"/>
                <w:sz w:val="22"/>
                <w:szCs w:val="22"/>
              </w:rPr>
              <w:t>Общеобразовательные организации (начального, основного и среднего общего образования)</w:t>
            </w:r>
          </w:p>
        </w:tc>
      </w:tr>
      <w:tr w:rsidR="004A2D85" w:rsidRPr="004A2D85" w:rsidTr="004A2D85">
        <w:trPr>
          <w:tblHeader/>
        </w:trPr>
        <w:tc>
          <w:tcPr>
            <w:tcW w:w="511" w:type="dxa"/>
          </w:tcPr>
          <w:p w:rsidR="004A2D85" w:rsidRPr="00D02025" w:rsidRDefault="004A2D85" w:rsidP="004A2D85">
            <w:pPr>
              <w:rPr>
                <w:rFonts w:eastAsia="Calibri"/>
              </w:rPr>
            </w:pPr>
          </w:p>
        </w:tc>
        <w:tc>
          <w:tcPr>
            <w:tcW w:w="1440" w:type="dxa"/>
          </w:tcPr>
          <w:p w:rsidR="004A2D85" w:rsidRPr="00D02025" w:rsidRDefault="00CF72CA" w:rsidP="004A2D85">
            <w:pPr>
              <w:rPr>
                <w:rFonts w:eastAsia="Calibri"/>
                <w:sz w:val="22"/>
                <w:szCs w:val="22"/>
              </w:rPr>
            </w:pPr>
            <w:r w:rsidRPr="00D02025">
              <w:rPr>
                <w:rFonts w:eastAsia="Calibri"/>
                <w:sz w:val="22"/>
                <w:szCs w:val="22"/>
              </w:rPr>
              <w:t>900</w:t>
            </w:r>
          </w:p>
        </w:tc>
        <w:tc>
          <w:tcPr>
            <w:tcW w:w="1701" w:type="dxa"/>
          </w:tcPr>
          <w:p w:rsidR="004A2D85" w:rsidRPr="00D02025" w:rsidRDefault="00CF72CA" w:rsidP="004A2D85">
            <w:pPr>
              <w:rPr>
                <w:rFonts w:eastAsia="Calibri"/>
                <w:sz w:val="22"/>
                <w:szCs w:val="22"/>
              </w:rPr>
            </w:pPr>
            <w:r w:rsidRPr="00D02025">
              <w:rPr>
                <w:rFonts w:eastAsia="Calibri"/>
                <w:sz w:val="22"/>
                <w:szCs w:val="22"/>
              </w:rPr>
              <w:t>516</w:t>
            </w:r>
          </w:p>
        </w:tc>
        <w:tc>
          <w:tcPr>
            <w:tcW w:w="1559" w:type="dxa"/>
          </w:tcPr>
          <w:p w:rsidR="004A2D85" w:rsidRPr="00D02025" w:rsidRDefault="004A2D85" w:rsidP="004A2D85">
            <w:pPr>
              <w:rPr>
                <w:rFonts w:eastAsia="Calibri"/>
                <w:sz w:val="22"/>
                <w:szCs w:val="22"/>
              </w:rPr>
            </w:pPr>
            <w:r w:rsidRPr="00D02025">
              <w:rPr>
                <w:rFonts w:eastAsia="Calibri"/>
                <w:sz w:val="22"/>
                <w:szCs w:val="22"/>
              </w:rPr>
              <w:t xml:space="preserve">41 на 100 детей в возрасте от 7 до 18 лет </w:t>
            </w:r>
          </w:p>
          <w:p w:rsidR="004A2D85" w:rsidRPr="00D02025" w:rsidRDefault="004A2D85" w:rsidP="00D02025">
            <w:pPr>
              <w:rPr>
                <w:rFonts w:eastAsia="Calibri"/>
                <w:sz w:val="22"/>
                <w:szCs w:val="22"/>
              </w:rPr>
            </w:pPr>
            <w:r w:rsidRPr="00D02025">
              <w:rPr>
                <w:rFonts w:eastAsia="Calibri"/>
                <w:sz w:val="22"/>
                <w:szCs w:val="22"/>
              </w:rPr>
              <w:t>(</w:t>
            </w:r>
            <w:r w:rsidR="00D02025" w:rsidRPr="00D02025">
              <w:rPr>
                <w:rFonts w:eastAsia="Calibri"/>
                <w:sz w:val="22"/>
                <w:szCs w:val="22"/>
              </w:rPr>
              <w:t xml:space="preserve">664 </w:t>
            </w:r>
            <w:r w:rsidRPr="00D02025">
              <w:rPr>
                <w:rFonts w:eastAsia="Calibri"/>
                <w:sz w:val="22"/>
                <w:szCs w:val="22"/>
              </w:rPr>
              <w:t>чел</w:t>
            </w:r>
            <w:proofErr w:type="gramStart"/>
            <w:r w:rsidR="00D02025" w:rsidRPr="00D02025">
              <w:rPr>
                <w:rFonts w:eastAsia="Calibri"/>
                <w:sz w:val="22"/>
                <w:szCs w:val="22"/>
                <w:vertAlign w:val="superscript"/>
              </w:rPr>
              <w:t>1</w:t>
            </w:r>
            <w:proofErr w:type="gramEnd"/>
            <w:r w:rsidRPr="00D02025">
              <w:rPr>
                <w:rFonts w:eastAsia="Calibri"/>
                <w:sz w:val="22"/>
                <w:szCs w:val="22"/>
              </w:rPr>
              <w:t>.)</w:t>
            </w:r>
          </w:p>
        </w:tc>
        <w:tc>
          <w:tcPr>
            <w:tcW w:w="1560" w:type="dxa"/>
          </w:tcPr>
          <w:p w:rsidR="004A2D85" w:rsidRPr="00D02025" w:rsidRDefault="00D02025" w:rsidP="004A2D85">
            <w:pPr>
              <w:rPr>
                <w:rFonts w:eastAsia="Calibri"/>
              </w:rPr>
            </w:pPr>
            <w:r w:rsidRPr="00D02025">
              <w:rPr>
                <w:rFonts w:eastAsia="Calibri"/>
                <w:sz w:val="22"/>
                <w:szCs w:val="22"/>
              </w:rPr>
              <w:t>273</w:t>
            </w:r>
          </w:p>
        </w:tc>
        <w:tc>
          <w:tcPr>
            <w:tcW w:w="1134" w:type="dxa"/>
          </w:tcPr>
          <w:p w:rsidR="004A2D85" w:rsidRPr="00D02025" w:rsidRDefault="004A2D85" w:rsidP="004A2D85">
            <w:pPr>
              <w:rPr>
                <w:rFonts w:eastAsia="Calibri"/>
              </w:rPr>
            </w:pPr>
            <w:r w:rsidRPr="00D02025">
              <w:rPr>
                <w:rFonts w:eastAsia="Calibri"/>
              </w:rPr>
              <w:t>-</w:t>
            </w:r>
          </w:p>
        </w:tc>
        <w:tc>
          <w:tcPr>
            <w:tcW w:w="1559" w:type="dxa"/>
          </w:tcPr>
          <w:p w:rsidR="004A2D85" w:rsidRPr="00D02025" w:rsidRDefault="004A2D85" w:rsidP="004A2D85">
            <w:pPr>
              <w:rPr>
                <w:rFonts w:eastAsia="Calibri"/>
              </w:rPr>
            </w:pPr>
            <w:r w:rsidRPr="00D02025">
              <w:rPr>
                <w:rFonts w:eastAsia="Calibri"/>
              </w:rPr>
              <w:t>-</w:t>
            </w:r>
          </w:p>
        </w:tc>
      </w:tr>
      <w:tr w:rsidR="004A2D85" w:rsidRPr="004A2D85" w:rsidTr="004A2D85">
        <w:trPr>
          <w:tblHeader/>
        </w:trPr>
        <w:tc>
          <w:tcPr>
            <w:tcW w:w="511" w:type="dxa"/>
          </w:tcPr>
          <w:p w:rsidR="004A2D85" w:rsidRPr="004D2E4B" w:rsidRDefault="004A2D85" w:rsidP="004A2D85">
            <w:pPr>
              <w:rPr>
                <w:rFonts w:eastAsia="Calibri"/>
              </w:rPr>
            </w:pPr>
            <w:r w:rsidRPr="004D2E4B">
              <w:rPr>
                <w:rFonts w:eastAsia="Calibri"/>
              </w:rPr>
              <w:t>3</w:t>
            </w:r>
          </w:p>
        </w:tc>
        <w:tc>
          <w:tcPr>
            <w:tcW w:w="8953" w:type="dxa"/>
            <w:gridSpan w:val="6"/>
          </w:tcPr>
          <w:p w:rsidR="004A2D85" w:rsidRPr="004D2E4B" w:rsidRDefault="004A2D85" w:rsidP="004A2D85">
            <w:pPr>
              <w:rPr>
                <w:rFonts w:eastAsia="Calibri"/>
              </w:rPr>
            </w:pPr>
            <w:r w:rsidRPr="004D2E4B">
              <w:rPr>
                <w:rFonts w:eastAsia="Calibri"/>
                <w:sz w:val="22"/>
                <w:szCs w:val="22"/>
              </w:rPr>
              <w:t>Дополнительное образование</w:t>
            </w:r>
          </w:p>
        </w:tc>
      </w:tr>
      <w:tr w:rsidR="004A2D85" w:rsidRPr="004A2D85" w:rsidTr="004A2D85">
        <w:trPr>
          <w:tblHeader/>
        </w:trPr>
        <w:tc>
          <w:tcPr>
            <w:tcW w:w="511" w:type="dxa"/>
          </w:tcPr>
          <w:p w:rsidR="004A2D85" w:rsidRPr="004D2E4B" w:rsidRDefault="004A2D85" w:rsidP="004A2D85">
            <w:pPr>
              <w:rPr>
                <w:rFonts w:eastAsia="Calibri"/>
              </w:rPr>
            </w:pPr>
          </w:p>
        </w:tc>
        <w:tc>
          <w:tcPr>
            <w:tcW w:w="1440" w:type="dxa"/>
          </w:tcPr>
          <w:p w:rsidR="004A2D85" w:rsidRPr="004D2E4B" w:rsidRDefault="00D02025" w:rsidP="004A2D85">
            <w:pPr>
              <w:rPr>
                <w:rFonts w:eastAsia="Calibri"/>
              </w:rPr>
            </w:pPr>
            <w:r w:rsidRPr="004D2E4B">
              <w:rPr>
                <w:rFonts w:eastAsia="Calibri"/>
              </w:rPr>
              <w:t>Нет данных</w:t>
            </w:r>
          </w:p>
        </w:tc>
        <w:tc>
          <w:tcPr>
            <w:tcW w:w="1701" w:type="dxa"/>
          </w:tcPr>
          <w:p w:rsidR="004A2D85" w:rsidRPr="004D2E4B" w:rsidRDefault="00D02025" w:rsidP="004A2D85">
            <w:pPr>
              <w:rPr>
                <w:rFonts w:eastAsia="Calibri"/>
              </w:rPr>
            </w:pPr>
            <w:r w:rsidRPr="004D2E4B">
              <w:rPr>
                <w:rFonts w:eastAsia="Calibri"/>
              </w:rPr>
              <w:t>100</w:t>
            </w:r>
          </w:p>
        </w:tc>
        <w:tc>
          <w:tcPr>
            <w:tcW w:w="1559" w:type="dxa"/>
          </w:tcPr>
          <w:p w:rsidR="004A2D85" w:rsidRPr="004D2E4B" w:rsidRDefault="004A2D85" w:rsidP="004A2D85">
            <w:pPr>
              <w:rPr>
                <w:rFonts w:eastAsia="Calibri"/>
                <w:sz w:val="22"/>
                <w:szCs w:val="22"/>
              </w:rPr>
            </w:pPr>
            <w:r w:rsidRPr="004D2E4B">
              <w:rPr>
                <w:rFonts w:eastAsia="Calibri"/>
                <w:sz w:val="22"/>
                <w:szCs w:val="22"/>
              </w:rPr>
              <w:t xml:space="preserve">75 на 100 детей в возрасте от 5 до 18 лет </w:t>
            </w:r>
          </w:p>
          <w:p w:rsidR="004A2D85" w:rsidRPr="004D2E4B" w:rsidRDefault="004A2D85" w:rsidP="004D2E4B">
            <w:pPr>
              <w:rPr>
                <w:rFonts w:eastAsia="Calibri"/>
              </w:rPr>
            </w:pPr>
            <w:r w:rsidRPr="004D2E4B">
              <w:rPr>
                <w:rFonts w:eastAsia="Calibri"/>
                <w:sz w:val="22"/>
                <w:szCs w:val="22"/>
              </w:rPr>
              <w:t>(</w:t>
            </w:r>
            <w:r w:rsidR="004D2E4B" w:rsidRPr="004D2E4B">
              <w:rPr>
                <w:rFonts w:eastAsia="Calibri"/>
                <w:sz w:val="22"/>
                <w:szCs w:val="22"/>
              </w:rPr>
              <w:t>750</w:t>
            </w:r>
            <w:r w:rsidR="00D02025" w:rsidRPr="004D2E4B">
              <w:rPr>
                <w:rFonts w:eastAsia="Calibri"/>
                <w:sz w:val="22"/>
                <w:szCs w:val="22"/>
              </w:rPr>
              <w:t xml:space="preserve"> </w:t>
            </w:r>
            <w:r w:rsidRPr="004D2E4B">
              <w:rPr>
                <w:rFonts w:eastAsia="Calibri"/>
                <w:sz w:val="22"/>
                <w:szCs w:val="22"/>
              </w:rPr>
              <w:t>чел</w:t>
            </w:r>
            <w:proofErr w:type="gramStart"/>
            <w:r w:rsidR="00D02025" w:rsidRPr="004D2E4B">
              <w:rPr>
                <w:rFonts w:eastAsia="Calibri"/>
                <w:sz w:val="22"/>
                <w:szCs w:val="22"/>
                <w:vertAlign w:val="superscript"/>
              </w:rPr>
              <w:t>1</w:t>
            </w:r>
            <w:proofErr w:type="gramEnd"/>
            <w:r w:rsidRPr="004D2E4B">
              <w:rPr>
                <w:rFonts w:eastAsia="Calibri"/>
                <w:sz w:val="22"/>
                <w:szCs w:val="22"/>
              </w:rPr>
              <w:t>.)</w:t>
            </w:r>
          </w:p>
        </w:tc>
        <w:tc>
          <w:tcPr>
            <w:tcW w:w="1560" w:type="dxa"/>
          </w:tcPr>
          <w:p w:rsidR="004A2D85" w:rsidRPr="004D2E4B" w:rsidRDefault="004D2E4B" w:rsidP="004A2D85">
            <w:pPr>
              <w:rPr>
                <w:rFonts w:eastAsia="Calibri"/>
              </w:rPr>
            </w:pPr>
            <w:r w:rsidRPr="004D2E4B">
              <w:rPr>
                <w:rFonts w:eastAsia="Calibri"/>
              </w:rPr>
              <w:t>563</w:t>
            </w:r>
          </w:p>
        </w:tc>
        <w:tc>
          <w:tcPr>
            <w:tcW w:w="1134" w:type="dxa"/>
          </w:tcPr>
          <w:p w:rsidR="004A2D85" w:rsidRPr="00D02025" w:rsidRDefault="004D2E4B" w:rsidP="004A2D85">
            <w:pPr>
              <w:rPr>
                <w:rFonts w:eastAsia="Calibri"/>
              </w:rPr>
            </w:pPr>
            <w:r>
              <w:rPr>
                <w:rFonts w:eastAsia="Calibri"/>
              </w:rPr>
              <w:t>463</w:t>
            </w:r>
          </w:p>
        </w:tc>
        <w:tc>
          <w:tcPr>
            <w:tcW w:w="1559" w:type="dxa"/>
          </w:tcPr>
          <w:p w:rsidR="004A2D85" w:rsidRDefault="00D02025" w:rsidP="004A2D85">
            <w:pPr>
              <w:rPr>
                <w:rFonts w:eastAsia="Calibri"/>
              </w:rPr>
            </w:pPr>
            <w:r w:rsidRPr="00D02025">
              <w:rPr>
                <w:rFonts w:eastAsia="Calibri"/>
              </w:rPr>
              <w:t>-</w:t>
            </w:r>
          </w:p>
          <w:p w:rsidR="004D2E4B" w:rsidRPr="00D02025" w:rsidRDefault="004D2E4B" w:rsidP="004A2D85">
            <w:pPr>
              <w:rPr>
                <w:rFonts w:eastAsia="Calibri"/>
              </w:rPr>
            </w:pPr>
          </w:p>
        </w:tc>
      </w:tr>
    </w:tbl>
    <w:p w:rsidR="004D2E4B" w:rsidRPr="007E051E"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7E051E">
        <w:rPr>
          <w:rFonts w:ascii="Times New Roman" w:eastAsia="Times New Roman" w:hAnsi="Times New Roman" w:cs="Times New Roman"/>
          <w:sz w:val="28"/>
          <w:szCs w:val="28"/>
          <w:lang w:eastAsia="ru-RU"/>
        </w:rPr>
        <w:t>Исходя из нормативных показателей</w:t>
      </w:r>
      <w:r w:rsidR="007E051E">
        <w:rPr>
          <w:rFonts w:ascii="Times New Roman" w:eastAsia="Times New Roman" w:hAnsi="Times New Roman" w:cs="Times New Roman"/>
          <w:sz w:val="28"/>
          <w:szCs w:val="28"/>
          <w:lang w:eastAsia="ru-RU"/>
        </w:rPr>
        <w:t>,</w:t>
      </w:r>
      <w:r w:rsidRPr="007E051E">
        <w:rPr>
          <w:rFonts w:ascii="Times New Roman" w:eastAsia="Times New Roman" w:hAnsi="Times New Roman" w:cs="Times New Roman"/>
          <w:sz w:val="28"/>
          <w:szCs w:val="28"/>
          <w:lang w:eastAsia="ru-RU"/>
        </w:rPr>
        <w:t xml:space="preserve"> видно, что существующие </w:t>
      </w:r>
      <w:r w:rsidR="00C15138" w:rsidRPr="007E051E">
        <w:rPr>
          <w:rFonts w:ascii="Times New Roman" w:eastAsia="Times New Roman" w:hAnsi="Times New Roman" w:cs="Times New Roman"/>
          <w:sz w:val="28"/>
          <w:szCs w:val="28"/>
          <w:lang w:eastAsia="ru-RU"/>
        </w:rPr>
        <w:t>е</w:t>
      </w:r>
      <w:r w:rsidRPr="007E051E">
        <w:rPr>
          <w:rFonts w:ascii="Times New Roman" w:eastAsia="Times New Roman" w:hAnsi="Times New Roman" w:cs="Times New Roman"/>
          <w:sz w:val="28"/>
          <w:szCs w:val="28"/>
          <w:lang w:eastAsia="ru-RU"/>
        </w:rPr>
        <w:t xml:space="preserve">мкости общеобразовательных учреждений полностью покрывают потребности населения муниципального округа. </w:t>
      </w:r>
      <w:r w:rsidR="004D2E4B" w:rsidRPr="007E051E">
        <w:rPr>
          <w:rFonts w:ascii="Times New Roman" w:eastAsia="Times New Roman" w:hAnsi="Times New Roman" w:cs="Times New Roman"/>
          <w:sz w:val="28"/>
          <w:szCs w:val="28"/>
          <w:lang w:eastAsia="ru-RU"/>
        </w:rPr>
        <w:t xml:space="preserve">Потребность в местах дополнительного образования предусмотрена в структуре существующих учреждений </w:t>
      </w:r>
      <w:r w:rsidR="007E051E" w:rsidRPr="007E051E">
        <w:rPr>
          <w:rFonts w:ascii="Times New Roman" w:eastAsia="Times New Roman" w:hAnsi="Times New Roman" w:cs="Times New Roman"/>
          <w:sz w:val="28"/>
          <w:szCs w:val="28"/>
          <w:lang w:eastAsia="ru-RU"/>
        </w:rPr>
        <w:t>(образовательн</w:t>
      </w:r>
      <w:r w:rsidR="007E051E">
        <w:rPr>
          <w:rFonts w:ascii="Times New Roman" w:eastAsia="Times New Roman" w:hAnsi="Times New Roman" w:cs="Times New Roman"/>
          <w:sz w:val="28"/>
          <w:szCs w:val="28"/>
          <w:lang w:eastAsia="ru-RU"/>
        </w:rPr>
        <w:t>ая</w:t>
      </w:r>
      <w:r w:rsidR="007E051E" w:rsidRPr="007E051E">
        <w:rPr>
          <w:rFonts w:ascii="Times New Roman" w:eastAsia="Times New Roman" w:hAnsi="Times New Roman" w:cs="Times New Roman"/>
          <w:sz w:val="28"/>
          <w:szCs w:val="28"/>
          <w:lang w:eastAsia="ru-RU"/>
        </w:rPr>
        <w:t xml:space="preserve"> организаци</w:t>
      </w:r>
      <w:r w:rsidR="007E051E">
        <w:rPr>
          <w:rFonts w:ascii="Times New Roman" w:eastAsia="Times New Roman" w:hAnsi="Times New Roman" w:cs="Times New Roman"/>
          <w:sz w:val="28"/>
          <w:szCs w:val="28"/>
          <w:lang w:eastAsia="ru-RU"/>
        </w:rPr>
        <w:t>я</w:t>
      </w:r>
      <w:r w:rsidR="007E051E" w:rsidRPr="007E051E">
        <w:rPr>
          <w:rFonts w:ascii="Times New Roman" w:eastAsia="Times New Roman" w:hAnsi="Times New Roman" w:cs="Times New Roman"/>
          <w:sz w:val="28"/>
          <w:szCs w:val="28"/>
          <w:lang w:eastAsia="ru-RU"/>
        </w:rPr>
        <w:t xml:space="preserve"> (школ</w:t>
      </w:r>
      <w:r w:rsidR="007E051E">
        <w:rPr>
          <w:rFonts w:ascii="Times New Roman" w:eastAsia="Times New Roman" w:hAnsi="Times New Roman" w:cs="Times New Roman"/>
          <w:sz w:val="28"/>
          <w:szCs w:val="28"/>
          <w:lang w:eastAsia="ru-RU"/>
        </w:rPr>
        <w:t>а</w:t>
      </w:r>
      <w:r w:rsidR="007E051E" w:rsidRPr="007E051E">
        <w:rPr>
          <w:rFonts w:ascii="Times New Roman" w:eastAsia="Times New Roman" w:hAnsi="Times New Roman" w:cs="Times New Roman"/>
          <w:sz w:val="28"/>
          <w:szCs w:val="28"/>
          <w:lang w:eastAsia="ru-RU"/>
        </w:rPr>
        <w:t>), библиотек</w:t>
      </w:r>
      <w:r w:rsidR="007E051E">
        <w:rPr>
          <w:rFonts w:ascii="Times New Roman" w:eastAsia="Times New Roman" w:hAnsi="Times New Roman" w:cs="Times New Roman"/>
          <w:sz w:val="28"/>
          <w:szCs w:val="28"/>
          <w:lang w:eastAsia="ru-RU"/>
        </w:rPr>
        <w:t>а</w:t>
      </w:r>
      <w:r w:rsidR="007E051E" w:rsidRPr="007E051E">
        <w:rPr>
          <w:rFonts w:ascii="Times New Roman" w:eastAsia="Times New Roman" w:hAnsi="Times New Roman" w:cs="Times New Roman"/>
          <w:sz w:val="28"/>
          <w:szCs w:val="28"/>
          <w:lang w:eastAsia="ru-RU"/>
        </w:rPr>
        <w:t>, дом культур и другие)</w:t>
      </w:r>
      <w:r w:rsidR="007E051E">
        <w:rPr>
          <w:rFonts w:ascii="Times New Roman" w:eastAsia="Times New Roman" w:hAnsi="Times New Roman" w:cs="Times New Roman"/>
          <w:sz w:val="28"/>
          <w:szCs w:val="28"/>
          <w:lang w:eastAsia="ru-RU"/>
        </w:rPr>
        <w:t>.</w:t>
      </w:r>
    </w:p>
    <w:p w:rsidR="004A2D85" w:rsidRPr="005206DD" w:rsidRDefault="004A2D85"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bookmarkStart w:id="311" w:name="_Toc126346956"/>
      <w:bookmarkStart w:id="312" w:name="_Toc227159017"/>
      <w:r w:rsidRPr="005206DD">
        <w:rPr>
          <w:rFonts w:ascii="Times New Roman" w:eastAsia="Times New Roman" w:hAnsi="Times New Roman" w:cs="Times New Roman"/>
          <w:b/>
          <w:bCs/>
          <w:sz w:val="28"/>
          <w:szCs w:val="28"/>
          <w:lang w:eastAsia="ru-RU"/>
        </w:rPr>
        <w:t>Развитие сети здравоохранения</w:t>
      </w:r>
      <w:bookmarkEnd w:id="311"/>
      <w:bookmarkEnd w:id="312"/>
    </w:p>
    <w:p w:rsidR="004A2D85" w:rsidRPr="00634192"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634192">
        <w:rPr>
          <w:rFonts w:ascii="Times New Roman" w:eastAsia="Times New Roman" w:hAnsi="Times New Roman" w:cs="Times New Roman"/>
          <w:sz w:val="28"/>
          <w:szCs w:val="28"/>
          <w:lang w:eastAsia="ru-RU"/>
        </w:rPr>
        <w:t xml:space="preserve">Объекты здравоохранения относятся к объектам регионального значения, </w:t>
      </w:r>
      <w:r w:rsidR="007E051E">
        <w:rPr>
          <w:rFonts w:ascii="Times New Roman" w:eastAsia="Times New Roman" w:hAnsi="Times New Roman" w:cs="Times New Roman"/>
          <w:sz w:val="28"/>
          <w:szCs w:val="28"/>
          <w:lang w:eastAsia="ru-RU"/>
        </w:rPr>
        <w:t>они определяются</w:t>
      </w:r>
      <w:r w:rsidRPr="00634192">
        <w:rPr>
          <w:rFonts w:ascii="Times New Roman" w:eastAsia="Times New Roman" w:hAnsi="Times New Roman" w:cs="Times New Roman"/>
          <w:sz w:val="28"/>
          <w:szCs w:val="28"/>
          <w:lang w:eastAsia="ru-RU"/>
        </w:rPr>
        <w:t xml:space="preserve"> Схемой территориального планирования Вологодской области.</w:t>
      </w:r>
    </w:p>
    <w:p w:rsidR="004A2D85" w:rsidRPr="00634192"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634192">
        <w:rPr>
          <w:rFonts w:ascii="Times New Roman" w:eastAsia="Times New Roman" w:hAnsi="Times New Roman" w:cs="Times New Roman"/>
          <w:sz w:val="28"/>
          <w:szCs w:val="28"/>
          <w:lang w:eastAsia="ru-RU"/>
        </w:rPr>
        <w:t>Согласно действующей Схеме территориального планирования</w:t>
      </w:r>
      <w:r w:rsidR="007E051E">
        <w:rPr>
          <w:rFonts w:ascii="Times New Roman" w:eastAsia="Times New Roman" w:hAnsi="Times New Roman" w:cs="Times New Roman"/>
          <w:sz w:val="28"/>
          <w:szCs w:val="28"/>
          <w:lang w:eastAsia="ru-RU"/>
        </w:rPr>
        <w:t>,</w:t>
      </w:r>
      <w:r w:rsidRPr="00634192">
        <w:rPr>
          <w:rFonts w:ascii="Times New Roman" w:eastAsia="Times New Roman" w:hAnsi="Times New Roman" w:cs="Times New Roman"/>
          <w:sz w:val="28"/>
          <w:szCs w:val="28"/>
          <w:lang w:eastAsia="ru-RU"/>
        </w:rPr>
        <w:t xml:space="preserve"> в области здравоохранения строительство новых объектов не предусмотрено. </w:t>
      </w:r>
    </w:p>
    <w:p w:rsidR="004A2D85" w:rsidRPr="005206DD" w:rsidRDefault="004A2D85"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bookmarkStart w:id="313" w:name="_Toc227159018"/>
      <w:r w:rsidRPr="005206DD">
        <w:rPr>
          <w:rFonts w:ascii="Times New Roman" w:eastAsia="Times New Roman" w:hAnsi="Times New Roman" w:cs="Times New Roman"/>
          <w:b/>
          <w:bCs/>
          <w:sz w:val="28"/>
          <w:szCs w:val="28"/>
          <w:lang w:eastAsia="ru-RU"/>
        </w:rPr>
        <w:t>Развитие сети объектов физической культуры и массового спорта</w:t>
      </w:r>
      <w:bookmarkEnd w:id="313"/>
    </w:p>
    <w:p w:rsidR="004A2D85" w:rsidRPr="00DC49DA"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DC49DA">
        <w:rPr>
          <w:rFonts w:ascii="Times New Roman" w:eastAsia="Times New Roman" w:hAnsi="Times New Roman" w:cs="Times New Roman"/>
          <w:sz w:val="28"/>
          <w:szCs w:val="28"/>
          <w:lang w:eastAsia="ru-RU"/>
        </w:rPr>
        <w:t>Расчет потребности в учреждениях физической культуры и массового спорта муниципального округа (минимально допустимый уровень обеспеченности) выполнен с учето</w:t>
      </w:r>
      <w:r w:rsidR="00DC49DA">
        <w:rPr>
          <w:rFonts w:ascii="Times New Roman" w:eastAsia="Times New Roman" w:hAnsi="Times New Roman" w:cs="Times New Roman"/>
          <w:sz w:val="28"/>
          <w:szCs w:val="28"/>
          <w:lang w:eastAsia="ru-RU"/>
        </w:rPr>
        <w:t>м РНГП Вологодской области</w:t>
      </w:r>
      <w:r w:rsidRPr="00DC49DA">
        <w:rPr>
          <w:rFonts w:ascii="Times New Roman" w:eastAsia="Times New Roman" w:hAnsi="Times New Roman" w:cs="Times New Roman"/>
          <w:sz w:val="28"/>
          <w:szCs w:val="28"/>
          <w:lang w:eastAsia="ru-RU"/>
        </w:rPr>
        <w:t xml:space="preserve"> и приведен в таблице 2.2.</w:t>
      </w:r>
      <w:r w:rsidR="005206DD">
        <w:rPr>
          <w:rFonts w:ascii="Times New Roman" w:eastAsia="Times New Roman" w:hAnsi="Times New Roman" w:cs="Times New Roman"/>
          <w:sz w:val="28"/>
          <w:szCs w:val="28"/>
          <w:lang w:eastAsia="ru-RU"/>
        </w:rPr>
        <w:t>6</w:t>
      </w:r>
      <w:r w:rsidRPr="00DC49DA">
        <w:rPr>
          <w:rFonts w:ascii="Times New Roman" w:eastAsia="Times New Roman" w:hAnsi="Times New Roman" w:cs="Times New Roman"/>
          <w:sz w:val="28"/>
          <w:szCs w:val="28"/>
          <w:lang w:eastAsia="ru-RU"/>
        </w:rPr>
        <w:t>.1</w:t>
      </w:r>
      <w:r w:rsidR="00DC49DA">
        <w:rPr>
          <w:rFonts w:ascii="Times New Roman" w:eastAsia="Times New Roman" w:hAnsi="Times New Roman" w:cs="Times New Roman"/>
          <w:sz w:val="28"/>
          <w:szCs w:val="28"/>
          <w:lang w:eastAsia="ru-RU"/>
        </w:rPr>
        <w:t>.</w:t>
      </w:r>
    </w:p>
    <w:p w:rsidR="004A2D85" w:rsidRPr="00CB2C27" w:rsidRDefault="004A2D85" w:rsidP="004A2D85">
      <w:pPr>
        <w:widowControl w:val="0"/>
        <w:spacing w:after="0"/>
        <w:ind w:firstLine="709"/>
        <w:jc w:val="right"/>
        <w:rPr>
          <w:rFonts w:ascii="Times New Roman" w:eastAsia="Times New Roman" w:hAnsi="Times New Roman" w:cs="Times New Roman"/>
          <w:sz w:val="28"/>
          <w:szCs w:val="28"/>
          <w:lang w:eastAsia="ru-RU"/>
        </w:rPr>
      </w:pPr>
      <w:r w:rsidRPr="00CB2C27">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6.</w:t>
      </w:r>
      <w:r w:rsidRPr="00CB2C27">
        <w:rPr>
          <w:rFonts w:ascii="Times New Roman" w:eastAsia="Times New Roman" w:hAnsi="Times New Roman" w:cs="Times New Roman"/>
          <w:sz w:val="28"/>
          <w:szCs w:val="28"/>
          <w:lang w:eastAsia="ru-RU"/>
        </w:rPr>
        <w:t>1</w:t>
      </w:r>
    </w:p>
    <w:p w:rsidR="004A2D85" w:rsidRPr="00CB2C27" w:rsidRDefault="004A2D85" w:rsidP="004A2D85">
      <w:pPr>
        <w:widowControl w:val="0"/>
        <w:spacing w:after="0"/>
        <w:ind w:firstLine="709"/>
        <w:jc w:val="center"/>
        <w:rPr>
          <w:rFonts w:ascii="Times New Roman" w:eastAsia="Times New Roman" w:hAnsi="Times New Roman" w:cs="Times New Roman"/>
          <w:sz w:val="28"/>
          <w:szCs w:val="28"/>
          <w:lang w:eastAsia="ru-RU"/>
        </w:rPr>
      </w:pPr>
      <w:r w:rsidRPr="00CB2C27">
        <w:rPr>
          <w:rFonts w:ascii="Times New Roman" w:eastAsia="Times New Roman" w:hAnsi="Times New Roman" w:cs="Times New Roman"/>
          <w:sz w:val="28"/>
          <w:szCs w:val="28"/>
          <w:lang w:eastAsia="ru-RU"/>
        </w:rPr>
        <w:t>Расч</w:t>
      </w:r>
      <w:r w:rsidR="00C15138" w:rsidRPr="00CB2C27">
        <w:rPr>
          <w:rFonts w:ascii="Times New Roman" w:eastAsia="Times New Roman" w:hAnsi="Times New Roman" w:cs="Times New Roman"/>
          <w:sz w:val="28"/>
          <w:szCs w:val="28"/>
          <w:lang w:eastAsia="ru-RU"/>
        </w:rPr>
        <w:t>е</w:t>
      </w:r>
      <w:r w:rsidRPr="00CB2C27">
        <w:rPr>
          <w:rFonts w:ascii="Times New Roman" w:eastAsia="Times New Roman" w:hAnsi="Times New Roman" w:cs="Times New Roman"/>
          <w:sz w:val="28"/>
          <w:szCs w:val="28"/>
          <w:lang w:eastAsia="ru-RU"/>
        </w:rPr>
        <w:t xml:space="preserve">т потребности </w:t>
      </w:r>
      <w:r w:rsidR="008A53BE">
        <w:rPr>
          <w:rFonts w:ascii="Times New Roman" w:eastAsia="Times New Roman" w:hAnsi="Times New Roman" w:cs="Times New Roman"/>
          <w:sz w:val="28"/>
          <w:szCs w:val="28"/>
          <w:lang w:eastAsia="ru-RU"/>
        </w:rPr>
        <w:t xml:space="preserve">п. </w:t>
      </w:r>
      <w:proofErr w:type="spellStart"/>
      <w:r w:rsidR="008A53BE">
        <w:rPr>
          <w:rFonts w:ascii="Times New Roman" w:eastAsia="Times New Roman" w:hAnsi="Times New Roman" w:cs="Times New Roman"/>
          <w:sz w:val="28"/>
          <w:szCs w:val="28"/>
          <w:lang w:eastAsia="ru-RU"/>
        </w:rPr>
        <w:t>Федотово</w:t>
      </w:r>
      <w:proofErr w:type="spellEnd"/>
      <w:r w:rsidRPr="00CB2C27">
        <w:rPr>
          <w:rFonts w:ascii="Times New Roman" w:eastAsia="Times New Roman" w:hAnsi="Times New Roman" w:cs="Times New Roman"/>
          <w:sz w:val="28"/>
          <w:szCs w:val="28"/>
          <w:lang w:eastAsia="ru-RU"/>
        </w:rPr>
        <w:t xml:space="preserve"> в учреждениях физической культуры и спорта</w:t>
      </w:r>
    </w:p>
    <w:tbl>
      <w:tblPr>
        <w:tblW w:w="946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268"/>
        <w:gridCol w:w="1843"/>
        <w:gridCol w:w="1557"/>
        <w:gridCol w:w="1561"/>
      </w:tblGrid>
      <w:tr w:rsidR="004A2D85" w:rsidRPr="00CB2C27" w:rsidTr="004A2D85">
        <w:trPr>
          <w:trHeight w:val="600"/>
        </w:trPr>
        <w:tc>
          <w:tcPr>
            <w:tcW w:w="534" w:type="dxa"/>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 xml:space="preserve">№ </w:t>
            </w:r>
            <w:proofErr w:type="spellStart"/>
            <w:r w:rsidRPr="00CB2C27">
              <w:rPr>
                <w:rFonts w:ascii="Times New Roman" w:hAnsi="Times New Roman" w:cs="Times New Roman"/>
              </w:rPr>
              <w:t>пп</w:t>
            </w:r>
            <w:proofErr w:type="spellEnd"/>
          </w:p>
        </w:tc>
        <w:tc>
          <w:tcPr>
            <w:tcW w:w="1701" w:type="dxa"/>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Наименование</w:t>
            </w:r>
          </w:p>
        </w:tc>
        <w:tc>
          <w:tcPr>
            <w:tcW w:w="2268" w:type="dxa"/>
            <w:shd w:val="clear" w:color="auto" w:fill="auto"/>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Расчетный норматив</w:t>
            </w:r>
          </w:p>
        </w:tc>
        <w:tc>
          <w:tcPr>
            <w:tcW w:w="1843" w:type="dxa"/>
            <w:shd w:val="clear" w:color="auto" w:fill="auto"/>
            <w:noWrap/>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Существующая инфраструктура</w:t>
            </w:r>
          </w:p>
        </w:tc>
        <w:tc>
          <w:tcPr>
            <w:tcW w:w="1557" w:type="dxa"/>
            <w:shd w:val="clear" w:color="auto" w:fill="auto"/>
            <w:noWrap/>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Нормативная потребность на расчетный срок</w:t>
            </w:r>
          </w:p>
        </w:tc>
        <w:tc>
          <w:tcPr>
            <w:tcW w:w="1561" w:type="dxa"/>
            <w:shd w:val="clear" w:color="auto" w:fill="auto"/>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Потребность в новом строительстве</w:t>
            </w:r>
          </w:p>
        </w:tc>
      </w:tr>
    </w:tbl>
    <w:p w:rsidR="004A2D85" w:rsidRPr="00CB2C27" w:rsidRDefault="004A2D85" w:rsidP="004A2D85">
      <w:pPr>
        <w:spacing w:after="0"/>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275"/>
        <w:gridCol w:w="993"/>
        <w:gridCol w:w="1842"/>
        <w:gridCol w:w="1560"/>
        <w:gridCol w:w="1559"/>
      </w:tblGrid>
      <w:tr w:rsidR="004A2D85" w:rsidRPr="00CB2C27" w:rsidTr="004A2D85">
        <w:trPr>
          <w:trHeight w:val="90"/>
        </w:trPr>
        <w:tc>
          <w:tcPr>
            <w:tcW w:w="534" w:type="dxa"/>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1</w:t>
            </w:r>
          </w:p>
        </w:tc>
        <w:tc>
          <w:tcPr>
            <w:tcW w:w="1701" w:type="dxa"/>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2</w:t>
            </w:r>
          </w:p>
        </w:tc>
        <w:tc>
          <w:tcPr>
            <w:tcW w:w="2268" w:type="dxa"/>
            <w:gridSpan w:val="2"/>
            <w:shd w:val="clear" w:color="auto" w:fill="auto"/>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3</w:t>
            </w:r>
          </w:p>
        </w:tc>
        <w:tc>
          <w:tcPr>
            <w:tcW w:w="1842" w:type="dxa"/>
            <w:shd w:val="clear" w:color="auto" w:fill="auto"/>
            <w:noWrap/>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4</w:t>
            </w:r>
          </w:p>
        </w:tc>
        <w:tc>
          <w:tcPr>
            <w:tcW w:w="1560" w:type="dxa"/>
            <w:shd w:val="clear" w:color="auto" w:fill="auto"/>
            <w:noWrap/>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5</w:t>
            </w:r>
          </w:p>
        </w:tc>
        <w:tc>
          <w:tcPr>
            <w:tcW w:w="1559" w:type="dxa"/>
            <w:shd w:val="clear" w:color="auto" w:fill="auto"/>
            <w:vAlign w:val="center"/>
          </w:tcPr>
          <w:p w:rsidR="004A2D85" w:rsidRPr="00CB2C27" w:rsidRDefault="004A2D85" w:rsidP="004A2D85">
            <w:pPr>
              <w:spacing w:after="0" w:line="20" w:lineRule="atLeast"/>
              <w:jc w:val="center"/>
              <w:rPr>
                <w:rFonts w:ascii="Times New Roman" w:hAnsi="Times New Roman" w:cs="Times New Roman"/>
              </w:rPr>
            </w:pPr>
            <w:r w:rsidRPr="00CB2C27">
              <w:rPr>
                <w:rFonts w:ascii="Times New Roman" w:hAnsi="Times New Roman" w:cs="Times New Roman"/>
              </w:rPr>
              <w:t>6</w:t>
            </w:r>
          </w:p>
        </w:tc>
      </w:tr>
      <w:tr w:rsidR="004A2D85" w:rsidRPr="00CB2C27" w:rsidTr="004A2D85">
        <w:trPr>
          <w:trHeight w:val="600"/>
        </w:trPr>
        <w:tc>
          <w:tcPr>
            <w:tcW w:w="534" w:type="dxa"/>
          </w:tcPr>
          <w:p w:rsidR="004A2D85" w:rsidRPr="00CB2C27" w:rsidRDefault="004A2D85" w:rsidP="004A2D85">
            <w:pPr>
              <w:spacing w:after="0" w:line="20" w:lineRule="atLeast"/>
              <w:rPr>
                <w:rFonts w:ascii="Times New Roman" w:hAnsi="Times New Roman" w:cs="Times New Roman"/>
              </w:rPr>
            </w:pPr>
            <w:r w:rsidRPr="00CB2C27">
              <w:rPr>
                <w:rFonts w:ascii="Times New Roman" w:hAnsi="Times New Roman" w:cs="Times New Roman"/>
              </w:rPr>
              <w:t>1</w:t>
            </w:r>
          </w:p>
        </w:tc>
        <w:tc>
          <w:tcPr>
            <w:tcW w:w="1701" w:type="dxa"/>
          </w:tcPr>
          <w:p w:rsidR="004A2D85" w:rsidRPr="00CB2C27" w:rsidRDefault="004A2D85" w:rsidP="004A2D85">
            <w:pPr>
              <w:spacing w:after="0" w:line="20" w:lineRule="atLeast"/>
              <w:rPr>
                <w:rFonts w:ascii="Times New Roman" w:hAnsi="Times New Roman" w:cs="Times New Roman"/>
              </w:rPr>
            </w:pPr>
            <w:r w:rsidRPr="00CB2C27">
              <w:rPr>
                <w:rFonts w:ascii="Times New Roman" w:hAnsi="Times New Roman" w:cs="Times New Roman"/>
              </w:rPr>
              <w:t>Универсальный спортивно-зрелищный зал (спортивный зал)</w:t>
            </w:r>
          </w:p>
        </w:tc>
        <w:tc>
          <w:tcPr>
            <w:tcW w:w="1275" w:type="dxa"/>
            <w:shd w:val="clear" w:color="auto" w:fill="auto"/>
          </w:tcPr>
          <w:p w:rsidR="004A2D85" w:rsidRPr="00CB2C27" w:rsidRDefault="004A2D85" w:rsidP="004A2D85">
            <w:pPr>
              <w:spacing w:after="0" w:line="20" w:lineRule="atLeast"/>
              <w:rPr>
                <w:rFonts w:ascii="Times New Roman" w:hAnsi="Times New Roman" w:cs="Times New Roman"/>
              </w:rPr>
            </w:pPr>
            <w:r w:rsidRPr="00CB2C27">
              <w:rPr>
                <w:rFonts w:ascii="Times New Roman" w:hAnsi="Times New Roman" w:cs="Times New Roman"/>
              </w:rPr>
              <w:t>Кв. м площади пола на 1000 человек</w:t>
            </w:r>
          </w:p>
        </w:tc>
        <w:tc>
          <w:tcPr>
            <w:tcW w:w="993" w:type="dxa"/>
            <w:shd w:val="clear" w:color="auto" w:fill="auto"/>
          </w:tcPr>
          <w:p w:rsidR="004A2D85" w:rsidRPr="00CB2C27" w:rsidRDefault="004A2D85" w:rsidP="004A2D85">
            <w:pPr>
              <w:spacing w:after="0" w:line="20" w:lineRule="atLeast"/>
              <w:rPr>
                <w:rFonts w:ascii="Times New Roman" w:hAnsi="Times New Roman" w:cs="Times New Roman"/>
              </w:rPr>
            </w:pPr>
            <w:r w:rsidRPr="00CB2C27">
              <w:rPr>
                <w:rFonts w:ascii="Times New Roman" w:hAnsi="Times New Roman" w:cs="Times New Roman"/>
              </w:rPr>
              <w:t>60-80</w:t>
            </w:r>
          </w:p>
        </w:tc>
        <w:tc>
          <w:tcPr>
            <w:tcW w:w="1842" w:type="dxa"/>
            <w:shd w:val="clear" w:color="auto" w:fill="auto"/>
            <w:noWrap/>
          </w:tcPr>
          <w:p w:rsidR="004A2D85" w:rsidRPr="00CB2C27" w:rsidRDefault="00CB2C27" w:rsidP="004A2D85">
            <w:pPr>
              <w:spacing w:after="0" w:line="20" w:lineRule="atLeast"/>
              <w:rPr>
                <w:rFonts w:ascii="Times New Roman" w:hAnsi="Times New Roman" w:cs="Times New Roman"/>
              </w:rPr>
            </w:pPr>
            <w:r w:rsidRPr="00CB2C27">
              <w:rPr>
                <w:rFonts w:ascii="Times New Roman" w:hAnsi="Times New Roman" w:cs="Times New Roman"/>
              </w:rPr>
              <w:t>1073,4</w:t>
            </w:r>
          </w:p>
        </w:tc>
        <w:tc>
          <w:tcPr>
            <w:tcW w:w="1560" w:type="dxa"/>
            <w:shd w:val="clear" w:color="auto" w:fill="auto"/>
            <w:noWrap/>
          </w:tcPr>
          <w:p w:rsidR="004A2D85" w:rsidRPr="00CB2C27" w:rsidRDefault="00CB2C27" w:rsidP="004A2D85">
            <w:pPr>
              <w:spacing w:after="0" w:line="20" w:lineRule="atLeast"/>
              <w:rPr>
                <w:rFonts w:ascii="Times New Roman" w:hAnsi="Times New Roman" w:cs="Times New Roman"/>
              </w:rPr>
            </w:pPr>
            <w:r w:rsidRPr="00CB2C27">
              <w:rPr>
                <w:rFonts w:ascii="Times New Roman" w:hAnsi="Times New Roman" w:cs="Times New Roman"/>
              </w:rPr>
              <w:t>253,5-338,0</w:t>
            </w:r>
          </w:p>
        </w:tc>
        <w:tc>
          <w:tcPr>
            <w:tcW w:w="1559" w:type="dxa"/>
            <w:shd w:val="clear" w:color="auto" w:fill="auto"/>
          </w:tcPr>
          <w:p w:rsidR="004A2D85" w:rsidRPr="00CB2C27" w:rsidRDefault="00CB2C27" w:rsidP="004A2D85">
            <w:pPr>
              <w:spacing w:after="0" w:line="20" w:lineRule="atLeast"/>
              <w:rPr>
                <w:rFonts w:ascii="Times New Roman" w:hAnsi="Times New Roman" w:cs="Times New Roman"/>
              </w:rPr>
            </w:pPr>
            <w:r w:rsidRPr="00CB2C27">
              <w:rPr>
                <w:rFonts w:ascii="Times New Roman" w:hAnsi="Times New Roman" w:cs="Times New Roman"/>
              </w:rPr>
              <w:t>-</w:t>
            </w:r>
          </w:p>
        </w:tc>
      </w:tr>
      <w:tr w:rsidR="004A2D85" w:rsidRPr="004A2D85" w:rsidTr="004A2D85">
        <w:trPr>
          <w:trHeight w:val="90"/>
        </w:trPr>
        <w:tc>
          <w:tcPr>
            <w:tcW w:w="534" w:type="dxa"/>
          </w:tcPr>
          <w:p w:rsidR="004A2D85" w:rsidRPr="00B87986" w:rsidRDefault="004A2D85" w:rsidP="004A2D85">
            <w:pPr>
              <w:spacing w:after="0" w:line="20" w:lineRule="atLeast"/>
              <w:rPr>
                <w:rFonts w:ascii="Times New Roman" w:hAnsi="Times New Roman" w:cs="Times New Roman"/>
              </w:rPr>
            </w:pPr>
            <w:r w:rsidRPr="00B87986">
              <w:rPr>
                <w:rFonts w:ascii="Times New Roman" w:hAnsi="Times New Roman" w:cs="Times New Roman"/>
              </w:rPr>
              <w:t>2</w:t>
            </w:r>
          </w:p>
        </w:tc>
        <w:tc>
          <w:tcPr>
            <w:tcW w:w="1701" w:type="dxa"/>
          </w:tcPr>
          <w:p w:rsidR="004A2D85" w:rsidRPr="00B87986" w:rsidRDefault="004A2D85" w:rsidP="004A2D85">
            <w:pPr>
              <w:spacing w:after="0" w:line="20" w:lineRule="atLeast"/>
              <w:rPr>
                <w:rFonts w:ascii="Times New Roman" w:hAnsi="Times New Roman" w:cs="Times New Roman"/>
              </w:rPr>
            </w:pPr>
            <w:r w:rsidRPr="00B87986">
              <w:rPr>
                <w:rFonts w:ascii="Times New Roman" w:hAnsi="Times New Roman" w:cs="Times New Roman"/>
              </w:rPr>
              <w:t xml:space="preserve">Крытый плавательный </w:t>
            </w:r>
            <w:r w:rsidRPr="00B87986">
              <w:rPr>
                <w:rFonts w:ascii="Times New Roman" w:hAnsi="Times New Roman" w:cs="Times New Roman"/>
              </w:rPr>
              <w:lastRenderedPageBreak/>
              <w:t>бассейн</w:t>
            </w:r>
          </w:p>
        </w:tc>
        <w:tc>
          <w:tcPr>
            <w:tcW w:w="1275" w:type="dxa"/>
            <w:shd w:val="clear" w:color="auto" w:fill="auto"/>
          </w:tcPr>
          <w:p w:rsidR="004A2D85" w:rsidRPr="00B87986" w:rsidRDefault="00CB2C27" w:rsidP="004A2D85">
            <w:pPr>
              <w:spacing w:after="0" w:line="20" w:lineRule="atLeast"/>
              <w:rPr>
                <w:rFonts w:ascii="Times New Roman" w:hAnsi="Times New Roman" w:cs="Times New Roman"/>
              </w:rPr>
            </w:pPr>
            <w:r w:rsidRPr="00B87986">
              <w:rPr>
                <w:rFonts w:ascii="Times New Roman" w:hAnsi="Times New Roman" w:cs="Times New Roman"/>
              </w:rPr>
              <w:lastRenderedPageBreak/>
              <w:t xml:space="preserve">Кв. м зеркала </w:t>
            </w:r>
            <w:r w:rsidRPr="00B87986">
              <w:rPr>
                <w:rFonts w:ascii="Times New Roman" w:hAnsi="Times New Roman" w:cs="Times New Roman"/>
              </w:rPr>
              <w:lastRenderedPageBreak/>
              <w:t>воды на 1000 чел.</w:t>
            </w:r>
          </w:p>
        </w:tc>
        <w:tc>
          <w:tcPr>
            <w:tcW w:w="993" w:type="dxa"/>
            <w:shd w:val="clear" w:color="auto" w:fill="auto"/>
          </w:tcPr>
          <w:p w:rsidR="004A2D85" w:rsidRPr="00B87986" w:rsidRDefault="004A2D85" w:rsidP="004A2D85">
            <w:pPr>
              <w:spacing w:after="0" w:line="20" w:lineRule="atLeast"/>
              <w:rPr>
                <w:rFonts w:ascii="Times New Roman" w:hAnsi="Times New Roman" w:cs="Times New Roman"/>
              </w:rPr>
            </w:pPr>
            <w:r w:rsidRPr="00B87986">
              <w:rPr>
                <w:rFonts w:ascii="Times New Roman" w:hAnsi="Times New Roman" w:cs="Times New Roman"/>
              </w:rPr>
              <w:lastRenderedPageBreak/>
              <w:t>20</w:t>
            </w:r>
          </w:p>
        </w:tc>
        <w:tc>
          <w:tcPr>
            <w:tcW w:w="1842" w:type="dxa"/>
            <w:shd w:val="clear" w:color="auto" w:fill="auto"/>
            <w:noWrap/>
          </w:tcPr>
          <w:p w:rsidR="004A2D85" w:rsidRPr="00B87986" w:rsidRDefault="00CB2C27" w:rsidP="004A2D85">
            <w:pPr>
              <w:spacing w:after="0" w:line="20" w:lineRule="atLeast"/>
              <w:rPr>
                <w:rFonts w:ascii="Times New Roman" w:hAnsi="Times New Roman" w:cs="Times New Roman"/>
              </w:rPr>
            </w:pPr>
            <w:r w:rsidRPr="00B87986">
              <w:rPr>
                <w:rFonts w:ascii="Times New Roman" w:hAnsi="Times New Roman" w:cs="Times New Roman"/>
              </w:rPr>
              <w:t>-</w:t>
            </w:r>
          </w:p>
        </w:tc>
        <w:tc>
          <w:tcPr>
            <w:tcW w:w="1560" w:type="dxa"/>
            <w:shd w:val="clear" w:color="auto" w:fill="auto"/>
            <w:noWrap/>
          </w:tcPr>
          <w:p w:rsidR="004A2D85" w:rsidRPr="00B87986" w:rsidRDefault="00CB2C27" w:rsidP="004A2D85">
            <w:pPr>
              <w:spacing w:after="0" w:line="20" w:lineRule="atLeast"/>
              <w:rPr>
                <w:rFonts w:ascii="Times New Roman" w:hAnsi="Times New Roman" w:cs="Times New Roman"/>
              </w:rPr>
            </w:pPr>
            <w:r w:rsidRPr="00B87986">
              <w:rPr>
                <w:rFonts w:ascii="Times New Roman" w:hAnsi="Times New Roman" w:cs="Times New Roman"/>
              </w:rPr>
              <w:t>-</w:t>
            </w:r>
          </w:p>
        </w:tc>
        <w:tc>
          <w:tcPr>
            <w:tcW w:w="1559" w:type="dxa"/>
            <w:shd w:val="clear" w:color="auto" w:fill="auto"/>
          </w:tcPr>
          <w:p w:rsidR="004A2D85" w:rsidRPr="00B87986" w:rsidRDefault="00CB2C27" w:rsidP="004A2D85">
            <w:pPr>
              <w:spacing w:after="0" w:line="20" w:lineRule="atLeast"/>
              <w:rPr>
                <w:rFonts w:ascii="Times New Roman" w:hAnsi="Times New Roman" w:cs="Times New Roman"/>
              </w:rPr>
            </w:pPr>
            <w:r w:rsidRPr="00B87986">
              <w:rPr>
                <w:rFonts w:ascii="Times New Roman" w:hAnsi="Times New Roman" w:cs="Times New Roman"/>
              </w:rPr>
              <w:t>-*</w:t>
            </w:r>
          </w:p>
        </w:tc>
      </w:tr>
      <w:tr w:rsidR="004A2D85" w:rsidRPr="004A2D85" w:rsidTr="004A2D85">
        <w:trPr>
          <w:trHeight w:val="625"/>
        </w:trPr>
        <w:tc>
          <w:tcPr>
            <w:tcW w:w="534" w:type="dxa"/>
          </w:tcPr>
          <w:p w:rsidR="004A2D85" w:rsidRPr="001B657A" w:rsidRDefault="004A2D85" w:rsidP="004A2D85">
            <w:pPr>
              <w:spacing w:after="0" w:line="20" w:lineRule="atLeast"/>
              <w:rPr>
                <w:rFonts w:ascii="Times New Roman" w:hAnsi="Times New Roman" w:cs="Times New Roman"/>
              </w:rPr>
            </w:pPr>
            <w:r w:rsidRPr="001B657A">
              <w:rPr>
                <w:rFonts w:ascii="Times New Roman" w:hAnsi="Times New Roman" w:cs="Times New Roman"/>
              </w:rPr>
              <w:lastRenderedPageBreak/>
              <w:t>3</w:t>
            </w:r>
          </w:p>
        </w:tc>
        <w:tc>
          <w:tcPr>
            <w:tcW w:w="1701" w:type="dxa"/>
          </w:tcPr>
          <w:p w:rsidR="004A2D85" w:rsidRPr="001B657A" w:rsidRDefault="004A2D85" w:rsidP="0031631A">
            <w:pPr>
              <w:spacing w:after="0" w:line="20" w:lineRule="atLeast"/>
              <w:rPr>
                <w:rFonts w:ascii="Times New Roman" w:hAnsi="Times New Roman" w:cs="Times New Roman"/>
              </w:rPr>
            </w:pPr>
            <w:r w:rsidRPr="001B657A">
              <w:rPr>
                <w:rFonts w:ascii="Times New Roman" w:hAnsi="Times New Roman" w:cs="Times New Roman"/>
              </w:rPr>
              <w:t xml:space="preserve">Плоскостное спортивное </w:t>
            </w:r>
            <w:proofErr w:type="gramStart"/>
            <w:r w:rsidRPr="001B657A">
              <w:rPr>
                <w:rFonts w:ascii="Times New Roman" w:hAnsi="Times New Roman" w:cs="Times New Roman"/>
              </w:rPr>
              <w:t>сооружение</w:t>
            </w:r>
            <w:proofErr w:type="gramEnd"/>
            <w:r w:rsidRPr="001B657A">
              <w:rPr>
                <w:rFonts w:ascii="Times New Roman" w:hAnsi="Times New Roman" w:cs="Times New Roman"/>
              </w:rPr>
              <w:t xml:space="preserve"> </w:t>
            </w:r>
            <w:r w:rsidR="0031631A" w:rsidRPr="001B657A">
              <w:rPr>
                <w:rFonts w:ascii="Times New Roman" w:hAnsi="Times New Roman" w:cs="Times New Roman"/>
              </w:rPr>
              <w:t>включающее игровую спортивную площадку и (или) уличные тренажеры, турники и иные сооружения</w:t>
            </w:r>
          </w:p>
        </w:tc>
        <w:tc>
          <w:tcPr>
            <w:tcW w:w="1275" w:type="dxa"/>
            <w:shd w:val="clear" w:color="auto" w:fill="auto"/>
          </w:tcPr>
          <w:p w:rsidR="004A2D85" w:rsidRPr="001B657A" w:rsidRDefault="004A2D85" w:rsidP="004A2D85">
            <w:pPr>
              <w:spacing w:after="0" w:line="20" w:lineRule="atLeast"/>
              <w:rPr>
                <w:rFonts w:ascii="Times New Roman" w:hAnsi="Times New Roman" w:cs="Times New Roman"/>
              </w:rPr>
            </w:pPr>
            <w:r w:rsidRPr="001B657A">
              <w:rPr>
                <w:rFonts w:ascii="Times New Roman" w:hAnsi="Times New Roman" w:cs="Times New Roman"/>
              </w:rPr>
              <w:t>га</w:t>
            </w:r>
          </w:p>
          <w:p w:rsidR="004A2D85" w:rsidRPr="001B657A" w:rsidRDefault="004A2D85" w:rsidP="004A2D85">
            <w:pPr>
              <w:spacing w:after="0" w:line="20" w:lineRule="atLeast"/>
              <w:rPr>
                <w:rFonts w:ascii="Times New Roman" w:hAnsi="Times New Roman" w:cs="Times New Roman"/>
              </w:rPr>
            </w:pPr>
            <w:r w:rsidRPr="001B657A">
              <w:rPr>
                <w:rFonts w:ascii="Times New Roman" w:hAnsi="Times New Roman" w:cs="Times New Roman"/>
              </w:rPr>
              <w:t>на 1000 чел.</w:t>
            </w:r>
          </w:p>
        </w:tc>
        <w:tc>
          <w:tcPr>
            <w:tcW w:w="993" w:type="dxa"/>
            <w:shd w:val="clear" w:color="auto" w:fill="auto"/>
          </w:tcPr>
          <w:p w:rsidR="004A2D85" w:rsidRPr="001B657A" w:rsidRDefault="004A2D85" w:rsidP="00D85232">
            <w:pPr>
              <w:spacing w:after="0" w:line="20" w:lineRule="atLeast"/>
              <w:rPr>
                <w:rFonts w:ascii="Times New Roman" w:hAnsi="Times New Roman" w:cs="Times New Roman"/>
              </w:rPr>
            </w:pPr>
            <w:r w:rsidRPr="001B657A">
              <w:rPr>
                <w:rFonts w:ascii="Times New Roman" w:hAnsi="Times New Roman" w:cs="Times New Roman"/>
              </w:rPr>
              <w:t xml:space="preserve"> 0</w:t>
            </w:r>
            <w:r w:rsidR="00D85232" w:rsidRPr="001B657A">
              <w:rPr>
                <w:rFonts w:ascii="Times New Roman" w:hAnsi="Times New Roman" w:cs="Times New Roman"/>
              </w:rPr>
              <w:t>,</w:t>
            </w:r>
            <w:r w:rsidRPr="001B657A">
              <w:rPr>
                <w:rFonts w:ascii="Times New Roman" w:hAnsi="Times New Roman" w:cs="Times New Roman"/>
              </w:rPr>
              <w:t>7-0</w:t>
            </w:r>
            <w:r w:rsidR="00D85232" w:rsidRPr="001B657A">
              <w:rPr>
                <w:rFonts w:ascii="Times New Roman" w:hAnsi="Times New Roman" w:cs="Times New Roman"/>
              </w:rPr>
              <w:t>,</w:t>
            </w:r>
            <w:r w:rsidRPr="001B657A">
              <w:rPr>
                <w:rFonts w:ascii="Times New Roman" w:hAnsi="Times New Roman" w:cs="Times New Roman"/>
              </w:rPr>
              <w:t>9</w:t>
            </w:r>
          </w:p>
        </w:tc>
        <w:tc>
          <w:tcPr>
            <w:tcW w:w="1842" w:type="dxa"/>
            <w:shd w:val="clear" w:color="auto" w:fill="auto"/>
            <w:noWrap/>
          </w:tcPr>
          <w:p w:rsidR="004A2D85" w:rsidRPr="001B657A" w:rsidRDefault="001B657A" w:rsidP="004A2D85">
            <w:pPr>
              <w:spacing w:after="0" w:line="20" w:lineRule="atLeast"/>
              <w:rPr>
                <w:rFonts w:ascii="Times New Roman" w:hAnsi="Times New Roman" w:cs="Times New Roman"/>
              </w:rPr>
            </w:pPr>
            <w:r w:rsidRPr="001B657A">
              <w:rPr>
                <w:rFonts w:ascii="Times New Roman" w:hAnsi="Times New Roman" w:cs="Times New Roman"/>
              </w:rPr>
              <w:t>0,9148</w:t>
            </w:r>
          </w:p>
        </w:tc>
        <w:tc>
          <w:tcPr>
            <w:tcW w:w="1560" w:type="dxa"/>
            <w:shd w:val="clear" w:color="auto" w:fill="auto"/>
            <w:noWrap/>
          </w:tcPr>
          <w:p w:rsidR="004A2D85" w:rsidRPr="00BE0B99" w:rsidRDefault="00D85232" w:rsidP="004A2D85">
            <w:pPr>
              <w:spacing w:after="0" w:line="20" w:lineRule="atLeast"/>
              <w:rPr>
                <w:rFonts w:ascii="Times New Roman" w:hAnsi="Times New Roman" w:cs="Times New Roman"/>
              </w:rPr>
            </w:pPr>
            <w:r w:rsidRPr="00BE0B99">
              <w:rPr>
                <w:rFonts w:ascii="Times New Roman" w:hAnsi="Times New Roman" w:cs="Times New Roman"/>
              </w:rPr>
              <w:t>3,0-3,8</w:t>
            </w:r>
          </w:p>
        </w:tc>
        <w:tc>
          <w:tcPr>
            <w:tcW w:w="1559" w:type="dxa"/>
          </w:tcPr>
          <w:p w:rsidR="004A2D85" w:rsidRPr="00BE0B99" w:rsidRDefault="001B657A" w:rsidP="004A2D85">
            <w:pPr>
              <w:spacing w:after="0" w:line="20" w:lineRule="atLeast"/>
              <w:rPr>
                <w:rFonts w:ascii="Times New Roman" w:hAnsi="Times New Roman" w:cs="Times New Roman"/>
              </w:rPr>
            </w:pPr>
            <w:r w:rsidRPr="00BE0B99">
              <w:rPr>
                <w:rFonts w:ascii="Times New Roman" w:hAnsi="Times New Roman" w:cs="Times New Roman"/>
              </w:rPr>
              <w:t>2,08</w:t>
            </w:r>
            <w:r w:rsidR="00BE0B99" w:rsidRPr="00BE0B99">
              <w:rPr>
                <w:rFonts w:ascii="Times New Roman" w:hAnsi="Times New Roman" w:cs="Times New Roman"/>
              </w:rPr>
              <w:t>-2,89</w:t>
            </w:r>
          </w:p>
        </w:tc>
      </w:tr>
    </w:tbl>
    <w:p w:rsidR="004A2D85" w:rsidRPr="00B87986" w:rsidRDefault="00CB2C27" w:rsidP="00040B8D">
      <w:pPr>
        <w:widowControl w:val="0"/>
        <w:spacing w:after="0" w:line="240" w:lineRule="auto"/>
        <w:jc w:val="both"/>
        <w:rPr>
          <w:rFonts w:ascii="Times New Roman" w:eastAsia="Times New Roman" w:hAnsi="Times New Roman" w:cs="Times New Roman"/>
          <w:sz w:val="24"/>
          <w:szCs w:val="24"/>
          <w:lang w:eastAsia="ru-RU"/>
        </w:rPr>
      </w:pPr>
      <w:r w:rsidRPr="00B87986">
        <w:rPr>
          <w:rFonts w:ascii="Times New Roman" w:eastAsia="Times New Roman" w:hAnsi="Times New Roman" w:cs="Times New Roman"/>
          <w:sz w:val="24"/>
          <w:szCs w:val="24"/>
          <w:lang w:eastAsia="ru-RU"/>
        </w:rPr>
        <w:t>*</w:t>
      </w:r>
      <w:r w:rsidR="004A2D85" w:rsidRPr="00B87986">
        <w:rPr>
          <w:rFonts w:ascii="Times New Roman" w:eastAsia="Times New Roman" w:hAnsi="Times New Roman" w:cs="Times New Roman"/>
          <w:sz w:val="24"/>
          <w:szCs w:val="24"/>
          <w:lang w:eastAsia="ru-RU"/>
        </w:rPr>
        <w:t xml:space="preserve">Доступ населения к услугам бассейна будет осуществляться в </w:t>
      </w:r>
      <w:r w:rsidRPr="00B87986">
        <w:rPr>
          <w:rFonts w:ascii="Times New Roman" w:eastAsia="Times New Roman" w:hAnsi="Times New Roman" w:cs="Times New Roman"/>
          <w:sz w:val="24"/>
          <w:szCs w:val="24"/>
          <w:lang w:eastAsia="ru-RU"/>
        </w:rPr>
        <w:t>г. Вологда</w:t>
      </w:r>
      <w:r w:rsidR="00B87986">
        <w:rPr>
          <w:rFonts w:ascii="Times New Roman" w:eastAsia="Times New Roman" w:hAnsi="Times New Roman" w:cs="Times New Roman"/>
          <w:sz w:val="24"/>
          <w:szCs w:val="24"/>
          <w:lang w:eastAsia="ru-RU"/>
        </w:rPr>
        <w:t xml:space="preserve"> </w:t>
      </w:r>
      <w:r w:rsidR="004A2D85" w:rsidRPr="00B87986">
        <w:rPr>
          <w:rFonts w:ascii="Times New Roman" w:eastAsia="Times New Roman" w:hAnsi="Times New Roman" w:cs="Times New Roman"/>
          <w:sz w:val="24"/>
          <w:szCs w:val="24"/>
          <w:lang w:eastAsia="ru-RU"/>
        </w:rPr>
        <w:t>муниципального округа в соответствие с 90-ти минутной транспортной доступностью.</w:t>
      </w:r>
    </w:p>
    <w:p w:rsidR="004A2D85" w:rsidRPr="008A53BE" w:rsidRDefault="008A53BE" w:rsidP="008A53BE">
      <w:pPr>
        <w:widowControl w:val="0"/>
        <w:spacing w:after="0"/>
        <w:ind w:firstLine="709"/>
        <w:jc w:val="both"/>
        <w:rPr>
          <w:rFonts w:ascii="Times New Roman" w:eastAsia="Times New Roman" w:hAnsi="Times New Roman" w:cs="Times New Roman"/>
          <w:sz w:val="28"/>
          <w:szCs w:val="28"/>
          <w:lang w:eastAsia="ru-RU"/>
        </w:rPr>
      </w:pPr>
      <w:r w:rsidRPr="008A53BE">
        <w:rPr>
          <w:rFonts w:ascii="Times New Roman" w:eastAsia="Times New Roman" w:hAnsi="Times New Roman" w:cs="Times New Roman"/>
          <w:sz w:val="28"/>
          <w:szCs w:val="28"/>
          <w:lang w:eastAsia="ru-RU"/>
        </w:rPr>
        <w:t>Из расчета потребности в учреждениях физической культуры и спорта следует о</w:t>
      </w:r>
      <w:r w:rsidR="004A2D85" w:rsidRPr="008A53BE">
        <w:rPr>
          <w:rFonts w:ascii="Times New Roman" w:eastAsia="Times New Roman" w:hAnsi="Times New Roman" w:cs="Times New Roman"/>
          <w:sz w:val="28"/>
          <w:szCs w:val="28"/>
          <w:lang w:eastAsia="ru-RU"/>
        </w:rPr>
        <w:t xml:space="preserve"> недостаточно</w:t>
      </w:r>
      <w:r w:rsidRPr="008A53BE">
        <w:rPr>
          <w:rFonts w:ascii="Times New Roman" w:eastAsia="Times New Roman" w:hAnsi="Times New Roman" w:cs="Times New Roman"/>
          <w:sz w:val="28"/>
          <w:szCs w:val="28"/>
          <w:lang w:eastAsia="ru-RU"/>
        </w:rPr>
        <w:t>сти</w:t>
      </w:r>
      <w:r w:rsidR="004A2D85" w:rsidRPr="008A53BE">
        <w:rPr>
          <w:rFonts w:ascii="Times New Roman" w:eastAsia="Times New Roman" w:hAnsi="Times New Roman" w:cs="Times New Roman"/>
          <w:sz w:val="28"/>
          <w:szCs w:val="28"/>
          <w:lang w:eastAsia="ru-RU"/>
        </w:rPr>
        <w:t xml:space="preserve"> обеспечен</w:t>
      </w:r>
      <w:r w:rsidRPr="008A53BE">
        <w:rPr>
          <w:rFonts w:ascii="Times New Roman" w:eastAsia="Times New Roman" w:hAnsi="Times New Roman" w:cs="Times New Roman"/>
          <w:sz w:val="28"/>
          <w:szCs w:val="28"/>
          <w:lang w:eastAsia="ru-RU"/>
        </w:rPr>
        <w:t>ия территории населенного пункта</w:t>
      </w:r>
      <w:r w:rsidR="004A2D85" w:rsidRPr="008A53BE">
        <w:rPr>
          <w:rFonts w:ascii="Times New Roman" w:eastAsia="Times New Roman" w:hAnsi="Times New Roman" w:cs="Times New Roman"/>
          <w:sz w:val="28"/>
          <w:szCs w:val="28"/>
          <w:lang w:eastAsia="ru-RU"/>
        </w:rPr>
        <w:t xml:space="preserve"> плоскостными спортивными сооружениями.</w:t>
      </w:r>
    </w:p>
    <w:p w:rsidR="004A2D85" w:rsidRPr="005206DD"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5206DD">
        <w:rPr>
          <w:rFonts w:ascii="Times New Roman" w:eastAsia="Times New Roman" w:hAnsi="Times New Roman" w:cs="Times New Roman"/>
          <w:sz w:val="28"/>
          <w:szCs w:val="28"/>
          <w:lang w:eastAsia="ru-RU"/>
        </w:rPr>
        <w:t>Обеспеченность объектами спорта в Российской Федерации, определяется исходя из Единовременной пропускной способности объекта спорта (далее - ЕПС).</w:t>
      </w:r>
    </w:p>
    <w:p w:rsidR="004A2D85" w:rsidRPr="005206DD" w:rsidRDefault="004A2D85" w:rsidP="004A2D85">
      <w:pPr>
        <w:widowControl w:val="0"/>
        <w:spacing w:after="0"/>
        <w:ind w:firstLine="709"/>
        <w:jc w:val="both"/>
        <w:rPr>
          <w:rFonts w:ascii="Times New Roman" w:eastAsia="Times New Roman" w:hAnsi="Times New Roman" w:cs="Times New Roman"/>
          <w:sz w:val="28"/>
          <w:szCs w:val="28"/>
          <w:lang w:eastAsia="ru-RU"/>
        </w:rPr>
      </w:pPr>
      <w:proofErr w:type="gramStart"/>
      <w:r w:rsidRPr="005206DD">
        <w:rPr>
          <w:rFonts w:ascii="Times New Roman" w:eastAsia="Times New Roman" w:hAnsi="Times New Roman" w:cs="Times New Roman"/>
          <w:sz w:val="28"/>
          <w:szCs w:val="28"/>
          <w:lang w:eastAsia="ru-RU"/>
        </w:rPr>
        <w:t xml:space="preserve">При определении нормативной потребности муниципального округа в объектах физической культуры и спорта, рекомендуется использовать усредненный норматив ЕПС - 122 человека на 1000 населения, установленный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года № 244 (далее – Методические рекомендации). </w:t>
      </w:r>
      <w:proofErr w:type="gramEnd"/>
    </w:p>
    <w:p w:rsidR="004A2D85" w:rsidRPr="005206DD" w:rsidRDefault="004A2D85" w:rsidP="004A2D85">
      <w:pPr>
        <w:widowControl w:val="0"/>
        <w:spacing w:after="0"/>
        <w:ind w:firstLine="709"/>
        <w:jc w:val="right"/>
        <w:rPr>
          <w:rFonts w:ascii="Times New Roman" w:eastAsia="Times New Roman" w:hAnsi="Times New Roman" w:cs="Times New Roman"/>
          <w:sz w:val="28"/>
          <w:szCs w:val="28"/>
          <w:lang w:eastAsia="ru-RU"/>
        </w:rPr>
      </w:pPr>
      <w:r w:rsidRPr="005206DD">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6</w:t>
      </w:r>
      <w:r w:rsidRPr="005206DD">
        <w:rPr>
          <w:rFonts w:ascii="Times New Roman" w:eastAsia="Times New Roman" w:hAnsi="Times New Roman" w:cs="Times New Roman"/>
          <w:sz w:val="28"/>
          <w:szCs w:val="28"/>
          <w:lang w:eastAsia="ru-RU"/>
        </w:rPr>
        <w:t>.2</w:t>
      </w:r>
    </w:p>
    <w:p w:rsidR="004A2D85" w:rsidRPr="005206DD" w:rsidRDefault="004A2D85" w:rsidP="004A2D85">
      <w:pPr>
        <w:widowControl w:val="0"/>
        <w:spacing w:after="0" w:line="240" w:lineRule="auto"/>
        <w:ind w:firstLine="709"/>
        <w:jc w:val="center"/>
        <w:rPr>
          <w:rFonts w:ascii="Times New Roman" w:eastAsia="Times New Roman" w:hAnsi="Times New Roman" w:cs="Times New Roman"/>
          <w:sz w:val="28"/>
          <w:szCs w:val="28"/>
          <w:lang w:eastAsia="ru-RU"/>
        </w:rPr>
      </w:pPr>
      <w:r w:rsidRPr="005206DD">
        <w:rPr>
          <w:rFonts w:ascii="Times New Roman" w:eastAsia="Times New Roman" w:hAnsi="Times New Roman" w:cs="Times New Roman"/>
          <w:sz w:val="28"/>
          <w:szCs w:val="28"/>
          <w:lang w:eastAsia="ru-RU"/>
        </w:rPr>
        <w:t>Расч</w:t>
      </w:r>
      <w:r w:rsidR="00C15138" w:rsidRPr="005206DD">
        <w:rPr>
          <w:rFonts w:ascii="Times New Roman" w:eastAsia="Times New Roman" w:hAnsi="Times New Roman" w:cs="Times New Roman"/>
          <w:sz w:val="28"/>
          <w:szCs w:val="28"/>
          <w:lang w:eastAsia="ru-RU"/>
        </w:rPr>
        <w:t>е</w:t>
      </w:r>
      <w:r w:rsidRPr="005206DD">
        <w:rPr>
          <w:rFonts w:ascii="Times New Roman" w:eastAsia="Times New Roman" w:hAnsi="Times New Roman" w:cs="Times New Roman"/>
          <w:sz w:val="28"/>
          <w:szCs w:val="28"/>
          <w:lang w:eastAsia="ru-RU"/>
        </w:rPr>
        <w:t xml:space="preserve">т потребности в учреждениях физической культуры и спорта </w:t>
      </w:r>
      <w:proofErr w:type="gramStart"/>
      <w:r w:rsidRPr="005206DD">
        <w:rPr>
          <w:rFonts w:ascii="Times New Roman" w:eastAsia="Times New Roman" w:hAnsi="Times New Roman" w:cs="Times New Roman"/>
          <w:sz w:val="28"/>
          <w:szCs w:val="28"/>
          <w:lang w:eastAsia="ru-RU"/>
        </w:rPr>
        <w:t>согласно</w:t>
      </w:r>
      <w:proofErr w:type="gramEnd"/>
      <w:r w:rsidRPr="005206DD">
        <w:rPr>
          <w:rFonts w:ascii="Times New Roman" w:eastAsia="Times New Roman" w:hAnsi="Times New Roman" w:cs="Times New Roman"/>
          <w:sz w:val="28"/>
          <w:szCs w:val="28"/>
          <w:lang w:eastAsia="ru-RU"/>
        </w:rPr>
        <w:t xml:space="preserve"> Методических рекомендаций</w:t>
      </w:r>
    </w:p>
    <w:tbl>
      <w:tblPr>
        <w:tblW w:w="9487"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51"/>
        <w:gridCol w:w="1285"/>
        <w:gridCol w:w="1550"/>
        <w:gridCol w:w="1302"/>
        <w:gridCol w:w="1559"/>
        <w:gridCol w:w="1573"/>
      </w:tblGrid>
      <w:tr w:rsidR="004A2D85" w:rsidRPr="005206DD" w:rsidTr="004A2D85">
        <w:trPr>
          <w:trHeight w:val="58"/>
          <w:jc w:val="center"/>
        </w:trPr>
        <w:tc>
          <w:tcPr>
            <w:tcW w:w="567" w:type="dxa"/>
            <w:vMerge w:val="restart"/>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 xml:space="preserve">№ </w:t>
            </w:r>
            <w:proofErr w:type="spellStart"/>
            <w:r w:rsidRPr="005206DD">
              <w:rPr>
                <w:rFonts w:ascii="Times New Roman" w:hAnsi="Times New Roman" w:cs="Times New Roman"/>
              </w:rPr>
              <w:t>пп</w:t>
            </w:r>
            <w:proofErr w:type="spellEnd"/>
          </w:p>
        </w:tc>
        <w:tc>
          <w:tcPr>
            <w:tcW w:w="1651" w:type="dxa"/>
            <w:vMerge w:val="restart"/>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Наименование учреждения</w:t>
            </w:r>
          </w:p>
          <w:p w:rsidR="004A2D85" w:rsidRPr="005206DD" w:rsidRDefault="004A2D85" w:rsidP="004A2D85">
            <w:pPr>
              <w:spacing w:after="0" w:line="20" w:lineRule="atLeast"/>
              <w:jc w:val="center"/>
              <w:rPr>
                <w:rFonts w:ascii="Times New Roman" w:hAnsi="Times New Roman" w:cs="Times New Roman"/>
              </w:rPr>
            </w:pPr>
          </w:p>
        </w:tc>
        <w:tc>
          <w:tcPr>
            <w:tcW w:w="1285" w:type="dxa"/>
            <w:vMerge w:val="restart"/>
            <w:shd w:val="clear" w:color="auto" w:fill="auto"/>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Единицы измерения</w:t>
            </w:r>
          </w:p>
        </w:tc>
        <w:tc>
          <w:tcPr>
            <w:tcW w:w="1550" w:type="dxa"/>
            <w:vMerge w:val="restart"/>
            <w:shd w:val="clear" w:color="auto" w:fill="auto"/>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Фактическая вместимость</w:t>
            </w:r>
          </w:p>
        </w:tc>
        <w:tc>
          <w:tcPr>
            <w:tcW w:w="1302" w:type="dxa"/>
            <w:vMerge w:val="restart"/>
            <w:shd w:val="clear" w:color="auto" w:fill="auto"/>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Норматив на 1000 жителей</w:t>
            </w:r>
          </w:p>
        </w:tc>
        <w:tc>
          <w:tcPr>
            <w:tcW w:w="3132" w:type="dxa"/>
            <w:gridSpan w:val="2"/>
            <w:shd w:val="clear" w:color="auto" w:fill="auto"/>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Расчетный срок  (2045 год)</w:t>
            </w:r>
          </w:p>
        </w:tc>
      </w:tr>
      <w:tr w:rsidR="004A2D85" w:rsidRPr="005206DD" w:rsidTr="004A2D85">
        <w:trPr>
          <w:trHeight w:val="53"/>
          <w:jc w:val="center"/>
        </w:trPr>
        <w:tc>
          <w:tcPr>
            <w:tcW w:w="567" w:type="dxa"/>
            <w:vMerge/>
            <w:vAlign w:val="center"/>
          </w:tcPr>
          <w:p w:rsidR="004A2D85" w:rsidRPr="005206DD" w:rsidRDefault="004A2D85" w:rsidP="004A2D85">
            <w:pPr>
              <w:spacing w:after="0" w:line="20" w:lineRule="atLeast"/>
              <w:jc w:val="center"/>
              <w:rPr>
                <w:rFonts w:ascii="Times New Roman" w:hAnsi="Times New Roman" w:cs="Times New Roman"/>
              </w:rPr>
            </w:pPr>
          </w:p>
        </w:tc>
        <w:tc>
          <w:tcPr>
            <w:tcW w:w="1651" w:type="dxa"/>
            <w:vMerge/>
            <w:vAlign w:val="center"/>
          </w:tcPr>
          <w:p w:rsidR="004A2D85" w:rsidRPr="005206DD" w:rsidRDefault="004A2D85" w:rsidP="004A2D85">
            <w:pPr>
              <w:spacing w:after="0" w:line="20" w:lineRule="atLeast"/>
              <w:jc w:val="center"/>
              <w:rPr>
                <w:rFonts w:ascii="Times New Roman" w:hAnsi="Times New Roman" w:cs="Times New Roman"/>
              </w:rPr>
            </w:pPr>
          </w:p>
        </w:tc>
        <w:tc>
          <w:tcPr>
            <w:tcW w:w="1285" w:type="dxa"/>
            <w:vMerge/>
            <w:shd w:val="clear" w:color="auto" w:fill="auto"/>
            <w:noWrap/>
            <w:vAlign w:val="center"/>
          </w:tcPr>
          <w:p w:rsidR="004A2D85" w:rsidRPr="005206DD" w:rsidRDefault="004A2D85" w:rsidP="004A2D85">
            <w:pPr>
              <w:spacing w:after="0" w:line="20" w:lineRule="atLeast"/>
              <w:jc w:val="center"/>
              <w:rPr>
                <w:rFonts w:ascii="Times New Roman" w:hAnsi="Times New Roman" w:cs="Times New Roman"/>
              </w:rPr>
            </w:pPr>
          </w:p>
        </w:tc>
        <w:tc>
          <w:tcPr>
            <w:tcW w:w="1550" w:type="dxa"/>
            <w:vMerge/>
            <w:shd w:val="clear" w:color="auto" w:fill="auto"/>
            <w:noWrap/>
            <w:vAlign w:val="center"/>
          </w:tcPr>
          <w:p w:rsidR="004A2D85" w:rsidRPr="005206DD" w:rsidRDefault="004A2D85" w:rsidP="004A2D85">
            <w:pPr>
              <w:spacing w:after="0" w:line="20" w:lineRule="atLeast"/>
              <w:jc w:val="center"/>
              <w:rPr>
                <w:rFonts w:ascii="Times New Roman" w:hAnsi="Times New Roman" w:cs="Times New Roman"/>
              </w:rPr>
            </w:pPr>
          </w:p>
        </w:tc>
        <w:tc>
          <w:tcPr>
            <w:tcW w:w="1302" w:type="dxa"/>
            <w:vMerge/>
            <w:shd w:val="clear" w:color="auto" w:fill="auto"/>
            <w:noWrap/>
            <w:vAlign w:val="center"/>
          </w:tcPr>
          <w:p w:rsidR="004A2D85" w:rsidRPr="005206DD" w:rsidRDefault="004A2D85" w:rsidP="004A2D85">
            <w:pPr>
              <w:spacing w:after="0" w:line="20" w:lineRule="atLeast"/>
              <w:jc w:val="center"/>
              <w:rPr>
                <w:rFonts w:ascii="Times New Roman" w:hAnsi="Times New Roman" w:cs="Times New Roman"/>
              </w:rPr>
            </w:pPr>
          </w:p>
        </w:tc>
        <w:tc>
          <w:tcPr>
            <w:tcW w:w="1559" w:type="dxa"/>
            <w:shd w:val="clear" w:color="auto" w:fill="auto"/>
            <w:noWrap/>
            <w:vAlign w:val="center"/>
          </w:tcPr>
          <w:p w:rsidR="004A2D85" w:rsidRPr="005206DD" w:rsidRDefault="004A2D85" w:rsidP="008A53BE">
            <w:pPr>
              <w:spacing w:after="0" w:line="20" w:lineRule="atLeast"/>
              <w:rPr>
                <w:rFonts w:ascii="Times New Roman" w:hAnsi="Times New Roman" w:cs="Times New Roman"/>
              </w:rPr>
            </w:pPr>
            <w:r w:rsidRPr="005206DD">
              <w:rPr>
                <w:rFonts w:ascii="Times New Roman" w:hAnsi="Times New Roman" w:cs="Times New Roman"/>
              </w:rPr>
              <w:t xml:space="preserve">Потребность к расчетному сроку при населении </w:t>
            </w:r>
            <w:r w:rsidR="008A53BE" w:rsidRPr="005206DD">
              <w:rPr>
                <w:rFonts w:ascii="Times New Roman" w:hAnsi="Times New Roman" w:cs="Times New Roman"/>
                <w:lang w:eastAsia="ru-RU"/>
              </w:rPr>
              <w:t>4225</w:t>
            </w:r>
            <w:r w:rsidRPr="005206DD">
              <w:rPr>
                <w:rFonts w:ascii="Times New Roman" w:hAnsi="Times New Roman" w:cs="Times New Roman"/>
              </w:rPr>
              <w:t xml:space="preserve"> чел.</w:t>
            </w:r>
          </w:p>
        </w:tc>
        <w:tc>
          <w:tcPr>
            <w:tcW w:w="1573" w:type="dxa"/>
            <w:shd w:val="clear" w:color="auto" w:fill="auto"/>
            <w:noWrap/>
            <w:vAlign w:val="center"/>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Потребность в новом строительстве</w:t>
            </w:r>
          </w:p>
        </w:tc>
      </w:tr>
      <w:tr w:rsidR="004A2D85" w:rsidRPr="005206DD" w:rsidTr="004A2D85">
        <w:trPr>
          <w:trHeight w:val="53"/>
          <w:jc w:val="center"/>
        </w:trPr>
        <w:tc>
          <w:tcPr>
            <w:tcW w:w="567" w:type="dxa"/>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1</w:t>
            </w:r>
          </w:p>
        </w:tc>
        <w:tc>
          <w:tcPr>
            <w:tcW w:w="1651" w:type="dxa"/>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2</w:t>
            </w:r>
          </w:p>
        </w:tc>
        <w:tc>
          <w:tcPr>
            <w:tcW w:w="1285" w:type="dxa"/>
            <w:shd w:val="clear" w:color="auto" w:fill="auto"/>
            <w:noWrap/>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3</w:t>
            </w:r>
          </w:p>
        </w:tc>
        <w:tc>
          <w:tcPr>
            <w:tcW w:w="1550" w:type="dxa"/>
            <w:shd w:val="clear" w:color="auto" w:fill="auto"/>
            <w:noWrap/>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4</w:t>
            </w:r>
          </w:p>
        </w:tc>
        <w:tc>
          <w:tcPr>
            <w:tcW w:w="1302" w:type="dxa"/>
            <w:shd w:val="clear" w:color="auto" w:fill="auto"/>
            <w:noWrap/>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5</w:t>
            </w:r>
          </w:p>
        </w:tc>
        <w:tc>
          <w:tcPr>
            <w:tcW w:w="1559" w:type="dxa"/>
            <w:shd w:val="clear" w:color="auto" w:fill="auto"/>
            <w:noWrap/>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6</w:t>
            </w:r>
          </w:p>
        </w:tc>
        <w:tc>
          <w:tcPr>
            <w:tcW w:w="1573" w:type="dxa"/>
            <w:shd w:val="clear" w:color="auto" w:fill="auto"/>
            <w:noWrap/>
          </w:tcPr>
          <w:p w:rsidR="004A2D85" w:rsidRPr="005206DD" w:rsidRDefault="004A2D85" w:rsidP="004A2D85">
            <w:pPr>
              <w:spacing w:after="0" w:line="20" w:lineRule="atLeast"/>
              <w:jc w:val="center"/>
              <w:rPr>
                <w:rFonts w:ascii="Times New Roman" w:hAnsi="Times New Roman" w:cs="Times New Roman"/>
              </w:rPr>
            </w:pPr>
            <w:r w:rsidRPr="005206DD">
              <w:rPr>
                <w:rFonts w:ascii="Times New Roman" w:hAnsi="Times New Roman" w:cs="Times New Roman"/>
              </w:rPr>
              <w:t>7</w:t>
            </w:r>
          </w:p>
        </w:tc>
      </w:tr>
      <w:tr w:rsidR="005206DD" w:rsidRPr="005206DD" w:rsidTr="004A2D85">
        <w:trPr>
          <w:trHeight w:val="255"/>
          <w:jc w:val="center"/>
        </w:trPr>
        <w:tc>
          <w:tcPr>
            <w:tcW w:w="567" w:type="dxa"/>
          </w:tcPr>
          <w:p w:rsidR="004A2D85" w:rsidRPr="005206DD" w:rsidRDefault="004A2D85" w:rsidP="005206DD">
            <w:pPr>
              <w:spacing w:after="0" w:line="20" w:lineRule="atLeast"/>
              <w:rPr>
                <w:rFonts w:ascii="Times New Roman" w:hAnsi="Times New Roman" w:cs="Times New Roman"/>
              </w:rPr>
            </w:pPr>
            <w:r w:rsidRPr="005206DD">
              <w:rPr>
                <w:rFonts w:ascii="Times New Roman" w:hAnsi="Times New Roman" w:cs="Times New Roman"/>
              </w:rPr>
              <w:t>1</w:t>
            </w:r>
          </w:p>
        </w:tc>
        <w:tc>
          <w:tcPr>
            <w:tcW w:w="1651" w:type="dxa"/>
          </w:tcPr>
          <w:p w:rsidR="004A2D85" w:rsidRPr="005206DD" w:rsidRDefault="004A2D85" w:rsidP="005206DD">
            <w:pPr>
              <w:spacing w:after="0" w:line="20" w:lineRule="atLeast"/>
              <w:rPr>
                <w:rFonts w:ascii="Times New Roman" w:hAnsi="Times New Roman" w:cs="Times New Roman"/>
              </w:rPr>
            </w:pPr>
            <w:r w:rsidRPr="005206DD">
              <w:rPr>
                <w:rFonts w:ascii="Times New Roman" w:hAnsi="Times New Roman" w:cs="Times New Roman"/>
              </w:rPr>
              <w:t>Объекты физической культуры и массового спорта</w:t>
            </w:r>
          </w:p>
        </w:tc>
        <w:tc>
          <w:tcPr>
            <w:tcW w:w="1285" w:type="dxa"/>
            <w:shd w:val="clear" w:color="auto" w:fill="auto"/>
          </w:tcPr>
          <w:p w:rsidR="004A2D85" w:rsidRPr="005206DD" w:rsidRDefault="004A2D85" w:rsidP="005206DD">
            <w:pPr>
              <w:spacing w:after="0" w:line="20" w:lineRule="atLeast"/>
              <w:rPr>
                <w:rFonts w:ascii="Times New Roman" w:hAnsi="Times New Roman" w:cs="Times New Roman"/>
              </w:rPr>
            </w:pPr>
            <w:r w:rsidRPr="005206DD">
              <w:rPr>
                <w:rFonts w:ascii="Times New Roman" w:hAnsi="Times New Roman" w:cs="Times New Roman"/>
              </w:rPr>
              <w:t>ЕПС тыс. человек</w:t>
            </w:r>
          </w:p>
        </w:tc>
        <w:tc>
          <w:tcPr>
            <w:tcW w:w="1550" w:type="dxa"/>
            <w:shd w:val="clear" w:color="auto" w:fill="auto"/>
          </w:tcPr>
          <w:p w:rsidR="004A2D85" w:rsidRPr="005206DD" w:rsidRDefault="008A53BE" w:rsidP="005206DD">
            <w:pPr>
              <w:spacing w:after="0" w:line="20" w:lineRule="atLeast"/>
              <w:rPr>
                <w:rFonts w:ascii="Times New Roman" w:hAnsi="Times New Roman" w:cs="Times New Roman"/>
              </w:rPr>
            </w:pPr>
            <w:r w:rsidRPr="005206DD">
              <w:rPr>
                <w:rFonts w:ascii="Times New Roman" w:hAnsi="Times New Roman" w:cs="Times New Roman"/>
              </w:rPr>
              <w:t>182</w:t>
            </w:r>
          </w:p>
        </w:tc>
        <w:tc>
          <w:tcPr>
            <w:tcW w:w="1302" w:type="dxa"/>
            <w:shd w:val="clear" w:color="auto" w:fill="auto"/>
          </w:tcPr>
          <w:p w:rsidR="004A2D85" w:rsidRPr="005206DD" w:rsidRDefault="004A2D85" w:rsidP="005206DD">
            <w:pPr>
              <w:spacing w:after="0" w:line="20" w:lineRule="atLeast"/>
              <w:rPr>
                <w:rFonts w:ascii="Times New Roman" w:hAnsi="Times New Roman" w:cs="Times New Roman"/>
              </w:rPr>
            </w:pPr>
            <w:r w:rsidRPr="005206DD">
              <w:rPr>
                <w:rFonts w:ascii="Times New Roman" w:hAnsi="Times New Roman" w:cs="Times New Roman"/>
              </w:rPr>
              <w:t>122</w:t>
            </w:r>
          </w:p>
        </w:tc>
        <w:tc>
          <w:tcPr>
            <w:tcW w:w="1559" w:type="dxa"/>
            <w:shd w:val="clear" w:color="auto" w:fill="auto"/>
          </w:tcPr>
          <w:p w:rsidR="004A2D85" w:rsidRPr="005206DD" w:rsidRDefault="008A53BE" w:rsidP="005206DD">
            <w:pPr>
              <w:spacing w:after="0" w:line="20" w:lineRule="atLeast"/>
              <w:rPr>
                <w:rFonts w:ascii="Times New Roman" w:hAnsi="Times New Roman" w:cs="Times New Roman"/>
              </w:rPr>
            </w:pPr>
            <w:r w:rsidRPr="005206DD">
              <w:rPr>
                <w:rFonts w:ascii="Times New Roman" w:hAnsi="Times New Roman" w:cs="Times New Roman"/>
              </w:rPr>
              <w:t>515</w:t>
            </w:r>
          </w:p>
        </w:tc>
        <w:tc>
          <w:tcPr>
            <w:tcW w:w="1573" w:type="dxa"/>
            <w:shd w:val="clear" w:color="auto" w:fill="auto"/>
          </w:tcPr>
          <w:p w:rsidR="004A2D85" w:rsidRPr="005206DD" w:rsidRDefault="008A53BE" w:rsidP="005206DD">
            <w:pPr>
              <w:spacing w:after="0" w:line="20" w:lineRule="atLeast"/>
              <w:rPr>
                <w:rFonts w:ascii="Times New Roman" w:hAnsi="Times New Roman" w:cs="Times New Roman"/>
              </w:rPr>
            </w:pPr>
            <w:r w:rsidRPr="005206DD">
              <w:rPr>
                <w:rFonts w:ascii="Times New Roman" w:hAnsi="Times New Roman" w:cs="Times New Roman"/>
              </w:rPr>
              <w:t>333</w:t>
            </w:r>
          </w:p>
        </w:tc>
      </w:tr>
    </w:tbl>
    <w:p w:rsidR="005206DD" w:rsidRPr="005206DD" w:rsidRDefault="005206DD" w:rsidP="004A2D85">
      <w:pPr>
        <w:widowControl w:val="0"/>
        <w:spacing w:after="0"/>
        <w:ind w:firstLine="709"/>
        <w:jc w:val="both"/>
        <w:rPr>
          <w:rFonts w:ascii="Times New Roman" w:eastAsia="Times New Roman" w:hAnsi="Times New Roman" w:cs="Times New Roman"/>
          <w:sz w:val="28"/>
          <w:szCs w:val="28"/>
          <w:lang w:eastAsia="ru-RU"/>
        </w:rPr>
      </w:pPr>
      <w:r w:rsidRPr="005206DD">
        <w:rPr>
          <w:rFonts w:ascii="Times New Roman" w:eastAsia="Times New Roman" w:hAnsi="Times New Roman" w:cs="Times New Roman"/>
          <w:sz w:val="28"/>
          <w:szCs w:val="28"/>
          <w:lang w:eastAsia="ru-RU"/>
        </w:rPr>
        <w:t>Генеральным планом предусмотрено размещение плоскостного спортивного сооружения (в том числе спортивные (игровые) площадки, спортивное поле, включая спортивное поле) площадью 2,617 га.</w:t>
      </w:r>
    </w:p>
    <w:p w:rsidR="004A2D85" w:rsidRPr="005206DD" w:rsidRDefault="004A2D85"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bookmarkStart w:id="314" w:name="_Toc227159019"/>
      <w:r w:rsidRPr="005206DD">
        <w:rPr>
          <w:rFonts w:ascii="Times New Roman" w:eastAsia="Times New Roman" w:hAnsi="Times New Roman" w:cs="Times New Roman"/>
          <w:b/>
          <w:bCs/>
          <w:sz w:val="28"/>
          <w:szCs w:val="28"/>
          <w:lang w:eastAsia="ru-RU"/>
        </w:rPr>
        <w:lastRenderedPageBreak/>
        <w:t>Развитие сети объектов культуры и искусства</w:t>
      </w:r>
      <w:bookmarkEnd w:id="314"/>
    </w:p>
    <w:p w:rsidR="004A2D85" w:rsidRPr="00FD79B9" w:rsidRDefault="00FD79B9" w:rsidP="004A2D85">
      <w:pPr>
        <w:widowControl w:val="0"/>
        <w:spacing w:after="0" w:line="240" w:lineRule="auto"/>
        <w:ind w:firstLine="709"/>
        <w:jc w:val="both"/>
        <w:rPr>
          <w:rFonts w:ascii="Times New Roman" w:eastAsia="Times New Roman" w:hAnsi="Times New Roman" w:cs="Times New Roman"/>
          <w:sz w:val="28"/>
          <w:szCs w:val="28"/>
          <w:lang w:eastAsia="ru-RU"/>
        </w:rPr>
      </w:pPr>
      <w:bookmarkStart w:id="315" w:name="_Toc141977500"/>
      <w:r w:rsidRPr="00FD79B9">
        <w:rPr>
          <w:rFonts w:ascii="Times New Roman" w:eastAsia="Times New Roman" w:hAnsi="Times New Roman" w:cs="Times New Roman"/>
          <w:sz w:val="28"/>
          <w:szCs w:val="28"/>
          <w:lang w:eastAsia="ru-RU"/>
        </w:rPr>
        <w:t xml:space="preserve">Населенный пункт п. </w:t>
      </w:r>
      <w:proofErr w:type="spellStart"/>
      <w:r w:rsidRPr="00FD79B9">
        <w:rPr>
          <w:rFonts w:ascii="Times New Roman" w:eastAsia="Times New Roman" w:hAnsi="Times New Roman" w:cs="Times New Roman"/>
          <w:sz w:val="28"/>
          <w:szCs w:val="28"/>
          <w:lang w:eastAsia="ru-RU"/>
        </w:rPr>
        <w:t>Федотово</w:t>
      </w:r>
      <w:proofErr w:type="spellEnd"/>
      <w:r w:rsidRPr="00FD79B9">
        <w:rPr>
          <w:rFonts w:ascii="Times New Roman" w:eastAsia="Times New Roman" w:hAnsi="Times New Roman" w:cs="Times New Roman"/>
          <w:sz w:val="28"/>
          <w:szCs w:val="28"/>
          <w:lang w:eastAsia="ru-RU"/>
        </w:rPr>
        <w:t xml:space="preserve"> обеспечен</w:t>
      </w:r>
      <w:r w:rsidR="004A2D85" w:rsidRPr="00FD79B9">
        <w:rPr>
          <w:rFonts w:ascii="Times New Roman" w:eastAsia="Times New Roman" w:hAnsi="Times New Roman" w:cs="Times New Roman"/>
          <w:sz w:val="28"/>
          <w:szCs w:val="28"/>
          <w:lang w:eastAsia="ru-RU"/>
        </w:rPr>
        <w:t xml:space="preserve"> объектами культуры и искусства.</w:t>
      </w:r>
    </w:p>
    <w:p w:rsidR="004A2D85" w:rsidRPr="005206DD" w:rsidRDefault="004A2D85"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bookmarkStart w:id="316" w:name="_Toc227159020"/>
      <w:r w:rsidRPr="005206DD">
        <w:rPr>
          <w:rFonts w:ascii="Times New Roman" w:eastAsia="Times New Roman" w:hAnsi="Times New Roman" w:cs="Times New Roman"/>
          <w:b/>
          <w:bCs/>
          <w:sz w:val="28"/>
          <w:szCs w:val="28"/>
          <w:lang w:eastAsia="ru-RU"/>
        </w:rPr>
        <w:t>Объекты общественного питания, торговли и бытового обслуживания</w:t>
      </w:r>
      <w:bookmarkEnd w:id="316"/>
    </w:p>
    <w:p w:rsidR="004A2D85" w:rsidRPr="00AE3957" w:rsidRDefault="004A2D85" w:rsidP="004A2D85">
      <w:pPr>
        <w:widowControl w:val="0"/>
        <w:spacing w:after="0"/>
        <w:ind w:firstLine="709"/>
        <w:jc w:val="both"/>
        <w:rPr>
          <w:rFonts w:ascii="Times New Roman" w:eastAsia="Times New Roman" w:hAnsi="Times New Roman" w:cs="Times New Roman"/>
          <w:sz w:val="28"/>
          <w:szCs w:val="28"/>
          <w:lang w:eastAsia="ru-RU"/>
        </w:rPr>
      </w:pPr>
      <w:r w:rsidRPr="00AE3957">
        <w:rPr>
          <w:rFonts w:ascii="Times New Roman" w:eastAsia="Times New Roman" w:hAnsi="Times New Roman" w:cs="Times New Roman"/>
          <w:sz w:val="28"/>
          <w:szCs w:val="28"/>
          <w:lang w:eastAsia="ru-RU"/>
        </w:rPr>
        <w:t>Расчет потребности в учреждениях общественного питания, торговли и бытового обслуживания муниципального округа (минимально допустимый уровень обеспеченности) выполнен с учетом РНГП Вологодской области.</w:t>
      </w:r>
    </w:p>
    <w:p w:rsidR="004A2D85" w:rsidRPr="00AE3957" w:rsidRDefault="004A2D85" w:rsidP="004A2D85">
      <w:pPr>
        <w:widowControl w:val="0"/>
        <w:spacing w:after="0" w:line="240" w:lineRule="auto"/>
        <w:ind w:firstLine="709"/>
        <w:jc w:val="right"/>
        <w:rPr>
          <w:rFonts w:ascii="Times New Roman" w:eastAsia="Times New Roman" w:hAnsi="Times New Roman" w:cs="Times New Roman"/>
          <w:sz w:val="28"/>
          <w:szCs w:val="28"/>
          <w:lang w:eastAsia="ru-RU"/>
        </w:rPr>
      </w:pPr>
      <w:r w:rsidRPr="00AE3957">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8</w:t>
      </w:r>
      <w:r w:rsidRPr="00AE3957">
        <w:rPr>
          <w:rFonts w:ascii="Times New Roman" w:eastAsia="Times New Roman" w:hAnsi="Times New Roman" w:cs="Times New Roman"/>
          <w:sz w:val="28"/>
          <w:szCs w:val="28"/>
          <w:lang w:eastAsia="ru-RU"/>
        </w:rPr>
        <w:t>.1</w:t>
      </w:r>
    </w:p>
    <w:tbl>
      <w:tblPr>
        <w:tblW w:w="9592" w:type="dxa"/>
        <w:jc w:val="center"/>
        <w:tblInd w:w="11"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
        <w:gridCol w:w="1590"/>
        <w:gridCol w:w="1974"/>
        <w:gridCol w:w="1283"/>
        <w:gridCol w:w="1552"/>
        <w:gridCol w:w="1276"/>
        <w:gridCol w:w="1393"/>
      </w:tblGrid>
      <w:tr w:rsidR="004A2D85" w:rsidRPr="00AE3957" w:rsidTr="00275FB6">
        <w:trPr>
          <w:jc w:val="center"/>
        </w:trPr>
        <w:tc>
          <w:tcPr>
            <w:tcW w:w="524"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 xml:space="preserve">№ </w:t>
            </w:r>
            <w:proofErr w:type="spellStart"/>
            <w:r w:rsidRPr="00AE3957">
              <w:rPr>
                <w:rFonts w:ascii="Times New Roman" w:hAnsi="Times New Roman" w:cs="Times New Roman"/>
              </w:rPr>
              <w:t>пп</w:t>
            </w:r>
            <w:proofErr w:type="spellEnd"/>
          </w:p>
        </w:tc>
        <w:tc>
          <w:tcPr>
            <w:tcW w:w="1590"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 xml:space="preserve">Наименование, </w:t>
            </w:r>
          </w:p>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вид объекта</w:t>
            </w:r>
          </w:p>
        </w:tc>
        <w:tc>
          <w:tcPr>
            <w:tcW w:w="1974" w:type="dxa"/>
            <w:shd w:val="clear" w:color="auto" w:fill="auto"/>
            <w:tcMar>
              <w:top w:w="0" w:type="dxa"/>
              <w:left w:w="149" w:type="dxa"/>
              <w:bottom w:w="0" w:type="dxa"/>
              <w:right w:w="149" w:type="dxa"/>
            </w:tcMar>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Единицы измерения</w:t>
            </w:r>
          </w:p>
        </w:tc>
        <w:tc>
          <w:tcPr>
            <w:tcW w:w="1283" w:type="dxa"/>
            <w:shd w:val="clear" w:color="auto" w:fill="auto"/>
            <w:tcMar>
              <w:top w:w="0" w:type="dxa"/>
              <w:left w:w="149" w:type="dxa"/>
              <w:bottom w:w="0" w:type="dxa"/>
              <w:right w:w="149" w:type="dxa"/>
            </w:tcMar>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Норматив</w:t>
            </w:r>
          </w:p>
        </w:tc>
        <w:tc>
          <w:tcPr>
            <w:tcW w:w="1552"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Существующая инфраструктура</w:t>
            </w:r>
          </w:p>
        </w:tc>
        <w:tc>
          <w:tcPr>
            <w:tcW w:w="1276"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Нормативная потребность на расчетный срок</w:t>
            </w:r>
          </w:p>
        </w:tc>
        <w:tc>
          <w:tcPr>
            <w:tcW w:w="1393"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Потребность в новом строительстве</w:t>
            </w:r>
          </w:p>
        </w:tc>
      </w:tr>
    </w:tbl>
    <w:p w:rsidR="004A2D85" w:rsidRPr="00AE3957" w:rsidRDefault="004A2D85" w:rsidP="004A2D85">
      <w:pPr>
        <w:spacing w:after="0" w:line="240" w:lineRule="auto"/>
        <w:rPr>
          <w:sz w:val="2"/>
          <w:szCs w:val="2"/>
        </w:rPr>
      </w:pPr>
    </w:p>
    <w:tbl>
      <w:tblPr>
        <w:tblW w:w="9564"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1"/>
        <w:gridCol w:w="1561"/>
        <w:gridCol w:w="1982"/>
        <w:gridCol w:w="1276"/>
        <w:gridCol w:w="1559"/>
        <w:gridCol w:w="1276"/>
        <w:gridCol w:w="1379"/>
      </w:tblGrid>
      <w:tr w:rsidR="004A2D85" w:rsidRPr="00AE3957" w:rsidTr="00275FB6">
        <w:trPr>
          <w:jc w:val="center"/>
        </w:trPr>
        <w:tc>
          <w:tcPr>
            <w:tcW w:w="531"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1</w:t>
            </w:r>
          </w:p>
        </w:tc>
        <w:tc>
          <w:tcPr>
            <w:tcW w:w="1561"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2</w:t>
            </w:r>
          </w:p>
        </w:tc>
        <w:tc>
          <w:tcPr>
            <w:tcW w:w="1982" w:type="dxa"/>
            <w:shd w:val="clear" w:color="auto" w:fill="auto"/>
            <w:tcMar>
              <w:top w:w="0" w:type="dxa"/>
              <w:left w:w="149" w:type="dxa"/>
              <w:bottom w:w="0" w:type="dxa"/>
              <w:right w:w="149" w:type="dxa"/>
            </w:tcMar>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3</w:t>
            </w:r>
          </w:p>
        </w:tc>
        <w:tc>
          <w:tcPr>
            <w:tcW w:w="1276" w:type="dxa"/>
            <w:shd w:val="clear" w:color="auto" w:fill="auto"/>
            <w:tcMar>
              <w:top w:w="0" w:type="dxa"/>
              <w:left w:w="149" w:type="dxa"/>
              <w:bottom w:w="0" w:type="dxa"/>
              <w:right w:w="149" w:type="dxa"/>
            </w:tcMar>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4</w:t>
            </w:r>
          </w:p>
        </w:tc>
        <w:tc>
          <w:tcPr>
            <w:tcW w:w="1559"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5</w:t>
            </w:r>
          </w:p>
        </w:tc>
        <w:tc>
          <w:tcPr>
            <w:tcW w:w="1276"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6</w:t>
            </w:r>
          </w:p>
        </w:tc>
        <w:tc>
          <w:tcPr>
            <w:tcW w:w="1379" w:type="dxa"/>
            <w:vAlign w:val="center"/>
          </w:tcPr>
          <w:p w:rsidR="004A2D85" w:rsidRPr="00AE3957" w:rsidRDefault="004A2D85" w:rsidP="004A2D85">
            <w:pPr>
              <w:spacing w:after="0" w:line="20" w:lineRule="atLeast"/>
              <w:jc w:val="center"/>
              <w:rPr>
                <w:rFonts w:ascii="Times New Roman" w:hAnsi="Times New Roman" w:cs="Times New Roman"/>
              </w:rPr>
            </w:pPr>
            <w:r w:rsidRPr="00AE3957">
              <w:rPr>
                <w:rFonts w:ascii="Times New Roman" w:hAnsi="Times New Roman" w:cs="Times New Roman"/>
              </w:rPr>
              <w:t>7</w:t>
            </w:r>
          </w:p>
        </w:tc>
      </w:tr>
      <w:tr w:rsidR="00AE3957" w:rsidRPr="00AE3957" w:rsidTr="00275FB6">
        <w:trPr>
          <w:jc w:val="center"/>
        </w:trPr>
        <w:tc>
          <w:tcPr>
            <w:tcW w:w="531" w:type="dxa"/>
          </w:tcPr>
          <w:p w:rsidR="004A2D85" w:rsidRPr="00AE3957" w:rsidRDefault="004A2D85" w:rsidP="00275FB6">
            <w:pPr>
              <w:spacing w:after="0" w:line="20" w:lineRule="atLeast"/>
              <w:jc w:val="center"/>
              <w:rPr>
                <w:rFonts w:ascii="Times New Roman" w:hAnsi="Times New Roman" w:cs="Times New Roman"/>
              </w:rPr>
            </w:pPr>
            <w:r w:rsidRPr="00AE3957">
              <w:rPr>
                <w:rFonts w:ascii="Times New Roman" w:hAnsi="Times New Roman" w:cs="Times New Roman"/>
              </w:rPr>
              <w:t>1</w:t>
            </w:r>
          </w:p>
        </w:tc>
        <w:tc>
          <w:tcPr>
            <w:tcW w:w="1561" w:type="dxa"/>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Предприятия общественного питания</w:t>
            </w:r>
          </w:p>
        </w:tc>
        <w:tc>
          <w:tcPr>
            <w:tcW w:w="1982" w:type="dxa"/>
            <w:shd w:val="clear" w:color="auto" w:fill="auto"/>
            <w:tcMar>
              <w:top w:w="0" w:type="dxa"/>
              <w:left w:w="149" w:type="dxa"/>
              <w:bottom w:w="0" w:type="dxa"/>
              <w:right w:w="149" w:type="dxa"/>
            </w:tcMa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Мест на 1000 человек</w:t>
            </w:r>
          </w:p>
        </w:tc>
        <w:tc>
          <w:tcPr>
            <w:tcW w:w="1276" w:type="dxa"/>
            <w:shd w:val="clear" w:color="auto" w:fill="auto"/>
            <w:tcMar>
              <w:top w:w="0" w:type="dxa"/>
              <w:left w:w="149" w:type="dxa"/>
              <w:bottom w:w="0" w:type="dxa"/>
              <w:right w:w="149" w:type="dxa"/>
            </w:tcMa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36</w:t>
            </w:r>
          </w:p>
        </w:tc>
        <w:tc>
          <w:tcPr>
            <w:tcW w:w="1559" w:type="dxa"/>
          </w:tcPr>
          <w:p w:rsidR="004A2D85" w:rsidRPr="00AE3957" w:rsidRDefault="00FD79B9" w:rsidP="00AE3957">
            <w:pPr>
              <w:spacing w:after="0" w:line="20" w:lineRule="atLeast"/>
              <w:rPr>
                <w:rFonts w:ascii="Times New Roman" w:hAnsi="Times New Roman" w:cs="Times New Roman"/>
              </w:rPr>
            </w:pPr>
            <w:r w:rsidRPr="00AE3957">
              <w:rPr>
                <w:rFonts w:ascii="Times New Roman" w:hAnsi="Times New Roman" w:cs="Times New Roman"/>
              </w:rPr>
              <w:t>Нет данных</w:t>
            </w:r>
          </w:p>
        </w:tc>
        <w:tc>
          <w:tcPr>
            <w:tcW w:w="1276"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1522</w:t>
            </w:r>
          </w:p>
        </w:tc>
        <w:tc>
          <w:tcPr>
            <w:tcW w:w="1379"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w:t>
            </w:r>
          </w:p>
        </w:tc>
      </w:tr>
      <w:tr w:rsidR="004A2D85" w:rsidRPr="004A2D85" w:rsidTr="00275FB6">
        <w:trPr>
          <w:jc w:val="center"/>
        </w:trPr>
        <w:tc>
          <w:tcPr>
            <w:tcW w:w="531" w:type="dxa"/>
          </w:tcPr>
          <w:p w:rsidR="004A2D85" w:rsidRPr="00FD79B9" w:rsidRDefault="004A2D85" w:rsidP="00275FB6">
            <w:pPr>
              <w:spacing w:after="0" w:line="20" w:lineRule="atLeast"/>
              <w:jc w:val="center"/>
              <w:rPr>
                <w:rFonts w:ascii="Times New Roman" w:hAnsi="Times New Roman" w:cs="Times New Roman"/>
              </w:rPr>
            </w:pPr>
            <w:r w:rsidRPr="00FD79B9">
              <w:rPr>
                <w:rFonts w:ascii="Times New Roman" w:hAnsi="Times New Roman" w:cs="Times New Roman"/>
              </w:rPr>
              <w:t>2</w:t>
            </w:r>
          </w:p>
        </w:tc>
        <w:tc>
          <w:tcPr>
            <w:tcW w:w="1561" w:type="dxa"/>
          </w:tcPr>
          <w:p w:rsidR="004A2D85" w:rsidRPr="00FD79B9" w:rsidRDefault="004A2D85" w:rsidP="004A2D85">
            <w:pPr>
              <w:spacing w:after="0" w:line="20" w:lineRule="atLeast"/>
              <w:rPr>
                <w:rFonts w:ascii="Times New Roman" w:hAnsi="Times New Roman" w:cs="Times New Roman"/>
              </w:rPr>
            </w:pPr>
            <w:r w:rsidRPr="00FD79B9">
              <w:rPr>
                <w:rFonts w:ascii="Times New Roman" w:hAnsi="Times New Roman" w:cs="Times New Roman"/>
              </w:rPr>
              <w:t>Предприятия торговли</w:t>
            </w:r>
          </w:p>
        </w:tc>
        <w:tc>
          <w:tcPr>
            <w:tcW w:w="1982" w:type="dxa"/>
            <w:shd w:val="clear" w:color="auto" w:fill="auto"/>
            <w:tcMar>
              <w:top w:w="0" w:type="dxa"/>
              <w:left w:w="149" w:type="dxa"/>
              <w:bottom w:w="0" w:type="dxa"/>
              <w:right w:w="149" w:type="dxa"/>
            </w:tcMar>
          </w:tcPr>
          <w:p w:rsidR="004A2D85" w:rsidRPr="00FD79B9" w:rsidRDefault="004A2D85" w:rsidP="004A2D85">
            <w:pPr>
              <w:spacing w:after="0" w:line="20" w:lineRule="atLeast"/>
              <w:rPr>
                <w:rFonts w:ascii="Times New Roman" w:hAnsi="Times New Roman" w:cs="Times New Roman"/>
              </w:rPr>
            </w:pPr>
            <w:proofErr w:type="spellStart"/>
            <w:r w:rsidRPr="00FD79B9">
              <w:rPr>
                <w:rFonts w:ascii="Times New Roman" w:hAnsi="Times New Roman" w:cs="Times New Roman"/>
              </w:rPr>
              <w:t>Кв.м</w:t>
            </w:r>
            <w:proofErr w:type="spellEnd"/>
            <w:r w:rsidRPr="00FD79B9">
              <w:rPr>
                <w:rFonts w:ascii="Times New Roman" w:hAnsi="Times New Roman" w:cs="Times New Roman"/>
              </w:rPr>
              <w:t>. торговой площади на 1000 человек</w:t>
            </w:r>
          </w:p>
        </w:tc>
        <w:tc>
          <w:tcPr>
            <w:tcW w:w="1276" w:type="dxa"/>
            <w:shd w:val="clear" w:color="auto" w:fill="auto"/>
            <w:tcMar>
              <w:top w:w="0" w:type="dxa"/>
              <w:left w:w="149" w:type="dxa"/>
              <w:bottom w:w="0" w:type="dxa"/>
              <w:right w:w="149" w:type="dxa"/>
            </w:tcMar>
          </w:tcPr>
          <w:p w:rsidR="004A2D85" w:rsidRPr="00FD79B9" w:rsidRDefault="004A2D85" w:rsidP="004A2D85">
            <w:pPr>
              <w:spacing w:after="0" w:line="20" w:lineRule="atLeast"/>
              <w:rPr>
                <w:rFonts w:ascii="Times New Roman" w:hAnsi="Times New Roman" w:cs="Times New Roman"/>
              </w:rPr>
            </w:pPr>
            <w:r w:rsidRPr="00FD79B9">
              <w:rPr>
                <w:rFonts w:ascii="Times New Roman" w:hAnsi="Times New Roman" w:cs="Times New Roman"/>
              </w:rPr>
              <w:t>270</w:t>
            </w:r>
          </w:p>
        </w:tc>
        <w:tc>
          <w:tcPr>
            <w:tcW w:w="1559" w:type="dxa"/>
          </w:tcPr>
          <w:p w:rsidR="004A2D85" w:rsidRPr="00FD79B9" w:rsidRDefault="00FD79B9" w:rsidP="00FD79B9">
            <w:pPr>
              <w:spacing w:after="0" w:line="20" w:lineRule="atLeast"/>
              <w:rPr>
                <w:rFonts w:ascii="Times New Roman" w:hAnsi="Times New Roman" w:cs="Times New Roman"/>
              </w:rPr>
            </w:pPr>
            <w:r w:rsidRPr="00FD79B9">
              <w:rPr>
                <w:rFonts w:ascii="Times New Roman" w:hAnsi="Times New Roman" w:cs="Times New Roman"/>
              </w:rPr>
              <w:t>1536,65</w:t>
            </w:r>
          </w:p>
        </w:tc>
        <w:tc>
          <w:tcPr>
            <w:tcW w:w="1276" w:type="dxa"/>
          </w:tcPr>
          <w:p w:rsidR="004A2D85" w:rsidRPr="00FD79B9" w:rsidRDefault="00FD79B9" w:rsidP="00FD79B9">
            <w:pPr>
              <w:spacing w:after="0" w:line="20" w:lineRule="atLeast"/>
              <w:rPr>
                <w:rFonts w:ascii="Times New Roman" w:hAnsi="Times New Roman" w:cs="Times New Roman"/>
              </w:rPr>
            </w:pPr>
            <w:r w:rsidRPr="00FD79B9">
              <w:rPr>
                <w:rFonts w:ascii="Times New Roman" w:hAnsi="Times New Roman" w:cs="Times New Roman"/>
              </w:rPr>
              <w:t>1140,75</w:t>
            </w:r>
          </w:p>
        </w:tc>
        <w:tc>
          <w:tcPr>
            <w:tcW w:w="1379" w:type="dxa"/>
          </w:tcPr>
          <w:p w:rsidR="004A2D85" w:rsidRPr="00FD79B9" w:rsidRDefault="00FD79B9" w:rsidP="00FD79B9">
            <w:pPr>
              <w:spacing w:after="0" w:line="20" w:lineRule="atLeast"/>
              <w:rPr>
                <w:rFonts w:ascii="Times New Roman" w:hAnsi="Times New Roman" w:cs="Times New Roman"/>
              </w:rPr>
            </w:pPr>
            <w:r w:rsidRPr="00FD79B9">
              <w:rPr>
                <w:rFonts w:ascii="Times New Roman" w:hAnsi="Times New Roman" w:cs="Times New Roman"/>
              </w:rPr>
              <w:t>-</w:t>
            </w:r>
          </w:p>
        </w:tc>
      </w:tr>
      <w:tr w:rsidR="004A2D85" w:rsidRPr="004A2D85" w:rsidTr="00275FB6">
        <w:trPr>
          <w:jc w:val="center"/>
        </w:trPr>
        <w:tc>
          <w:tcPr>
            <w:tcW w:w="531" w:type="dxa"/>
          </w:tcPr>
          <w:p w:rsidR="004A2D85" w:rsidRPr="00AE3957" w:rsidRDefault="004A2D85" w:rsidP="00275FB6">
            <w:pPr>
              <w:spacing w:after="0" w:line="20" w:lineRule="atLeast"/>
              <w:jc w:val="center"/>
              <w:rPr>
                <w:rFonts w:ascii="Times New Roman" w:hAnsi="Times New Roman" w:cs="Times New Roman"/>
              </w:rPr>
            </w:pPr>
            <w:r w:rsidRPr="00AE3957">
              <w:rPr>
                <w:rFonts w:ascii="Times New Roman" w:hAnsi="Times New Roman" w:cs="Times New Roman"/>
              </w:rPr>
              <w:t>3</w:t>
            </w:r>
          </w:p>
        </w:tc>
        <w:tc>
          <w:tcPr>
            <w:tcW w:w="1561" w:type="dxa"/>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Предприятия бытового обслуживания</w:t>
            </w:r>
          </w:p>
        </w:tc>
        <w:tc>
          <w:tcPr>
            <w:tcW w:w="1982" w:type="dxa"/>
            <w:shd w:val="clear" w:color="auto" w:fill="auto"/>
            <w:tcMar>
              <w:top w:w="0" w:type="dxa"/>
              <w:left w:w="149" w:type="dxa"/>
              <w:bottom w:w="0" w:type="dxa"/>
              <w:right w:w="149" w:type="dxa"/>
            </w:tcMa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Рабочее место на 1000 человек</w:t>
            </w:r>
          </w:p>
        </w:tc>
        <w:tc>
          <w:tcPr>
            <w:tcW w:w="1276" w:type="dxa"/>
            <w:shd w:val="clear" w:color="auto" w:fill="auto"/>
            <w:tcMar>
              <w:top w:w="0" w:type="dxa"/>
              <w:left w:w="149" w:type="dxa"/>
              <w:bottom w:w="0" w:type="dxa"/>
              <w:right w:w="149" w:type="dxa"/>
            </w:tcMa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6</w:t>
            </w:r>
          </w:p>
        </w:tc>
        <w:tc>
          <w:tcPr>
            <w:tcW w:w="1559" w:type="dxa"/>
          </w:tcPr>
          <w:p w:rsidR="004A2D85" w:rsidRPr="00AE3957" w:rsidRDefault="00FD79B9" w:rsidP="00AE3957">
            <w:pPr>
              <w:spacing w:after="0" w:line="20" w:lineRule="atLeast"/>
              <w:rPr>
                <w:rFonts w:ascii="Times New Roman" w:hAnsi="Times New Roman" w:cs="Times New Roman"/>
              </w:rPr>
            </w:pPr>
            <w:r w:rsidRPr="00AE3957">
              <w:rPr>
                <w:rFonts w:ascii="Times New Roman" w:hAnsi="Times New Roman" w:cs="Times New Roman"/>
              </w:rPr>
              <w:t>Нет данных</w:t>
            </w:r>
          </w:p>
        </w:tc>
        <w:tc>
          <w:tcPr>
            <w:tcW w:w="1276"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26</w:t>
            </w:r>
          </w:p>
        </w:tc>
        <w:tc>
          <w:tcPr>
            <w:tcW w:w="1379"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w:t>
            </w:r>
          </w:p>
        </w:tc>
      </w:tr>
    </w:tbl>
    <w:p w:rsidR="004A2D85" w:rsidRPr="005206DD" w:rsidRDefault="004A2D85"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bookmarkStart w:id="317" w:name="_Toc227159021"/>
      <w:r w:rsidRPr="005206DD">
        <w:rPr>
          <w:rFonts w:ascii="Times New Roman" w:eastAsia="Times New Roman" w:hAnsi="Times New Roman" w:cs="Times New Roman"/>
          <w:b/>
          <w:bCs/>
          <w:sz w:val="28"/>
          <w:szCs w:val="28"/>
          <w:lang w:eastAsia="ru-RU"/>
        </w:rPr>
        <w:t>Объекты организаций ритуальных услуг и места захоронения</w:t>
      </w:r>
      <w:bookmarkEnd w:id="317"/>
    </w:p>
    <w:p w:rsidR="004A2D85" w:rsidRPr="006630B5" w:rsidRDefault="004A2D85" w:rsidP="004A2D85">
      <w:pPr>
        <w:widowControl w:val="0"/>
        <w:spacing w:after="0" w:line="240" w:lineRule="auto"/>
        <w:ind w:firstLine="709"/>
        <w:jc w:val="both"/>
        <w:rPr>
          <w:rFonts w:ascii="Times New Roman" w:eastAsia="Times New Roman" w:hAnsi="Times New Roman" w:cs="Times New Roman"/>
          <w:sz w:val="28"/>
          <w:szCs w:val="28"/>
          <w:lang w:eastAsia="ru-RU"/>
        </w:rPr>
      </w:pPr>
      <w:r w:rsidRPr="006630B5">
        <w:rPr>
          <w:rFonts w:ascii="Times New Roman" w:eastAsia="Times New Roman" w:hAnsi="Times New Roman" w:cs="Times New Roman"/>
          <w:sz w:val="28"/>
          <w:szCs w:val="28"/>
          <w:lang w:eastAsia="ru-RU"/>
        </w:rPr>
        <w:t>Расчет потребности в объектах организаций ритуальных услуг и места захоронения муниципального округа (минимально допустимый уровень обеспеченности) выполнен с учетом РНГП Вологодской области.</w:t>
      </w:r>
    </w:p>
    <w:p w:rsidR="004A2D85" w:rsidRPr="006630B5" w:rsidRDefault="004A2D85" w:rsidP="004A2D85">
      <w:pPr>
        <w:widowControl w:val="0"/>
        <w:spacing w:after="0" w:line="240" w:lineRule="auto"/>
        <w:ind w:firstLine="709"/>
        <w:jc w:val="right"/>
        <w:rPr>
          <w:rFonts w:ascii="Times New Roman" w:eastAsia="Times New Roman" w:hAnsi="Times New Roman" w:cs="Times New Roman"/>
          <w:sz w:val="28"/>
          <w:szCs w:val="28"/>
          <w:lang w:eastAsia="ru-RU"/>
        </w:rPr>
      </w:pPr>
      <w:r w:rsidRPr="006630B5">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9</w:t>
      </w:r>
      <w:r w:rsidRPr="006630B5">
        <w:rPr>
          <w:rFonts w:ascii="Times New Roman" w:eastAsia="Times New Roman" w:hAnsi="Times New Roman" w:cs="Times New Roman"/>
          <w:sz w:val="28"/>
          <w:szCs w:val="28"/>
          <w:lang w:eastAsia="ru-RU"/>
        </w:rPr>
        <w:t>.1</w:t>
      </w:r>
    </w:p>
    <w:tbl>
      <w:tblPr>
        <w:tblW w:w="9705" w:type="dxa"/>
        <w:jc w:val="center"/>
        <w:tblInd w:w="5"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0"/>
        <w:gridCol w:w="1989"/>
        <w:gridCol w:w="1977"/>
        <w:gridCol w:w="1286"/>
        <w:gridCol w:w="1531"/>
        <w:gridCol w:w="1261"/>
        <w:gridCol w:w="1341"/>
      </w:tblGrid>
      <w:tr w:rsidR="004A2D85" w:rsidRPr="00AE3957" w:rsidTr="004A2D85">
        <w:trPr>
          <w:jc w:val="center"/>
        </w:trPr>
        <w:tc>
          <w:tcPr>
            <w:tcW w:w="320"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 xml:space="preserve">№ </w:t>
            </w:r>
            <w:proofErr w:type="spellStart"/>
            <w:r w:rsidRPr="00AE3957">
              <w:rPr>
                <w:rFonts w:ascii="Times New Roman" w:hAnsi="Times New Roman" w:cs="Times New Roman"/>
              </w:rPr>
              <w:t>пп</w:t>
            </w:r>
            <w:proofErr w:type="spellEnd"/>
          </w:p>
        </w:tc>
        <w:tc>
          <w:tcPr>
            <w:tcW w:w="1989"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 xml:space="preserve">Наименование, </w:t>
            </w:r>
          </w:p>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вид объекта</w:t>
            </w:r>
          </w:p>
        </w:tc>
        <w:tc>
          <w:tcPr>
            <w:tcW w:w="1977" w:type="dxa"/>
            <w:shd w:val="clear" w:color="auto" w:fill="auto"/>
            <w:tcMar>
              <w:top w:w="0" w:type="dxa"/>
              <w:left w:w="149" w:type="dxa"/>
              <w:bottom w:w="0" w:type="dxa"/>
              <w:right w:w="149" w:type="dxa"/>
            </w:tcMar>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Единицы измерения</w:t>
            </w:r>
          </w:p>
        </w:tc>
        <w:tc>
          <w:tcPr>
            <w:tcW w:w="1286" w:type="dxa"/>
            <w:shd w:val="clear" w:color="auto" w:fill="auto"/>
            <w:tcMar>
              <w:top w:w="0" w:type="dxa"/>
              <w:left w:w="149" w:type="dxa"/>
              <w:bottom w:w="0" w:type="dxa"/>
              <w:right w:w="149" w:type="dxa"/>
            </w:tcMar>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Норматив</w:t>
            </w:r>
          </w:p>
        </w:tc>
        <w:tc>
          <w:tcPr>
            <w:tcW w:w="1531"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Существующая инфраструктура</w:t>
            </w:r>
          </w:p>
        </w:tc>
        <w:tc>
          <w:tcPr>
            <w:tcW w:w="1261"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Нормативная потребность на расчетный срок</w:t>
            </w:r>
          </w:p>
        </w:tc>
        <w:tc>
          <w:tcPr>
            <w:tcW w:w="1341"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Потребность в новом строительстве</w:t>
            </w:r>
          </w:p>
        </w:tc>
      </w:tr>
    </w:tbl>
    <w:p w:rsidR="004A2D85" w:rsidRPr="00AE3957" w:rsidRDefault="004A2D85" w:rsidP="00AE3957">
      <w:pPr>
        <w:spacing w:after="0" w:line="240" w:lineRule="auto"/>
        <w:rPr>
          <w:sz w:val="2"/>
          <w:szCs w:val="2"/>
        </w:rPr>
      </w:pPr>
    </w:p>
    <w:tbl>
      <w:tblPr>
        <w:tblW w:w="9747"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0"/>
        <w:gridCol w:w="1959"/>
        <w:gridCol w:w="1984"/>
        <w:gridCol w:w="1276"/>
        <w:gridCol w:w="1559"/>
        <w:gridCol w:w="1276"/>
        <w:gridCol w:w="1343"/>
      </w:tblGrid>
      <w:tr w:rsidR="00AE3957" w:rsidRPr="00AE3957" w:rsidTr="00AE3957">
        <w:trPr>
          <w:jc w:val="center"/>
        </w:trPr>
        <w:tc>
          <w:tcPr>
            <w:tcW w:w="350"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1</w:t>
            </w:r>
          </w:p>
        </w:tc>
        <w:tc>
          <w:tcPr>
            <w:tcW w:w="1959"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2</w:t>
            </w:r>
          </w:p>
        </w:tc>
        <w:tc>
          <w:tcPr>
            <w:tcW w:w="1984" w:type="dxa"/>
            <w:shd w:val="clear" w:color="auto" w:fill="auto"/>
            <w:tcMar>
              <w:top w:w="0" w:type="dxa"/>
              <w:left w:w="149" w:type="dxa"/>
              <w:bottom w:w="0" w:type="dxa"/>
              <w:right w:w="149" w:type="dxa"/>
            </w:tcMar>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3</w:t>
            </w:r>
          </w:p>
        </w:tc>
        <w:tc>
          <w:tcPr>
            <w:tcW w:w="1276" w:type="dxa"/>
            <w:shd w:val="clear" w:color="auto" w:fill="auto"/>
            <w:tcMar>
              <w:top w:w="0" w:type="dxa"/>
              <w:left w:w="149" w:type="dxa"/>
              <w:bottom w:w="0" w:type="dxa"/>
              <w:right w:w="149" w:type="dxa"/>
            </w:tcMar>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4</w:t>
            </w:r>
          </w:p>
        </w:tc>
        <w:tc>
          <w:tcPr>
            <w:tcW w:w="1559"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5</w:t>
            </w:r>
          </w:p>
        </w:tc>
        <w:tc>
          <w:tcPr>
            <w:tcW w:w="1276"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6</w:t>
            </w:r>
          </w:p>
        </w:tc>
        <w:tc>
          <w:tcPr>
            <w:tcW w:w="1343"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7</w:t>
            </w:r>
          </w:p>
        </w:tc>
      </w:tr>
      <w:tr w:rsidR="00AE3957" w:rsidRPr="00AE3957" w:rsidTr="00AE3957">
        <w:trPr>
          <w:jc w:val="center"/>
        </w:trPr>
        <w:tc>
          <w:tcPr>
            <w:tcW w:w="350" w:type="dxa"/>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1</w:t>
            </w:r>
          </w:p>
        </w:tc>
        <w:tc>
          <w:tcPr>
            <w:tcW w:w="1959" w:type="dxa"/>
          </w:tcPr>
          <w:p w:rsidR="004A2D85" w:rsidRPr="00AE3957" w:rsidRDefault="004A2D85" w:rsidP="00AE3957">
            <w:pPr>
              <w:widowControl w:val="0"/>
              <w:autoSpaceDE w:val="0"/>
              <w:autoSpaceDN w:val="0"/>
              <w:spacing w:after="0" w:line="240" w:lineRule="auto"/>
              <w:rPr>
                <w:rFonts w:ascii="Times New Roman" w:hAnsi="Times New Roman" w:cs="Times New Roman"/>
              </w:rPr>
            </w:pPr>
            <w:r w:rsidRPr="00AE3957">
              <w:rPr>
                <w:rFonts w:ascii="Times New Roman" w:hAnsi="Times New Roman" w:cs="Times New Roman"/>
              </w:rPr>
              <w:t>Кладбище традиционного захоронения</w:t>
            </w:r>
          </w:p>
        </w:tc>
        <w:tc>
          <w:tcPr>
            <w:tcW w:w="1984" w:type="dxa"/>
            <w:shd w:val="clear" w:color="auto" w:fill="auto"/>
            <w:tcMar>
              <w:top w:w="0" w:type="dxa"/>
              <w:left w:w="149" w:type="dxa"/>
              <w:bottom w:w="0" w:type="dxa"/>
              <w:right w:w="149" w:type="dxa"/>
            </w:tcMar>
          </w:tcPr>
          <w:p w:rsidR="004A2D85" w:rsidRPr="00AE3957" w:rsidRDefault="004A2D85" w:rsidP="00AE3957">
            <w:pPr>
              <w:widowControl w:val="0"/>
              <w:autoSpaceDE w:val="0"/>
              <w:autoSpaceDN w:val="0"/>
              <w:spacing w:after="0" w:line="240" w:lineRule="auto"/>
              <w:rPr>
                <w:rFonts w:ascii="Times New Roman" w:hAnsi="Times New Roman" w:cs="Times New Roman"/>
              </w:rPr>
            </w:pPr>
            <w:r w:rsidRPr="00AE3957">
              <w:rPr>
                <w:rFonts w:ascii="Times New Roman" w:hAnsi="Times New Roman" w:cs="Times New Roman"/>
              </w:rPr>
              <w:t xml:space="preserve">Мест захоронения умерших, </w:t>
            </w:r>
            <w:proofErr w:type="gramStart"/>
            <w:r w:rsidRPr="00AE3957">
              <w:rPr>
                <w:rFonts w:ascii="Times New Roman" w:hAnsi="Times New Roman" w:cs="Times New Roman"/>
              </w:rPr>
              <w:t>га</w:t>
            </w:r>
            <w:proofErr w:type="gramEnd"/>
            <w:r w:rsidRPr="00AE3957">
              <w:rPr>
                <w:rFonts w:ascii="Times New Roman" w:hAnsi="Times New Roman" w:cs="Times New Roman"/>
              </w:rPr>
              <w:t xml:space="preserve"> на 1000 человек</w:t>
            </w:r>
          </w:p>
        </w:tc>
        <w:tc>
          <w:tcPr>
            <w:tcW w:w="1276" w:type="dxa"/>
            <w:shd w:val="clear" w:color="auto" w:fill="auto"/>
            <w:tcMar>
              <w:top w:w="0" w:type="dxa"/>
              <w:left w:w="149" w:type="dxa"/>
              <w:bottom w:w="0" w:type="dxa"/>
              <w:right w:w="149" w:type="dxa"/>
            </w:tcMa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0</w:t>
            </w:r>
            <w:r w:rsidR="00AE3957" w:rsidRPr="00AE3957">
              <w:rPr>
                <w:rFonts w:ascii="Times New Roman" w:hAnsi="Times New Roman" w:cs="Times New Roman"/>
              </w:rPr>
              <w:t>,</w:t>
            </w:r>
            <w:r w:rsidRPr="00AE3957">
              <w:rPr>
                <w:rFonts w:ascii="Times New Roman" w:hAnsi="Times New Roman" w:cs="Times New Roman"/>
              </w:rPr>
              <w:t>22</w:t>
            </w:r>
          </w:p>
        </w:tc>
        <w:tc>
          <w:tcPr>
            <w:tcW w:w="1559"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2,4</w:t>
            </w:r>
          </w:p>
        </w:tc>
        <w:tc>
          <w:tcPr>
            <w:tcW w:w="1276"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0,93</w:t>
            </w:r>
          </w:p>
        </w:tc>
        <w:tc>
          <w:tcPr>
            <w:tcW w:w="1343"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w:t>
            </w:r>
          </w:p>
        </w:tc>
      </w:tr>
    </w:tbl>
    <w:p w:rsidR="004A2D85" w:rsidRPr="005206DD" w:rsidRDefault="005206DD" w:rsidP="005206DD">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bookmarkStart w:id="318" w:name="_Toc227159022"/>
      <w:r w:rsidR="004A2D85" w:rsidRPr="005206DD">
        <w:rPr>
          <w:rFonts w:ascii="Times New Roman" w:eastAsia="Times New Roman" w:hAnsi="Times New Roman" w:cs="Times New Roman"/>
          <w:b/>
          <w:bCs/>
          <w:sz w:val="28"/>
          <w:szCs w:val="28"/>
          <w:lang w:eastAsia="ru-RU"/>
        </w:rPr>
        <w:t>Объекты массового отдыха жителей</w:t>
      </w:r>
      <w:bookmarkEnd w:id="318"/>
    </w:p>
    <w:p w:rsidR="004A2D85" w:rsidRPr="00AE3957" w:rsidRDefault="004A2D85" w:rsidP="005206DD">
      <w:pPr>
        <w:widowControl w:val="0"/>
        <w:spacing w:after="0" w:line="240" w:lineRule="auto"/>
        <w:ind w:firstLine="709"/>
        <w:jc w:val="both"/>
        <w:rPr>
          <w:rFonts w:ascii="Times New Roman" w:eastAsia="Times New Roman" w:hAnsi="Times New Roman" w:cs="Times New Roman"/>
          <w:sz w:val="28"/>
          <w:szCs w:val="28"/>
          <w:lang w:eastAsia="ru-RU"/>
        </w:rPr>
      </w:pPr>
      <w:r w:rsidRPr="00AE3957">
        <w:rPr>
          <w:rFonts w:ascii="Times New Roman" w:eastAsia="Times New Roman" w:hAnsi="Times New Roman" w:cs="Times New Roman"/>
          <w:sz w:val="28"/>
          <w:szCs w:val="28"/>
          <w:lang w:eastAsia="ru-RU"/>
        </w:rPr>
        <w:t>Расчет потребности в объектах массового отдыха жителей муниципального округа (минимально допустимый уровень обеспеченности) выполнен с учетом РНГП Вологодской области.</w:t>
      </w:r>
    </w:p>
    <w:p w:rsidR="004A2D85" w:rsidRPr="00AE3957" w:rsidRDefault="004A2D85" w:rsidP="005206DD">
      <w:pPr>
        <w:widowControl w:val="0"/>
        <w:spacing w:after="0" w:line="240" w:lineRule="auto"/>
        <w:ind w:firstLine="709"/>
        <w:jc w:val="right"/>
        <w:rPr>
          <w:rFonts w:ascii="Times New Roman" w:eastAsia="Times New Roman" w:hAnsi="Times New Roman" w:cs="Times New Roman"/>
          <w:sz w:val="28"/>
          <w:szCs w:val="28"/>
          <w:lang w:eastAsia="ru-RU"/>
        </w:rPr>
      </w:pPr>
      <w:r w:rsidRPr="00AE3957">
        <w:rPr>
          <w:rFonts w:ascii="Times New Roman" w:eastAsia="Times New Roman" w:hAnsi="Times New Roman" w:cs="Times New Roman"/>
          <w:sz w:val="28"/>
          <w:szCs w:val="28"/>
          <w:lang w:eastAsia="ru-RU"/>
        </w:rPr>
        <w:t>Таблица 2.2.</w:t>
      </w:r>
      <w:r w:rsidR="005206DD">
        <w:rPr>
          <w:rFonts w:ascii="Times New Roman" w:eastAsia="Times New Roman" w:hAnsi="Times New Roman" w:cs="Times New Roman"/>
          <w:sz w:val="28"/>
          <w:szCs w:val="28"/>
          <w:lang w:eastAsia="ru-RU"/>
        </w:rPr>
        <w:t>10.</w:t>
      </w:r>
      <w:r w:rsidRPr="00AE3957">
        <w:rPr>
          <w:rFonts w:ascii="Times New Roman" w:eastAsia="Times New Roman" w:hAnsi="Times New Roman" w:cs="Times New Roman"/>
          <w:sz w:val="28"/>
          <w:szCs w:val="28"/>
          <w:lang w:eastAsia="ru-RU"/>
        </w:rPr>
        <w:t>1</w:t>
      </w:r>
    </w:p>
    <w:tbl>
      <w:tblPr>
        <w:tblW w:w="9706" w:type="dxa"/>
        <w:jc w:val="center"/>
        <w:tblInd w:w="5"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1"/>
        <w:gridCol w:w="1987"/>
        <w:gridCol w:w="1979"/>
        <w:gridCol w:w="1281"/>
        <w:gridCol w:w="1531"/>
        <w:gridCol w:w="1261"/>
        <w:gridCol w:w="1346"/>
      </w:tblGrid>
      <w:tr w:rsidR="004A2D85" w:rsidRPr="00AE3957" w:rsidTr="004A2D85">
        <w:trPr>
          <w:jc w:val="center"/>
        </w:trPr>
        <w:tc>
          <w:tcPr>
            <w:tcW w:w="321"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 xml:space="preserve">№ </w:t>
            </w:r>
            <w:proofErr w:type="spellStart"/>
            <w:r w:rsidRPr="00AE3957">
              <w:rPr>
                <w:rFonts w:ascii="Times New Roman" w:hAnsi="Times New Roman" w:cs="Times New Roman"/>
              </w:rPr>
              <w:t>пп</w:t>
            </w:r>
            <w:proofErr w:type="spellEnd"/>
          </w:p>
        </w:tc>
        <w:tc>
          <w:tcPr>
            <w:tcW w:w="1987"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 xml:space="preserve">Наименование, </w:t>
            </w:r>
          </w:p>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вид объекта</w:t>
            </w:r>
          </w:p>
        </w:tc>
        <w:tc>
          <w:tcPr>
            <w:tcW w:w="1979" w:type="dxa"/>
            <w:shd w:val="clear" w:color="auto" w:fill="auto"/>
            <w:tcMar>
              <w:top w:w="0" w:type="dxa"/>
              <w:left w:w="149" w:type="dxa"/>
              <w:bottom w:w="0" w:type="dxa"/>
              <w:right w:w="149" w:type="dxa"/>
            </w:tcMar>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Единицы измерения</w:t>
            </w:r>
          </w:p>
        </w:tc>
        <w:tc>
          <w:tcPr>
            <w:tcW w:w="1281" w:type="dxa"/>
            <w:shd w:val="clear" w:color="auto" w:fill="auto"/>
            <w:tcMar>
              <w:top w:w="0" w:type="dxa"/>
              <w:left w:w="149" w:type="dxa"/>
              <w:bottom w:w="0" w:type="dxa"/>
              <w:right w:w="149" w:type="dxa"/>
            </w:tcMar>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Норматив</w:t>
            </w:r>
          </w:p>
        </w:tc>
        <w:tc>
          <w:tcPr>
            <w:tcW w:w="1531"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Существующая инфраструктура</w:t>
            </w:r>
          </w:p>
        </w:tc>
        <w:tc>
          <w:tcPr>
            <w:tcW w:w="1261"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 xml:space="preserve">Нормативная потребность на </w:t>
            </w:r>
            <w:r w:rsidRPr="00AE3957">
              <w:rPr>
                <w:rFonts w:ascii="Times New Roman" w:hAnsi="Times New Roman" w:cs="Times New Roman"/>
              </w:rPr>
              <w:lastRenderedPageBreak/>
              <w:t>расчетный срок</w:t>
            </w:r>
          </w:p>
        </w:tc>
        <w:tc>
          <w:tcPr>
            <w:tcW w:w="1346" w:type="dxa"/>
            <w:vAlign w:val="cente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lastRenderedPageBreak/>
              <w:t>Потребность в новом строительстве</w:t>
            </w:r>
          </w:p>
        </w:tc>
      </w:tr>
    </w:tbl>
    <w:p w:rsidR="004A2D85" w:rsidRPr="00AE3957" w:rsidRDefault="004A2D85" w:rsidP="00AE3957">
      <w:pPr>
        <w:spacing w:after="0" w:line="240" w:lineRule="auto"/>
        <w:rPr>
          <w:sz w:val="2"/>
          <w:szCs w:val="2"/>
        </w:rPr>
      </w:pPr>
    </w:p>
    <w:tbl>
      <w:tblPr>
        <w:tblW w:w="9724"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
        <w:gridCol w:w="1979"/>
        <w:gridCol w:w="1984"/>
        <w:gridCol w:w="1276"/>
        <w:gridCol w:w="1542"/>
        <w:gridCol w:w="1260"/>
        <w:gridCol w:w="1344"/>
      </w:tblGrid>
      <w:tr w:rsidR="00AE3957" w:rsidRPr="00AE3957" w:rsidTr="00AE3957">
        <w:trPr>
          <w:jc w:val="center"/>
        </w:trPr>
        <w:tc>
          <w:tcPr>
            <w:tcW w:w="339" w:type="dxa"/>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1</w:t>
            </w:r>
          </w:p>
        </w:tc>
        <w:tc>
          <w:tcPr>
            <w:tcW w:w="1979" w:type="dxa"/>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2</w:t>
            </w:r>
          </w:p>
        </w:tc>
        <w:tc>
          <w:tcPr>
            <w:tcW w:w="1984" w:type="dxa"/>
            <w:shd w:val="clear" w:color="auto" w:fill="auto"/>
            <w:tcMar>
              <w:top w:w="0" w:type="dxa"/>
              <w:left w:w="149" w:type="dxa"/>
              <w:bottom w:w="0" w:type="dxa"/>
              <w:right w:w="149" w:type="dxa"/>
            </w:tcMar>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3</w:t>
            </w:r>
          </w:p>
        </w:tc>
        <w:tc>
          <w:tcPr>
            <w:tcW w:w="1276" w:type="dxa"/>
            <w:shd w:val="clear" w:color="auto" w:fill="auto"/>
            <w:tcMar>
              <w:top w:w="0" w:type="dxa"/>
              <w:left w:w="149" w:type="dxa"/>
              <w:bottom w:w="0" w:type="dxa"/>
              <w:right w:w="149" w:type="dxa"/>
            </w:tcMar>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4</w:t>
            </w:r>
          </w:p>
        </w:tc>
        <w:tc>
          <w:tcPr>
            <w:tcW w:w="1542" w:type="dxa"/>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5</w:t>
            </w:r>
          </w:p>
        </w:tc>
        <w:tc>
          <w:tcPr>
            <w:tcW w:w="1260" w:type="dxa"/>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6</w:t>
            </w:r>
          </w:p>
        </w:tc>
        <w:tc>
          <w:tcPr>
            <w:tcW w:w="1344" w:type="dxa"/>
            <w:vAlign w:val="center"/>
          </w:tcPr>
          <w:p w:rsidR="004A2D85" w:rsidRPr="00AE3957" w:rsidRDefault="004A2D85" w:rsidP="00C02D29">
            <w:pPr>
              <w:spacing w:after="0" w:line="20" w:lineRule="atLeast"/>
              <w:jc w:val="center"/>
              <w:rPr>
                <w:rFonts w:ascii="Times New Roman" w:hAnsi="Times New Roman" w:cs="Times New Roman"/>
              </w:rPr>
            </w:pPr>
            <w:r w:rsidRPr="00AE3957">
              <w:rPr>
                <w:rFonts w:ascii="Times New Roman" w:hAnsi="Times New Roman" w:cs="Times New Roman"/>
              </w:rPr>
              <w:t>7</w:t>
            </w:r>
          </w:p>
        </w:tc>
      </w:tr>
      <w:tr w:rsidR="00AE3957" w:rsidRPr="00AE3957" w:rsidTr="00AE3957">
        <w:trPr>
          <w:jc w:val="center"/>
        </w:trPr>
        <w:tc>
          <w:tcPr>
            <w:tcW w:w="339" w:type="dxa"/>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1</w:t>
            </w:r>
          </w:p>
        </w:tc>
        <w:tc>
          <w:tcPr>
            <w:tcW w:w="1979" w:type="dxa"/>
          </w:tcPr>
          <w:p w:rsidR="004A2D85" w:rsidRPr="00AE3957" w:rsidRDefault="004A2D85" w:rsidP="00AE3957">
            <w:pPr>
              <w:widowControl w:val="0"/>
              <w:autoSpaceDE w:val="0"/>
              <w:autoSpaceDN w:val="0"/>
              <w:spacing w:after="0" w:line="240" w:lineRule="auto"/>
              <w:rPr>
                <w:rFonts w:ascii="Times New Roman" w:hAnsi="Times New Roman" w:cs="Times New Roman"/>
              </w:rPr>
            </w:pPr>
            <w:r w:rsidRPr="00AE3957">
              <w:rPr>
                <w:rFonts w:ascii="Times New Roman" w:hAnsi="Times New Roman" w:cs="Times New Roman"/>
              </w:rPr>
              <w:t>Объекты массового отдыха</w:t>
            </w:r>
          </w:p>
        </w:tc>
        <w:tc>
          <w:tcPr>
            <w:tcW w:w="1984" w:type="dxa"/>
            <w:shd w:val="clear" w:color="auto" w:fill="auto"/>
            <w:tcMar>
              <w:top w:w="0" w:type="dxa"/>
              <w:left w:w="149" w:type="dxa"/>
              <w:bottom w:w="0" w:type="dxa"/>
              <w:right w:w="149" w:type="dxa"/>
            </w:tcMar>
          </w:tcPr>
          <w:p w:rsidR="004A2D85" w:rsidRPr="00AE3957" w:rsidRDefault="004A2D85" w:rsidP="00AE3957">
            <w:pPr>
              <w:widowControl w:val="0"/>
              <w:autoSpaceDE w:val="0"/>
              <w:autoSpaceDN w:val="0"/>
              <w:spacing w:after="0" w:line="240" w:lineRule="auto"/>
              <w:rPr>
                <w:rFonts w:ascii="Times New Roman" w:hAnsi="Times New Roman" w:cs="Times New Roman"/>
              </w:rPr>
            </w:pPr>
            <w:r w:rsidRPr="00AE3957">
              <w:rPr>
                <w:rFonts w:ascii="Times New Roman" w:hAnsi="Times New Roman" w:cs="Times New Roman"/>
              </w:rPr>
              <w:t>Уровень обеспеченности населения объектами в местах массового отдыха, кв. м на человека</w:t>
            </w:r>
          </w:p>
        </w:tc>
        <w:tc>
          <w:tcPr>
            <w:tcW w:w="1276" w:type="dxa"/>
            <w:shd w:val="clear" w:color="auto" w:fill="auto"/>
            <w:tcMar>
              <w:top w:w="0" w:type="dxa"/>
              <w:left w:w="149" w:type="dxa"/>
              <w:bottom w:w="0" w:type="dxa"/>
              <w:right w:w="149" w:type="dxa"/>
            </w:tcMar>
          </w:tcPr>
          <w:p w:rsidR="004A2D85" w:rsidRPr="00AE3957" w:rsidRDefault="004A2D85" w:rsidP="00AE3957">
            <w:pPr>
              <w:spacing w:after="0" w:line="20" w:lineRule="atLeast"/>
              <w:rPr>
                <w:rFonts w:ascii="Times New Roman" w:hAnsi="Times New Roman" w:cs="Times New Roman"/>
              </w:rPr>
            </w:pPr>
            <w:r w:rsidRPr="00AE3957">
              <w:rPr>
                <w:rFonts w:ascii="Times New Roman" w:hAnsi="Times New Roman" w:cs="Times New Roman"/>
              </w:rPr>
              <w:t>450</w:t>
            </w:r>
          </w:p>
        </w:tc>
        <w:tc>
          <w:tcPr>
            <w:tcW w:w="1542"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отсутствуют</w:t>
            </w:r>
          </w:p>
        </w:tc>
        <w:tc>
          <w:tcPr>
            <w:tcW w:w="1260"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w:t>
            </w:r>
          </w:p>
        </w:tc>
        <w:tc>
          <w:tcPr>
            <w:tcW w:w="1344" w:type="dxa"/>
          </w:tcPr>
          <w:p w:rsidR="004A2D85" w:rsidRPr="00AE3957" w:rsidRDefault="00AE3957" w:rsidP="00AE3957">
            <w:pPr>
              <w:spacing w:after="0" w:line="20" w:lineRule="atLeast"/>
              <w:rPr>
                <w:rFonts w:ascii="Times New Roman" w:hAnsi="Times New Roman" w:cs="Times New Roman"/>
              </w:rPr>
            </w:pPr>
            <w:r w:rsidRPr="00AE3957">
              <w:rPr>
                <w:rFonts w:ascii="Times New Roman" w:hAnsi="Times New Roman" w:cs="Times New Roman"/>
              </w:rPr>
              <w:t>-</w:t>
            </w:r>
          </w:p>
        </w:tc>
      </w:tr>
    </w:tbl>
    <w:p w:rsidR="004A2D85" w:rsidRPr="004A2D85" w:rsidRDefault="004A2D85" w:rsidP="00AE3957">
      <w:pPr>
        <w:pStyle w:val="a7"/>
        <w:keepNext/>
        <w:widowControl w:val="0"/>
        <w:numPr>
          <w:ilvl w:val="0"/>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19" w:name="_Toc226033476"/>
      <w:bookmarkStart w:id="320" w:name="_Toc227143428"/>
      <w:bookmarkStart w:id="321" w:name="_Toc227159023"/>
      <w:bookmarkStart w:id="322" w:name="_Toc191983586"/>
      <w:bookmarkStart w:id="323" w:name="_Toc195002917"/>
      <w:bookmarkEnd w:id="315"/>
      <w:bookmarkEnd w:id="319"/>
      <w:bookmarkEnd w:id="320"/>
      <w:bookmarkEnd w:id="321"/>
    </w:p>
    <w:p w:rsidR="004A2D85" w:rsidRPr="004A2D85" w:rsidRDefault="004A2D85" w:rsidP="00AE3957">
      <w:pPr>
        <w:pStyle w:val="a7"/>
        <w:keepNext/>
        <w:widowControl w:val="0"/>
        <w:numPr>
          <w:ilvl w:val="0"/>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24" w:name="_Toc226033477"/>
      <w:bookmarkStart w:id="325" w:name="_Toc227143429"/>
      <w:bookmarkStart w:id="326" w:name="_Toc227159024"/>
      <w:bookmarkEnd w:id="324"/>
      <w:bookmarkEnd w:id="325"/>
      <w:bookmarkEnd w:id="326"/>
    </w:p>
    <w:p w:rsidR="004A2D85" w:rsidRPr="004A2D85" w:rsidRDefault="004A2D85" w:rsidP="00AE3957">
      <w:pPr>
        <w:pStyle w:val="a7"/>
        <w:keepNext/>
        <w:widowControl w:val="0"/>
        <w:numPr>
          <w:ilvl w:val="1"/>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27" w:name="_Toc226033478"/>
      <w:bookmarkStart w:id="328" w:name="_Toc227143430"/>
      <w:bookmarkStart w:id="329" w:name="_Toc227159025"/>
      <w:bookmarkEnd w:id="327"/>
      <w:bookmarkEnd w:id="328"/>
      <w:bookmarkEnd w:id="329"/>
    </w:p>
    <w:p w:rsidR="004A2D85" w:rsidRPr="004A2D85" w:rsidRDefault="004A2D85" w:rsidP="00AE3957">
      <w:pPr>
        <w:pStyle w:val="a7"/>
        <w:keepNext/>
        <w:widowControl w:val="0"/>
        <w:numPr>
          <w:ilvl w:val="1"/>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30" w:name="_Toc226033479"/>
      <w:bookmarkStart w:id="331" w:name="_Toc227143431"/>
      <w:bookmarkStart w:id="332" w:name="_Toc227159026"/>
      <w:bookmarkEnd w:id="330"/>
      <w:bookmarkEnd w:id="331"/>
      <w:bookmarkEnd w:id="332"/>
    </w:p>
    <w:p w:rsidR="004A2D85" w:rsidRPr="004A2D85" w:rsidRDefault="004A2D85" w:rsidP="00AE3957">
      <w:pPr>
        <w:pStyle w:val="a7"/>
        <w:keepNext/>
        <w:widowControl w:val="0"/>
        <w:numPr>
          <w:ilvl w:val="2"/>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33" w:name="_Toc226033480"/>
      <w:bookmarkStart w:id="334" w:name="_Toc227143432"/>
      <w:bookmarkStart w:id="335" w:name="_Toc227159027"/>
      <w:bookmarkEnd w:id="333"/>
      <w:bookmarkEnd w:id="334"/>
      <w:bookmarkEnd w:id="335"/>
    </w:p>
    <w:p w:rsidR="004A2D85" w:rsidRPr="004A2D85" w:rsidRDefault="004A2D85" w:rsidP="00AE3957">
      <w:pPr>
        <w:pStyle w:val="a7"/>
        <w:keepNext/>
        <w:widowControl w:val="0"/>
        <w:numPr>
          <w:ilvl w:val="2"/>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36" w:name="_Toc226033481"/>
      <w:bookmarkStart w:id="337" w:name="_Toc227143433"/>
      <w:bookmarkStart w:id="338" w:name="_Toc227159028"/>
      <w:bookmarkEnd w:id="336"/>
      <w:bookmarkEnd w:id="337"/>
      <w:bookmarkEnd w:id="338"/>
    </w:p>
    <w:p w:rsidR="004A2D85" w:rsidRPr="004A2D85" w:rsidRDefault="004A2D85" w:rsidP="00AE3957">
      <w:pPr>
        <w:pStyle w:val="a7"/>
        <w:keepNext/>
        <w:widowControl w:val="0"/>
        <w:numPr>
          <w:ilvl w:val="2"/>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39" w:name="_Toc226033482"/>
      <w:bookmarkStart w:id="340" w:name="_Toc227143434"/>
      <w:bookmarkStart w:id="341" w:name="_Toc227159029"/>
      <w:bookmarkEnd w:id="339"/>
      <w:bookmarkEnd w:id="340"/>
      <w:bookmarkEnd w:id="341"/>
    </w:p>
    <w:p w:rsidR="004A2D85" w:rsidRPr="004A2D85" w:rsidRDefault="004A2D85" w:rsidP="00AE3957">
      <w:pPr>
        <w:pStyle w:val="a7"/>
        <w:keepNext/>
        <w:widowControl w:val="0"/>
        <w:numPr>
          <w:ilvl w:val="2"/>
          <w:numId w:val="10"/>
        </w:numPr>
        <w:spacing w:after="0" w:line="240" w:lineRule="auto"/>
        <w:jc w:val="both"/>
        <w:outlineLvl w:val="2"/>
        <w:rPr>
          <w:rFonts w:ascii="Times New Roman" w:eastAsia="Times New Roman" w:hAnsi="Times New Roman" w:cs="Times New Roman"/>
          <w:b/>
          <w:bCs/>
          <w:vanish/>
          <w:sz w:val="28"/>
          <w:szCs w:val="28"/>
          <w:lang w:eastAsia="ru-RU"/>
        </w:rPr>
      </w:pPr>
      <w:bookmarkStart w:id="342" w:name="_Toc226033483"/>
      <w:bookmarkStart w:id="343" w:name="_Toc227143435"/>
      <w:bookmarkStart w:id="344" w:name="_Toc227159030"/>
      <w:bookmarkEnd w:id="342"/>
      <w:bookmarkEnd w:id="343"/>
      <w:bookmarkEnd w:id="344"/>
    </w:p>
    <w:p w:rsidR="004A2D85" w:rsidRPr="007641E2" w:rsidRDefault="00C02D29" w:rsidP="00C02D29">
      <w:pPr>
        <w:pStyle w:val="a7"/>
        <w:keepNext/>
        <w:widowControl w:val="0"/>
        <w:numPr>
          <w:ilvl w:val="2"/>
          <w:numId w:val="16"/>
        </w:numPr>
        <w:spacing w:before="240" w:after="60"/>
        <w:ind w:left="0" w:firstLine="709"/>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bookmarkStart w:id="345" w:name="_Toc227159031"/>
      <w:r w:rsidR="004A2D85" w:rsidRPr="007641E2">
        <w:rPr>
          <w:rFonts w:ascii="Times New Roman" w:eastAsia="Times New Roman" w:hAnsi="Times New Roman" w:cs="Times New Roman"/>
          <w:b/>
          <w:bCs/>
          <w:sz w:val="28"/>
          <w:szCs w:val="28"/>
          <w:lang w:eastAsia="ru-RU"/>
        </w:rPr>
        <w:t>Оценка возможного влияния планируемых для размещения объектов местного значения муниципального округа на комплексное развитие этих территорий</w:t>
      </w:r>
      <w:bookmarkEnd w:id="322"/>
      <w:bookmarkEnd w:id="323"/>
      <w:bookmarkEnd w:id="345"/>
    </w:p>
    <w:p w:rsidR="004A2D85" w:rsidRPr="007641E2" w:rsidRDefault="004A2D85" w:rsidP="004A2D85">
      <w:pPr>
        <w:widowControl w:val="0"/>
        <w:spacing w:after="0"/>
        <w:ind w:firstLine="709"/>
        <w:jc w:val="right"/>
        <w:rPr>
          <w:rFonts w:ascii="Times New Roman" w:eastAsia="Times New Roman" w:hAnsi="Times New Roman" w:cs="Times New Roman"/>
          <w:sz w:val="28"/>
          <w:szCs w:val="28"/>
          <w:lang w:eastAsia="ru-RU"/>
        </w:rPr>
      </w:pPr>
      <w:r w:rsidRPr="007641E2">
        <w:rPr>
          <w:rFonts w:ascii="Times New Roman" w:eastAsia="Times New Roman" w:hAnsi="Times New Roman" w:cs="Times New Roman"/>
          <w:sz w:val="28"/>
          <w:szCs w:val="28"/>
          <w:lang w:eastAsia="ru-RU"/>
        </w:rPr>
        <w:t>Таблица 2.</w:t>
      </w:r>
      <w:r w:rsidR="00424384">
        <w:rPr>
          <w:rFonts w:ascii="Times New Roman" w:eastAsia="Times New Roman" w:hAnsi="Times New Roman" w:cs="Times New Roman"/>
          <w:sz w:val="28"/>
          <w:szCs w:val="28"/>
          <w:lang w:eastAsia="ru-RU"/>
        </w:rPr>
        <w:t>2.11</w:t>
      </w:r>
      <w:r w:rsidRPr="007641E2">
        <w:rPr>
          <w:rFonts w:ascii="Times New Roman" w:eastAsia="Times New Roman" w:hAnsi="Times New Roman" w:cs="Times New Roman"/>
          <w:sz w:val="28"/>
          <w:szCs w:val="28"/>
          <w:lang w:eastAsia="ru-RU"/>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28"/>
        <w:gridCol w:w="4927"/>
      </w:tblGrid>
      <w:tr w:rsidR="007641E2" w:rsidRPr="007641E2" w:rsidTr="004A2D85">
        <w:tc>
          <w:tcPr>
            <w:tcW w:w="516" w:type="dxa"/>
          </w:tcPr>
          <w:p w:rsidR="004A2D85" w:rsidRPr="007641E2" w:rsidRDefault="004A2D85" w:rsidP="004A2D85">
            <w:pPr>
              <w:spacing w:after="0" w:line="240" w:lineRule="auto"/>
              <w:jc w:val="center"/>
              <w:rPr>
                <w:rFonts w:ascii="Times New Roman" w:hAnsi="Times New Roman" w:cs="Times New Roman"/>
              </w:rPr>
            </w:pPr>
            <w:r w:rsidRPr="007641E2">
              <w:rPr>
                <w:rFonts w:ascii="Times New Roman" w:hAnsi="Times New Roman" w:cs="Times New Roman"/>
              </w:rPr>
              <w:t xml:space="preserve">№ </w:t>
            </w:r>
            <w:proofErr w:type="spellStart"/>
            <w:r w:rsidRPr="007641E2">
              <w:rPr>
                <w:rFonts w:ascii="Times New Roman" w:hAnsi="Times New Roman" w:cs="Times New Roman"/>
              </w:rPr>
              <w:t>пп</w:t>
            </w:r>
            <w:proofErr w:type="spellEnd"/>
          </w:p>
        </w:tc>
        <w:tc>
          <w:tcPr>
            <w:tcW w:w="4128" w:type="dxa"/>
          </w:tcPr>
          <w:p w:rsidR="004A2D85" w:rsidRPr="007641E2" w:rsidRDefault="004A2D85" w:rsidP="004A2D85">
            <w:pPr>
              <w:spacing w:after="0" w:line="240" w:lineRule="auto"/>
              <w:jc w:val="center"/>
              <w:rPr>
                <w:rFonts w:ascii="Times New Roman" w:hAnsi="Times New Roman" w:cs="Times New Roman"/>
              </w:rPr>
            </w:pPr>
            <w:r w:rsidRPr="007641E2">
              <w:rPr>
                <w:rFonts w:ascii="Times New Roman" w:hAnsi="Times New Roman" w:cs="Times New Roman"/>
              </w:rPr>
              <w:t>Наименование мероприятия</w:t>
            </w:r>
          </w:p>
        </w:tc>
        <w:tc>
          <w:tcPr>
            <w:tcW w:w="4927" w:type="dxa"/>
          </w:tcPr>
          <w:p w:rsidR="004A2D85" w:rsidRPr="007641E2" w:rsidRDefault="004A2D85" w:rsidP="004A2D85">
            <w:pPr>
              <w:spacing w:after="0" w:line="240" w:lineRule="auto"/>
              <w:jc w:val="center"/>
              <w:rPr>
                <w:rFonts w:ascii="Times New Roman" w:hAnsi="Times New Roman" w:cs="Times New Roman"/>
              </w:rPr>
            </w:pPr>
            <w:r w:rsidRPr="007641E2">
              <w:rPr>
                <w:rFonts w:ascii="Times New Roman" w:hAnsi="Times New Roman" w:cs="Times New Roman"/>
              </w:rPr>
              <w:t>Результаты</w:t>
            </w:r>
          </w:p>
        </w:tc>
      </w:tr>
      <w:tr w:rsidR="007641E2" w:rsidRPr="007641E2" w:rsidTr="004A2D85">
        <w:tc>
          <w:tcPr>
            <w:tcW w:w="516" w:type="dxa"/>
          </w:tcPr>
          <w:p w:rsidR="004A2D85" w:rsidRPr="007641E2" w:rsidRDefault="004A2D85" w:rsidP="004A2D85">
            <w:pPr>
              <w:spacing w:after="0" w:line="240" w:lineRule="auto"/>
              <w:jc w:val="center"/>
              <w:rPr>
                <w:rFonts w:ascii="Times New Roman" w:hAnsi="Times New Roman" w:cs="Times New Roman"/>
              </w:rPr>
            </w:pPr>
            <w:r w:rsidRPr="007641E2">
              <w:rPr>
                <w:rFonts w:ascii="Times New Roman" w:hAnsi="Times New Roman" w:cs="Times New Roman"/>
              </w:rPr>
              <w:t>1</w:t>
            </w:r>
          </w:p>
        </w:tc>
        <w:tc>
          <w:tcPr>
            <w:tcW w:w="4128" w:type="dxa"/>
          </w:tcPr>
          <w:p w:rsidR="004A2D85" w:rsidRPr="007641E2" w:rsidRDefault="004A2D85" w:rsidP="004A2D85">
            <w:pPr>
              <w:spacing w:after="0" w:line="240" w:lineRule="auto"/>
              <w:jc w:val="center"/>
              <w:rPr>
                <w:rFonts w:ascii="Times New Roman" w:hAnsi="Times New Roman" w:cs="Times New Roman"/>
              </w:rPr>
            </w:pPr>
            <w:r w:rsidRPr="007641E2">
              <w:rPr>
                <w:rFonts w:ascii="Times New Roman" w:hAnsi="Times New Roman" w:cs="Times New Roman"/>
              </w:rPr>
              <w:t>2</w:t>
            </w:r>
          </w:p>
        </w:tc>
        <w:tc>
          <w:tcPr>
            <w:tcW w:w="4927" w:type="dxa"/>
          </w:tcPr>
          <w:p w:rsidR="004A2D85" w:rsidRPr="007641E2" w:rsidRDefault="004A2D85" w:rsidP="004A2D85">
            <w:pPr>
              <w:spacing w:after="0" w:line="240" w:lineRule="auto"/>
              <w:jc w:val="center"/>
              <w:rPr>
                <w:rFonts w:ascii="Times New Roman" w:hAnsi="Times New Roman" w:cs="Times New Roman"/>
              </w:rPr>
            </w:pPr>
            <w:r w:rsidRPr="007641E2">
              <w:rPr>
                <w:rFonts w:ascii="Times New Roman" w:hAnsi="Times New Roman" w:cs="Times New Roman"/>
              </w:rPr>
              <w:t>3</w:t>
            </w:r>
          </w:p>
        </w:tc>
      </w:tr>
      <w:tr w:rsidR="007641E2" w:rsidRPr="007641E2" w:rsidTr="004A2D85">
        <w:tc>
          <w:tcPr>
            <w:tcW w:w="516" w:type="dxa"/>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1</w:t>
            </w:r>
          </w:p>
        </w:tc>
        <w:tc>
          <w:tcPr>
            <w:tcW w:w="4128" w:type="dxa"/>
          </w:tcPr>
          <w:p w:rsidR="007641E2" w:rsidRPr="007641E2" w:rsidRDefault="004A2D85" w:rsidP="004A2D85">
            <w:pPr>
              <w:spacing w:after="0" w:line="240" w:lineRule="auto"/>
              <w:rPr>
                <w:rFonts w:ascii="Times New Roman" w:hAnsi="Times New Roman" w:cs="Times New Roman"/>
                <w:b/>
              </w:rPr>
            </w:pPr>
            <w:r w:rsidRPr="007641E2">
              <w:rPr>
                <w:rFonts w:ascii="Times New Roman" w:hAnsi="Times New Roman" w:cs="Times New Roman"/>
              </w:rPr>
              <w:t xml:space="preserve">Строительство </w:t>
            </w:r>
            <w:r w:rsidR="007641E2" w:rsidRPr="007641E2">
              <w:rPr>
                <w:rFonts w:ascii="Times New Roman" w:hAnsi="Times New Roman" w:cs="Times New Roman"/>
              </w:rPr>
              <w:t xml:space="preserve">малоэтажных жилых домов (до 4 этажей, включая </w:t>
            </w:r>
            <w:proofErr w:type="gramStart"/>
            <w:r w:rsidR="007641E2" w:rsidRPr="007641E2">
              <w:rPr>
                <w:rFonts w:ascii="Times New Roman" w:hAnsi="Times New Roman" w:cs="Times New Roman"/>
              </w:rPr>
              <w:t>мансардный</w:t>
            </w:r>
            <w:proofErr w:type="gramEnd"/>
            <w:r w:rsidR="007641E2" w:rsidRPr="007641E2">
              <w:rPr>
                <w:rFonts w:ascii="Times New Roman" w:hAnsi="Times New Roman" w:cs="Times New Roman"/>
              </w:rPr>
              <w:t xml:space="preserve">) </w:t>
            </w:r>
            <w:r w:rsidRPr="007641E2">
              <w:rPr>
                <w:rFonts w:ascii="Times New Roman" w:hAnsi="Times New Roman" w:cs="Times New Roman"/>
              </w:rPr>
              <w:t>в границах населенных пунктах</w:t>
            </w:r>
          </w:p>
        </w:tc>
        <w:tc>
          <w:tcPr>
            <w:tcW w:w="4927" w:type="dxa"/>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замена аварийного жилья новым, укрепление жилищного фонда населенных пунктов, создание условий для стабилизации демографической ситуации, обеспечение населения жильем с учетом его потребностей</w:t>
            </w:r>
          </w:p>
        </w:tc>
      </w:tr>
      <w:tr w:rsidR="007641E2" w:rsidRPr="007641E2" w:rsidTr="004A2D85">
        <w:tc>
          <w:tcPr>
            <w:tcW w:w="516" w:type="dxa"/>
            <w:vMerge w:val="restart"/>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2</w:t>
            </w:r>
          </w:p>
        </w:tc>
        <w:tc>
          <w:tcPr>
            <w:tcW w:w="4128" w:type="dxa"/>
          </w:tcPr>
          <w:p w:rsidR="004A2D85" w:rsidRPr="007641E2" w:rsidRDefault="004A2D85" w:rsidP="004A2D85">
            <w:pPr>
              <w:spacing w:after="0" w:line="240" w:lineRule="auto"/>
              <w:rPr>
                <w:rFonts w:ascii="Times New Roman" w:hAnsi="Times New Roman" w:cs="Times New Roman"/>
                <w:b/>
              </w:rPr>
            </w:pPr>
            <w:r w:rsidRPr="007641E2">
              <w:rPr>
                <w:rFonts w:ascii="Times New Roman" w:hAnsi="Times New Roman" w:cs="Times New Roman"/>
              </w:rPr>
              <w:t>Размещение объектов физкультурно-спортивного назначения:</w:t>
            </w:r>
          </w:p>
        </w:tc>
        <w:tc>
          <w:tcPr>
            <w:tcW w:w="4927" w:type="dxa"/>
            <w:vMerge w:val="restart"/>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обеспечение потребностей населения в активном отдыхе и занятиях спортом; повышение качества среды проживания за счет оборудования территории жилой застройки; улучшение здоровья населения на перспективу</w:t>
            </w:r>
          </w:p>
        </w:tc>
      </w:tr>
      <w:tr w:rsidR="003307C5" w:rsidRPr="007641E2" w:rsidTr="003307C5">
        <w:trPr>
          <w:trHeight w:val="565"/>
        </w:trPr>
        <w:tc>
          <w:tcPr>
            <w:tcW w:w="516" w:type="dxa"/>
            <w:vMerge/>
          </w:tcPr>
          <w:p w:rsidR="003307C5" w:rsidRPr="007641E2" w:rsidRDefault="003307C5" w:rsidP="004A2D85">
            <w:pPr>
              <w:spacing w:after="0" w:line="240" w:lineRule="auto"/>
              <w:rPr>
                <w:rFonts w:ascii="Times New Roman" w:hAnsi="Times New Roman" w:cs="Times New Roman"/>
              </w:rPr>
            </w:pPr>
          </w:p>
        </w:tc>
        <w:tc>
          <w:tcPr>
            <w:tcW w:w="4128" w:type="dxa"/>
          </w:tcPr>
          <w:p w:rsidR="003307C5" w:rsidRPr="007641E2" w:rsidRDefault="003307C5" w:rsidP="004A2D85">
            <w:pPr>
              <w:spacing w:after="0" w:line="240" w:lineRule="auto"/>
              <w:rPr>
                <w:rFonts w:ascii="Times New Roman" w:hAnsi="Times New Roman" w:cs="Times New Roman"/>
              </w:rPr>
            </w:pPr>
            <w:r w:rsidRPr="007641E2">
              <w:rPr>
                <w:rFonts w:ascii="Times New Roman" w:hAnsi="Times New Roman" w:cs="Times New Roman"/>
              </w:rPr>
              <w:t>территория плоскостных спортивных сооружений (стадионы, корты, спортивные площадки, катки и т.д.)</w:t>
            </w:r>
          </w:p>
        </w:tc>
        <w:tc>
          <w:tcPr>
            <w:tcW w:w="4927" w:type="dxa"/>
            <w:vMerge/>
          </w:tcPr>
          <w:p w:rsidR="003307C5" w:rsidRPr="007641E2" w:rsidRDefault="003307C5" w:rsidP="004A2D85">
            <w:pPr>
              <w:spacing w:after="0" w:line="240" w:lineRule="auto"/>
              <w:rPr>
                <w:rFonts w:ascii="Times New Roman" w:hAnsi="Times New Roman" w:cs="Times New Roman"/>
              </w:rPr>
            </w:pPr>
          </w:p>
        </w:tc>
      </w:tr>
      <w:tr w:rsidR="007641E2" w:rsidRPr="007641E2" w:rsidTr="004A2D85">
        <w:tc>
          <w:tcPr>
            <w:tcW w:w="516" w:type="dxa"/>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4</w:t>
            </w:r>
          </w:p>
        </w:tc>
        <w:tc>
          <w:tcPr>
            <w:tcW w:w="4128" w:type="dxa"/>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Размещение объектов инженерной инфраструктуры</w:t>
            </w:r>
          </w:p>
        </w:tc>
        <w:tc>
          <w:tcPr>
            <w:tcW w:w="4927" w:type="dxa"/>
          </w:tcPr>
          <w:p w:rsidR="004A2D85" w:rsidRPr="007641E2" w:rsidRDefault="004A2D85" w:rsidP="004A2D85">
            <w:pPr>
              <w:spacing w:after="0" w:line="240" w:lineRule="auto"/>
              <w:rPr>
                <w:rFonts w:ascii="Times New Roman" w:hAnsi="Times New Roman" w:cs="Times New Roman"/>
              </w:rPr>
            </w:pPr>
            <w:r w:rsidRPr="007641E2">
              <w:rPr>
                <w:rFonts w:ascii="Times New Roman" w:hAnsi="Times New Roman" w:cs="Times New Roman"/>
              </w:rPr>
              <w:t>развитие инженерной инфраструктуры сельского поселения; обеспечение потребностей в электроэнергии, отоплении, связи, водоснабжении и водоотведении</w:t>
            </w:r>
          </w:p>
        </w:tc>
      </w:tr>
    </w:tbl>
    <w:p w:rsidR="000F37F5" w:rsidRDefault="000F37F5" w:rsidP="00AE3957">
      <w:pPr>
        <w:pStyle w:val="21"/>
        <w:numPr>
          <w:ilvl w:val="1"/>
          <w:numId w:val="16"/>
        </w:numPr>
        <w:ind w:left="0" w:firstLine="709"/>
        <w:jc w:val="both"/>
        <w:rPr>
          <w:rFonts w:ascii="Times New Roman" w:hAnsi="Times New Roman"/>
          <w:b/>
          <w:bCs/>
          <w:i w:val="0"/>
          <w:lang w:val="ru-RU"/>
        </w:rPr>
      </w:pPr>
      <w:bookmarkStart w:id="346" w:name="_Toc227159032"/>
      <w:bookmarkEnd w:id="296"/>
      <w:r w:rsidRPr="00634192">
        <w:rPr>
          <w:rFonts w:ascii="Times New Roman" w:hAnsi="Times New Roman"/>
          <w:b/>
          <w:bCs/>
          <w:i w:val="0"/>
          <w:lang w:val="ru-RU"/>
        </w:rPr>
        <w:t>Предложения по установлению границ населенных пунктов</w:t>
      </w:r>
      <w:r w:rsidRPr="00634192">
        <w:rPr>
          <w:rFonts w:ascii="Times New Roman" w:hAnsi="Times New Roman"/>
          <w:b/>
          <w:bCs/>
          <w:i w:val="0"/>
          <w:strike/>
          <w:lang w:val="ru-RU"/>
        </w:rPr>
        <w:t xml:space="preserve"> </w:t>
      </w:r>
      <w:r w:rsidRPr="00634192">
        <w:rPr>
          <w:rFonts w:ascii="Times New Roman" w:hAnsi="Times New Roman"/>
          <w:b/>
          <w:bCs/>
          <w:i w:val="0"/>
          <w:lang w:val="ru-RU"/>
        </w:rPr>
        <w:t>муниципального округа</w:t>
      </w:r>
      <w:bookmarkEnd w:id="293"/>
      <w:bookmarkEnd w:id="346"/>
    </w:p>
    <w:p w:rsidR="007641E2" w:rsidRPr="007641E2" w:rsidRDefault="007641E2" w:rsidP="007641E2">
      <w:pPr>
        <w:widowControl w:val="0"/>
        <w:spacing w:after="0"/>
        <w:ind w:firstLine="709"/>
        <w:jc w:val="both"/>
        <w:rPr>
          <w:rFonts w:ascii="Times New Roman" w:eastAsia="Times New Roman" w:hAnsi="Times New Roman" w:cs="Times New Roman"/>
          <w:sz w:val="28"/>
          <w:szCs w:val="28"/>
          <w:lang w:eastAsia="ru-RU"/>
        </w:rPr>
      </w:pPr>
      <w:proofErr w:type="gramStart"/>
      <w:r w:rsidRPr="007641E2">
        <w:rPr>
          <w:rFonts w:ascii="Times New Roman" w:eastAsia="Times New Roman" w:hAnsi="Times New Roman" w:cs="Times New Roman"/>
          <w:sz w:val="28"/>
          <w:szCs w:val="28"/>
          <w:lang w:eastAsia="ru-RU"/>
        </w:rPr>
        <w:t>Согласно части 1 статьи 8 Федерального закона №172-ФЗ «О переводе земель или 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w:t>
      </w:r>
      <w:proofErr w:type="gramEnd"/>
      <w:r w:rsidRPr="007641E2">
        <w:rPr>
          <w:rFonts w:ascii="Times New Roman" w:eastAsia="Times New Roman" w:hAnsi="Times New Roman" w:cs="Times New Roman"/>
          <w:sz w:val="28"/>
          <w:szCs w:val="28"/>
          <w:lang w:eastAsia="ru-RU"/>
        </w:rPr>
        <w:t xml:space="preserve"> или земельных участков в составе таких земель из других категорий в земли населенных пунктов.</w:t>
      </w:r>
    </w:p>
    <w:p w:rsidR="007641E2" w:rsidRPr="007641E2"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7641E2">
        <w:rPr>
          <w:rFonts w:ascii="Times New Roman" w:eastAsia="Times New Roman" w:hAnsi="Times New Roman" w:cs="Times New Roman"/>
          <w:sz w:val="28"/>
          <w:szCs w:val="28"/>
          <w:lang w:eastAsia="ru-RU"/>
        </w:rPr>
        <w:t>Установлением или изменением границ населенного пункта является утверждение или изменение генерального плана, отображающего границы населенных пунктов.</w:t>
      </w:r>
    </w:p>
    <w:p w:rsidR="007641E2" w:rsidRPr="007641E2"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7641E2">
        <w:rPr>
          <w:rFonts w:ascii="Times New Roman" w:eastAsia="Times New Roman" w:hAnsi="Times New Roman" w:cs="Times New Roman"/>
          <w:sz w:val="28"/>
          <w:szCs w:val="28"/>
          <w:lang w:eastAsia="ru-RU"/>
        </w:rPr>
        <w:t xml:space="preserve">Согласно части 3 статьи 5 Федерального закона №172-ФЗ перевод земель или земельных участков в составе таких земель из одной категории в </w:t>
      </w:r>
      <w:r w:rsidRPr="007641E2">
        <w:rPr>
          <w:rFonts w:ascii="Times New Roman" w:eastAsia="Times New Roman" w:hAnsi="Times New Roman" w:cs="Times New Roman"/>
          <w:sz w:val="28"/>
          <w:szCs w:val="28"/>
          <w:lang w:eastAsia="ru-RU"/>
        </w:rPr>
        <w:lastRenderedPageBreak/>
        <w:t xml:space="preserve">другую считается состоявшимся </w:t>
      </w:r>
      <w:proofErr w:type="gramStart"/>
      <w:r w:rsidRPr="007641E2">
        <w:rPr>
          <w:rFonts w:ascii="Times New Roman" w:eastAsia="Times New Roman" w:hAnsi="Times New Roman" w:cs="Times New Roman"/>
          <w:sz w:val="28"/>
          <w:szCs w:val="28"/>
          <w:lang w:eastAsia="ru-RU"/>
        </w:rPr>
        <w:t>с даты внесения</w:t>
      </w:r>
      <w:proofErr w:type="gramEnd"/>
      <w:r w:rsidRPr="007641E2">
        <w:rPr>
          <w:rFonts w:ascii="Times New Roman" w:eastAsia="Times New Roman" w:hAnsi="Times New Roman" w:cs="Times New Roman"/>
          <w:sz w:val="28"/>
          <w:szCs w:val="28"/>
          <w:lang w:eastAsia="ru-RU"/>
        </w:rPr>
        <w:t xml:space="preserve"> изменений в сведения Единого государственного реестра недвижимости о категории земель или земельных участков.</w:t>
      </w:r>
    </w:p>
    <w:p w:rsidR="007641E2" w:rsidRPr="009337A6"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9337A6">
        <w:rPr>
          <w:rFonts w:ascii="Times New Roman" w:eastAsia="Times New Roman" w:hAnsi="Times New Roman" w:cs="Times New Roman"/>
          <w:sz w:val="28"/>
          <w:szCs w:val="28"/>
          <w:lang w:eastAsia="ru-RU"/>
        </w:rPr>
        <w:t xml:space="preserve">Согласно части 1 статьи 84 Земельного кодекса Российской Федерации установление, изменение границ населенных пунктов осуществляются в соответствии с </w:t>
      </w:r>
      <w:hyperlink r:id="rId23" w:history="1">
        <w:r w:rsidRPr="009337A6">
          <w:rPr>
            <w:rFonts w:ascii="Times New Roman" w:eastAsia="Times New Roman" w:hAnsi="Times New Roman" w:cs="Times New Roman"/>
            <w:sz w:val="28"/>
            <w:szCs w:val="28"/>
            <w:lang w:eastAsia="ru-RU"/>
          </w:rPr>
          <w:t>законодательством</w:t>
        </w:r>
      </w:hyperlink>
      <w:r w:rsidRPr="009337A6">
        <w:rPr>
          <w:rFonts w:ascii="Times New Roman" w:eastAsia="Times New Roman" w:hAnsi="Times New Roman" w:cs="Times New Roman"/>
          <w:sz w:val="28"/>
          <w:szCs w:val="28"/>
          <w:lang w:eastAsia="ru-RU"/>
        </w:rPr>
        <w:t xml:space="preserve"> Российской Федерации о градостроительной деятельности.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7641E2" w:rsidRPr="009337A6"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9337A6">
        <w:rPr>
          <w:rFonts w:ascii="Times New Roman" w:eastAsia="Times New Roman" w:hAnsi="Times New Roman" w:cs="Times New Roman"/>
          <w:sz w:val="28"/>
          <w:szCs w:val="28"/>
          <w:lang w:eastAsia="ru-RU"/>
        </w:rPr>
        <w:t>Генеральным планом предусмотрено изменение границ насел</w:t>
      </w:r>
      <w:r>
        <w:rPr>
          <w:rFonts w:ascii="Times New Roman" w:eastAsia="Times New Roman" w:hAnsi="Times New Roman" w:cs="Times New Roman"/>
          <w:sz w:val="28"/>
          <w:szCs w:val="28"/>
          <w:lang w:eastAsia="ru-RU"/>
        </w:rPr>
        <w:t>е</w:t>
      </w:r>
      <w:r w:rsidRPr="009337A6">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ного</w:t>
      </w:r>
      <w:r w:rsidRPr="009337A6">
        <w:rPr>
          <w:rFonts w:ascii="Times New Roman" w:eastAsia="Times New Roman" w:hAnsi="Times New Roman" w:cs="Times New Roman"/>
          <w:sz w:val="28"/>
          <w:szCs w:val="28"/>
          <w:lang w:eastAsia="ru-RU"/>
        </w:rPr>
        <w:t xml:space="preserve"> пункт</w:t>
      </w:r>
      <w:r>
        <w:rPr>
          <w:rFonts w:ascii="Times New Roman" w:eastAsia="Times New Roman" w:hAnsi="Times New Roman" w:cs="Times New Roman"/>
          <w:sz w:val="28"/>
          <w:szCs w:val="28"/>
          <w:lang w:eastAsia="ru-RU"/>
        </w:rPr>
        <w:t>а</w:t>
      </w:r>
      <w:r w:rsidRPr="009337A6">
        <w:rPr>
          <w:rFonts w:ascii="Times New Roman" w:eastAsia="Times New Roman" w:hAnsi="Times New Roman" w:cs="Times New Roman"/>
          <w:sz w:val="28"/>
          <w:szCs w:val="28"/>
          <w:lang w:eastAsia="ru-RU"/>
        </w:rPr>
        <w:t>, в части:</w:t>
      </w:r>
    </w:p>
    <w:p w:rsidR="007641E2" w:rsidRPr="005B684A" w:rsidRDefault="00CD4301" w:rsidP="007641E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исключени</w:t>
      </w:r>
      <w:r w:rsidR="00756AE3">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территории </w:t>
      </w:r>
      <w:r w:rsidR="007641E2" w:rsidRPr="005B684A">
        <w:rPr>
          <w:rFonts w:ascii="Times New Roman" w:eastAsia="Times New Roman" w:hAnsi="Times New Roman" w:cs="Times New Roman"/>
          <w:sz w:val="28"/>
          <w:szCs w:val="28"/>
          <w:lang w:eastAsia="ru-RU"/>
        </w:rPr>
        <w:t xml:space="preserve">по границе </w:t>
      </w:r>
      <w:r w:rsidR="007641E2">
        <w:rPr>
          <w:rFonts w:ascii="Times New Roman" w:eastAsia="Times New Roman" w:hAnsi="Times New Roman" w:cs="Times New Roman"/>
          <w:sz w:val="28"/>
          <w:szCs w:val="28"/>
          <w:lang w:eastAsia="ru-RU"/>
        </w:rPr>
        <w:t xml:space="preserve">Вологодского </w:t>
      </w:r>
      <w:r w:rsidR="007641E2" w:rsidRPr="005B684A">
        <w:rPr>
          <w:rFonts w:ascii="Times New Roman" w:eastAsia="Times New Roman" w:hAnsi="Times New Roman" w:cs="Times New Roman"/>
          <w:sz w:val="28"/>
          <w:szCs w:val="28"/>
          <w:lang w:eastAsia="ru-RU"/>
        </w:rPr>
        <w:t>лесничества (</w:t>
      </w:r>
      <w:r w:rsidR="007641E2">
        <w:rPr>
          <w:rFonts w:ascii="Times New Roman" w:eastAsia="Times New Roman" w:hAnsi="Times New Roman" w:cs="Times New Roman"/>
          <w:sz w:val="28"/>
          <w:szCs w:val="28"/>
          <w:lang w:eastAsia="ru-RU"/>
        </w:rPr>
        <w:t>р</w:t>
      </w:r>
      <w:r w:rsidR="007641E2" w:rsidRPr="007641E2">
        <w:rPr>
          <w:rFonts w:ascii="Times New Roman" w:eastAsia="Times New Roman" w:hAnsi="Times New Roman" w:cs="Times New Roman"/>
          <w:sz w:val="28"/>
          <w:szCs w:val="28"/>
          <w:lang w:eastAsia="ru-RU"/>
        </w:rPr>
        <w:t>еестровый номер границы</w:t>
      </w:r>
      <w:r w:rsidR="007641E2" w:rsidRPr="005B684A">
        <w:rPr>
          <w:rFonts w:ascii="Times New Roman" w:eastAsia="Times New Roman" w:hAnsi="Times New Roman" w:cs="Times New Roman"/>
          <w:sz w:val="28"/>
          <w:szCs w:val="28"/>
          <w:lang w:eastAsia="ru-RU"/>
        </w:rPr>
        <w:t xml:space="preserve"> 35:</w:t>
      </w:r>
      <w:r w:rsidR="007641E2">
        <w:rPr>
          <w:rFonts w:ascii="Times New Roman" w:eastAsia="Times New Roman" w:hAnsi="Times New Roman" w:cs="Times New Roman"/>
          <w:sz w:val="28"/>
          <w:szCs w:val="28"/>
          <w:lang w:eastAsia="ru-RU"/>
        </w:rPr>
        <w:t>25</w:t>
      </w:r>
      <w:r w:rsidR="007641E2" w:rsidRPr="005B684A">
        <w:rPr>
          <w:rFonts w:ascii="Times New Roman" w:eastAsia="Times New Roman" w:hAnsi="Times New Roman" w:cs="Times New Roman"/>
          <w:sz w:val="28"/>
          <w:szCs w:val="28"/>
          <w:lang w:eastAsia="ru-RU"/>
        </w:rPr>
        <w:t>-15.</w:t>
      </w:r>
      <w:r w:rsidR="007641E2">
        <w:rPr>
          <w:rFonts w:ascii="Times New Roman" w:eastAsia="Times New Roman" w:hAnsi="Times New Roman" w:cs="Times New Roman"/>
          <w:sz w:val="28"/>
          <w:szCs w:val="28"/>
          <w:lang w:eastAsia="ru-RU"/>
        </w:rPr>
        <w:t>1</w:t>
      </w:r>
      <w:r w:rsidR="007641E2" w:rsidRPr="005B684A">
        <w:rPr>
          <w:rFonts w:ascii="Times New Roman" w:eastAsia="Times New Roman" w:hAnsi="Times New Roman" w:cs="Times New Roman"/>
          <w:sz w:val="28"/>
          <w:szCs w:val="28"/>
          <w:lang w:eastAsia="ru-RU"/>
        </w:rPr>
        <w:t>);</w:t>
      </w:r>
    </w:p>
    <w:p w:rsidR="007641E2" w:rsidRPr="00CC3E44"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CC3E44">
        <w:rPr>
          <w:rFonts w:ascii="Times New Roman" w:eastAsia="Times New Roman" w:hAnsi="Times New Roman" w:cs="Times New Roman"/>
          <w:sz w:val="28"/>
          <w:szCs w:val="28"/>
          <w:lang w:eastAsia="ru-RU"/>
        </w:rPr>
        <w:t xml:space="preserve">исключения из существующей границы земельных участков, относящихся к категории земли лесного фонда; </w:t>
      </w:r>
    </w:p>
    <w:p w:rsidR="007641E2" w:rsidRPr="006037C3"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6037C3">
        <w:rPr>
          <w:rFonts w:ascii="Times New Roman" w:eastAsia="Times New Roman" w:hAnsi="Times New Roman" w:cs="Times New Roman"/>
          <w:sz w:val="28"/>
          <w:szCs w:val="28"/>
          <w:lang w:eastAsia="ru-RU"/>
        </w:rPr>
        <w:t>исключения из существующей границы земельных участков, относящихся 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далее - земли промышленности</w:t>
      </w:r>
      <w:r w:rsidR="00756AE3">
        <w:rPr>
          <w:rFonts w:ascii="Times New Roman" w:eastAsia="Times New Roman" w:hAnsi="Times New Roman" w:cs="Times New Roman"/>
          <w:sz w:val="28"/>
          <w:szCs w:val="28"/>
          <w:lang w:eastAsia="ru-RU"/>
        </w:rPr>
        <w:t xml:space="preserve"> …</w:t>
      </w:r>
      <w:r w:rsidRPr="006037C3">
        <w:rPr>
          <w:rFonts w:ascii="Times New Roman" w:eastAsia="Times New Roman" w:hAnsi="Times New Roman" w:cs="Times New Roman"/>
          <w:sz w:val="28"/>
          <w:szCs w:val="28"/>
          <w:lang w:eastAsia="ru-RU"/>
        </w:rPr>
        <w:t xml:space="preserve"> (</w:t>
      </w:r>
      <w:proofErr w:type="gramStart"/>
      <w:r w:rsidRPr="006037C3">
        <w:rPr>
          <w:rFonts w:ascii="Times New Roman" w:eastAsia="Times New Roman" w:hAnsi="Times New Roman" w:cs="Times New Roman"/>
          <w:sz w:val="28"/>
          <w:szCs w:val="28"/>
          <w:lang w:eastAsia="ru-RU"/>
        </w:rPr>
        <w:t>согласно сведений</w:t>
      </w:r>
      <w:proofErr w:type="gramEnd"/>
      <w:r w:rsidRPr="006037C3">
        <w:rPr>
          <w:rFonts w:ascii="Times New Roman" w:eastAsia="Times New Roman" w:hAnsi="Times New Roman" w:cs="Times New Roman"/>
          <w:sz w:val="28"/>
          <w:szCs w:val="28"/>
          <w:lang w:eastAsia="ru-RU"/>
        </w:rPr>
        <w:t xml:space="preserve"> ЕГРН);</w:t>
      </w:r>
    </w:p>
    <w:p w:rsidR="007641E2" w:rsidRPr="00E425C3" w:rsidRDefault="007641E2" w:rsidP="007641E2">
      <w:pPr>
        <w:widowControl w:val="0"/>
        <w:spacing w:after="0"/>
        <w:ind w:firstLine="709"/>
        <w:jc w:val="both"/>
        <w:rPr>
          <w:rFonts w:ascii="Times New Roman" w:eastAsia="Times New Roman" w:hAnsi="Times New Roman" w:cs="Times New Roman"/>
          <w:sz w:val="28"/>
          <w:szCs w:val="28"/>
          <w:lang w:eastAsia="ru-RU"/>
        </w:rPr>
      </w:pPr>
      <w:r w:rsidRPr="00E425C3">
        <w:rPr>
          <w:rFonts w:ascii="Times New Roman" w:eastAsia="Times New Roman" w:hAnsi="Times New Roman" w:cs="Times New Roman"/>
          <w:sz w:val="28"/>
          <w:szCs w:val="28"/>
          <w:lang w:eastAsia="ru-RU"/>
        </w:rPr>
        <w:t>исключением из существующей границы земельных участков, относящихся к категории земли сельскохозяйственного назн</w:t>
      </w:r>
      <w:r>
        <w:rPr>
          <w:rFonts w:ascii="Times New Roman" w:eastAsia="Times New Roman" w:hAnsi="Times New Roman" w:cs="Times New Roman"/>
          <w:sz w:val="28"/>
          <w:szCs w:val="28"/>
          <w:lang w:eastAsia="ru-RU"/>
        </w:rPr>
        <w:t>ачения (</w:t>
      </w:r>
      <w:proofErr w:type="gramStart"/>
      <w:r>
        <w:rPr>
          <w:rFonts w:ascii="Times New Roman" w:eastAsia="Times New Roman" w:hAnsi="Times New Roman" w:cs="Times New Roman"/>
          <w:sz w:val="28"/>
          <w:szCs w:val="28"/>
          <w:lang w:eastAsia="ru-RU"/>
        </w:rPr>
        <w:t>согласно сведений</w:t>
      </w:r>
      <w:proofErr w:type="gramEnd"/>
      <w:r>
        <w:rPr>
          <w:rFonts w:ascii="Times New Roman" w:eastAsia="Times New Roman" w:hAnsi="Times New Roman" w:cs="Times New Roman"/>
          <w:sz w:val="28"/>
          <w:szCs w:val="28"/>
          <w:lang w:eastAsia="ru-RU"/>
        </w:rPr>
        <w:t xml:space="preserve"> ЕГРН).</w:t>
      </w:r>
    </w:p>
    <w:p w:rsidR="009B015A" w:rsidRPr="00FC7B7E" w:rsidRDefault="00CF2488" w:rsidP="00CF2488">
      <w:pPr>
        <w:widowControl w:val="0"/>
        <w:spacing w:after="0"/>
        <w:ind w:firstLine="709"/>
        <w:jc w:val="both"/>
        <w:rPr>
          <w:rFonts w:ascii="Times New Roman" w:hAnsi="Times New Roman"/>
          <w:sz w:val="28"/>
        </w:rPr>
      </w:pPr>
      <w:bookmarkStart w:id="347" w:name="_Toc89940236"/>
      <w:r w:rsidRPr="00FC7B7E">
        <w:rPr>
          <w:rFonts w:ascii="Times New Roman" w:hAnsi="Times New Roman"/>
          <w:sz w:val="28"/>
        </w:rPr>
        <w:t>Перечень земельных участков, которые включаются в границы населенных пунктов, входящих в состав муниципального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 предста</w:t>
      </w:r>
      <w:r w:rsidR="00143FCC">
        <w:rPr>
          <w:rFonts w:ascii="Times New Roman" w:hAnsi="Times New Roman"/>
          <w:sz w:val="28"/>
        </w:rPr>
        <w:t>влен в</w:t>
      </w:r>
      <w:r w:rsidR="00424384">
        <w:rPr>
          <w:rFonts w:ascii="Times New Roman" w:hAnsi="Times New Roman"/>
          <w:sz w:val="28"/>
        </w:rPr>
        <w:t xml:space="preserve"> таблице 2.3.</w:t>
      </w:r>
      <w:r w:rsidR="00FC7B7E" w:rsidRPr="00FC7B7E">
        <w:rPr>
          <w:rFonts w:ascii="Times New Roman" w:hAnsi="Times New Roman"/>
          <w:sz w:val="28"/>
        </w:rPr>
        <w:t>1</w:t>
      </w:r>
      <w:r w:rsidRPr="00FC7B7E">
        <w:rPr>
          <w:rFonts w:ascii="Times New Roman" w:hAnsi="Times New Roman"/>
          <w:sz w:val="28"/>
        </w:rPr>
        <w:t>.</w:t>
      </w:r>
    </w:p>
    <w:p w:rsidR="009B015A" w:rsidRDefault="009B015A" w:rsidP="00CF2488">
      <w:pPr>
        <w:widowControl w:val="0"/>
        <w:spacing w:after="0"/>
        <w:ind w:firstLine="709"/>
        <w:jc w:val="both"/>
        <w:rPr>
          <w:rFonts w:ascii="Times New Roman" w:hAnsi="Times New Roman"/>
          <w:color w:val="FF0000"/>
          <w:sz w:val="28"/>
        </w:rPr>
        <w:sectPr w:rsidR="009B015A" w:rsidSect="00663D51">
          <w:footerReference w:type="default" r:id="rId24"/>
          <w:footnotePr>
            <w:numRestart w:val="eachPage"/>
          </w:footnotePr>
          <w:pgSz w:w="11906" w:h="16838"/>
          <w:pgMar w:top="1134" w:right="850" w:bottom="1134" w:left="1701" w:header="708" w:footer="708" w:gutter="0"/>
          <w:cols w:space="708"/>
          <w:docGrid w:linePitch="360"/>
        </w:sectPr>
      </w:pPr>
    </w:p>
    <w:p w:rsidR="00FC7B7E" w:rsidRDefault="00FC7B7E" w:rsidP="00FC7B7E">
      <w:pPr>
        <w:spacing w:after="0" w:line="240" w:lineRule="auto"/>
        <w:jc w:val="right"/>
        <w:rPr>
          <w:rFonts w:ascii="Times New Roman" w:hAnsi="Times New Roman" w:cs="Times New Roman"/>
          <w:sz w:val="28"/>
          <w:szCs w:val="28"/>
        </w:rPr>
      </w:pPr>
      <w:r w:rsidRPr="00FC7B7E">
        <w:rPr>
          <w:rFonts w:ascii="Times New Roman" w:hAnsi="Times New Roman" w:cs="Times New Roman"/>
          <w:sz w:val="28"/>
          <w:szCs w:val="28"/>
        </w:rPr>
        <w:lastRenderedPageBreak/>
        <w:t>Таблица 2.</w:t>
      </w:r>
      <w:r>
        <w:rPr>
          <w:rFonts w:ascii="Times New Roman" w:hAnsi="Times New Roman" w:cs="Times New Roman"/>
          <w:sz w:val="28"/>
          <w:szCs w:val="28"/>
        </w:rPr>
        <w:t>3</w:t>
      </w:r>
      <w:r w:rsidRPr="00FC7B7E">
        <w:rPr>
          <w:rFonts w:ascii="Times New Roman" w:hAnsi="Times New Roman" w:cs="Times New Roman"/>
          <w:sz w:val="28"/>
          <w:szCs w:val="28"/>
        </w:rPr>
        <w:t>.1</w:t>
      </w:r>
    </w:p>
    <w:p w:rsidR="009B015A" w:rsidRDefault="009B015A" w:rsidP="009B01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 земельных участков, которые включаются в границы населенных пунктов, входящих в состав муниципального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 их</w:t>
      </w:r>
    </w:p>
    <w:p w:rsidR="00FC7B7E" w:rsidRDefault="00FC7B7E" w:rsidP="009B015A">
      <w:pPr>
        <w:spacing w:after="0" w:line="240" w:lineRule="auto"/>
        <w:jc w:val="center"/>
        <w:rPr>
          <w:rFonts w:ascii="Times New Roman" w:hAnsi="Times New Roman" w:cs="Times New Roman"/>
          <w:sz w:val="28"/>
          <w:szCs w:val="28"/>
        </w:rPr>
      </w:pPr>
    </w:p>
    <w:p w:rsidR="009B015A" w:rsidRPr="000C19DC" w:rsidRDefault="009B015A" w:rsidP="009B015A">
      <w:pPr>
        <w:spacing w:after="0" w:line="240" w:lineRule="auto"/>
        <w:rPr>
          <w:rFonts w:ascii="Times New Roman" w:hAnsi="Times New Roman" w:cs="Times New Roman"/>
          <w:color w:val="FF0000"/>
          <w:sz w:val="2"/>
          <w:szCs w:val="2"/>
        </w:rPr>
      </w:pPr>
    </w:p>
    <w:p w:rsidR="009B015A" w:rsidRDefault="009B015A" w:rsidP="009B015A">
      <w:pPr>
        <w:spacing w:after="0"/>
        <w:rPr>
          <w:sz w:val="2"/>
          <w:szCs w:val="2"/>
        </w:rPr>
      </w:pPr>
    </w:p>
    <w:p w:rsidR="0090608D" w:rsidRDefault="0090608D" w:rsidP="009B015A">
      <w:pPr>
        <w:spacing w:after="0"/>
        <w:rPr>
          <w:sz w:val="2"/>
          <w:szCs w:val="2"/>
        </w:rPr>
      </w:pPr>
    </w:p>
    <w:p w:rsidR="00D11948" w:rsidRPr="000C19DC" w:rsidRDefault="00D11948" w:rsidP="009B015A">
      <w:pPr>
        <w:spacing w:after="0"/>
        <w:rPr>
          <w:sz w:val="2"/>
          <w:szCs w:val="2"/>
        </w:rPr>
      </w:pPr>
    </w:p>
    <w:tbl>
      <w:tblPr>
        <w:tblpPr w:leftFromText="180" w:rightFromText="180" w:vertAnchor="text" w:tblpY="1"/>
        <w:tblOverlap w:val="never"/>
        <w:tblW w:w="151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1701"/>
        <w:gridCol w:w="1560"/>
        <w:gridCol w:w="1417"/>
        <w:gridCol w:w="1701"/>
        <w:gridCol w:w="1701"/>
        <w:gridCol w:w="1939"/>
        <w:gridCol w:w="2172"/>
      </w:tblGrid>
      <w:tr w:rsidR="009B015A" w:rsidRPr="00CD4CCB" w:rsidTr="00CD4301">
        <w:trPr>
          <w:trHeight w:val="284"/>
        </w:trPr>
        <w:tc>
          <w:tcPr>
            <w:tcW w:w="674" w:type="dxa"/>
            <w:vMerge w:val="restart"/>
            <w:shd w:val="clear" w:color="auto" w:fill="auto"/>
            <w:noWrap/>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w:t>
            </w:r>
          </w:p>
          <w:p w:rsidR="009B015A" w:rsidRPr="00FC7B7E" w:rsidRDefault="009B015A" w:rsidP="00FC7B7E">
            <w:pPr>
              <w:spacing w:beforeLines="20" w:before="48" w:afterLines="20" w:after="48" w:line="240" w:lineRule="auto"/>
              <w:jc w:val="center"/>
              <w:rPr>
                <w:rFonts w:ascii="Times New Roman" w:hAnsi="Times New Roman" w:cs="Times New Roman"/>
              </w:rPr>
            </w:pPr>
            <w:proofErr w:type="gramStart"/>
            <w:r w:rsidRPr="00FC7B7E">
              <w:rPr>
                <w:rFonts w:ascii="Times New Roman" w:hAnsi="Times New Roman" w:cs="Times New Roman"/>
              </w:rPr>
              <w:t>п</w:t>
            </w:r>
            <w:proofErr w:type="gramEnd"/>
            <w:r w:rsidRPr="00FC7B7E">
              <w:rPr>
                <w:rFonts w:ascii="Times New Roman" w:hAnsi="Times New Roman" w:cs="Times New Roman"/>
              </w:rPr>
              <w:t>/п</w:t>
            </w:r>
          </w:p>
        </w:tc>
        <w:tc>
          <w:tcPr>
            <w:tcW w:w="2269" w:type="dxa"/>
            <w:vMerge w:val="restart"/>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Кадастровый номер земельного участка</w:t>
            </w:r>
          </w:p>
        </w:tc>
        <w:tc>
          <w:tcPr>
            <w:tcW w:w="4678" w:type="dxa"/>
            <w:gridSpan w:val="3"/>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Характеристики ЗУ по сведениям ЕГРН</w:t>
            </w:r>
          </w:p>
        </w:tc>
        <w:tc>
          <w:tcPr>
            <w:tcW w:w="1701" w:type="dxa"/>
            <w:vMerge w:val="restart"/>
          </w:tcPr>
          <w:p w:rsidR="00ED7D10"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П</w:t>
            </w:r>
            <w:r w:rsidR="00ED7D10">
              <w:rPr>
                <w:rFonts w:ascii="Times New Roman" w:hAnsi="Times New Roman" w:cs="Times New Roman"/>
              </w:rPr>
              <w:t xml:space="preserve">лощадь </w:t>
            </w:r>
            <w:r w:rsidR="00FC7B7E">
              <w:rPr>
                <w:rFonts w:ascii="Times New Roman" w:hAnsi="Times New Roman" w:cs="Times New Roman"/>
              </w:rPr>
              <w:t>включаемая</w:t>
            </w:r>
          </w:p>
          <w:p w:rsidR="009B015A" w:rsidRPr="00FC7B7E" w:rsidRDefault="00ED7D10" w:rsidP="00FC7B7E">
            <w:pPr>
              <w:spacing w:beforeLines="20" w:before="48" w:afterLines="20" w:after="48" w:line="240" w:lineRule="auto"/>
              <w:jc w:val="center"/>
              <w:rPr>
                <w:rFonts w:ascii="Times New Roman" w:hAnsi="Times New Roman" w:cs="Times New Roman"/>
              </w:rPr>
            </w:pPr>
            <w:r>
              <w:rPr>
                <w:rFonts w:ascii="Times New Roman" w:hAnsi="Times New Roman" w:cs="Times New Roman"/>
              </w:rPr>
              <w:t>(</w:t>
            </w:r>
            <w:proofErr w:type="gramStart"/>
            <w:r w:rsidR="00FC7B7E">
              <w:rPr>
                <w:rFonts w:ascii="Times New Roman" w:hAnsi="Times New Roman" w:cs="Times New Roman"/>
              </w:rPr>
              <w:t>исключаемая</w:t>
            </w:r>
            <w:proofErr w:type="gramEnd"/>
            <w:r w:rsidR="00FC7B7E">
              <w:rPr>
                <w:rFonts w:ascii="Times New Roman" w:hAnsi="Times New Roman" w:cs="Times New Roman"/>
              </w:rPr>
              <w:t>)</w:t>
            </w:r>
            <w:r>
              <w:rPr>
                <w:rFonts w:ascii="Times New Roman" w:hAnsi="Times New Roman" w:cs="Times New Roman"/>
              </w:rPr>
              <w:t xml:space="preserve">, </w:t>
            </w:r>
            <w:r w:rsidR="009B015A" w:rsidRPr="00FC7B7E">
              <w:rPr>
                <w:rFonts w:ascii="Times New Roman" w:hAnsi="Times New Roman" w:cs="Times New Roman"/>
              </w:rPr>
              <w:t>га</w:t>
            </w:r>
          </w:p>
        </w:tc>
        <w:tc>
          <w:tcPr>
            <w:tcW w:w="1701" w:type="dxa"/>
            <w:vMerge w:val="restart"/>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Планируемая категория земель</w:t>
            </w:r>
          </w:p>
        </w:tc>
        <w:tc>
          <w:tcPr>
            <w:tcW w:w="1939" w:type="dxa"/>
            <w:vMerge w:val="restart"/>
            <w:shd w:val="clear" w:color="auto" w:fill="auto"/>
            <w:noWrap/>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Функциональная зона.</w:t>
            </w:r>
          </w:p>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Цель планируемого использования</w:t>
            </w:r>
          </w:p>
        </w:tc>
        <w:tc>
          <w:tcPr>
            <w:tcW w:w="2172" w:type="dxa"/>
            <w:vMerge w:val="restart"/>
          </w:tcPr>
          <w:p w:rsidR="009B015A" w:rsidRPr="00CD4CCB" w:rsidRDefault="009B015A" w:rsidP="00FC7B7E">
            <w:pPr>
              <w:spacing w:after="0" w:line="240" w:lineRule="auto"/>
              <w:jc w:val="center"/>
              <w:rPr>
                <w:rFonts w:ascii="Times New Roman" w:hAnsi="Times New Roman" w:cs="Times New Roman"/>
              </w:rPr>
            </w:pPr>
            <w:r w:rsidRPr="00CD4CCB">
              <w:rPr>
                <w:rFonts w:ascii="Times New Roman" w:hAnsi="Times New Roman" w:cs="Times New Roman"/>
              </w:rPr>
              <w:t>Основание включения (исключения) земельного участка</w:t>
            </w:r>
          </w:p>
        </w:tc>
      </w:tr>
      <w:tr w:rsidR="009B015A" w:rsidRPr="00CD4CCB" w:rsidTr="001A28A2">
        <w:trPr>
          <w:trHeight w:val="284"/>
        </w:trPr>
        <w:tc>
          <w:tcPr>
            <w:tcW w:w="674" w:type="dxa"/>
            <w:vMerge/>
            <w:shd w:val="clear" w:color="auto" w:fill="auto"/>
            <w:noWrap/>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p>
        </w:tc>
        <w:tc>
          <w:tcPr>
            <w:tcW w:w="2269" w:type="dxa"/>
            <w:vMerge/>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p>
        </w:tc>
        <w:tc>
          <w:tcPr>
            <w:tcW w:w="1701" w:type="dxa"/>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Категория земель</w:t>
            </w:r>
          </w:p>
        </w:tc>
        <w:tc>
          <w:tcPr>
            <w:tcW w:w="1560" w:type="dxa"/>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Разрешенное использование</w:t>
            </w:r>
          </w:p>
        </w:tc>
        <w:tc>
          <w:tcPr>
            <w:tcW w:w="1417" w:type="dxa"/>
            <w:shd w:val="clear" w:color="auto" w:fill="auto"/>
            <w:noWrap/>
          </w:tcPr>
          <w:p w:rsidR="009B015A" w:rsidRPr="00FC7B7E" w:rsidRDefault="009B015A" w:rsidP="00FC7B7E">
            <w:pPr>
              <w:spacing w:beforeLines="20" w:before="48" w:afterLines="20" w:after="48" w:line="240" w:lineRule="auto"/>
              <w:jc w:val="center"/>
              <w:rPr>
                <w:rFonts w:ascii="Times New Roman" w:hAnsi="Times New Roman" w:cs="Times New Roman"/>
              </w:rPr>
            </w:pPr>
            <w:r w:rsidRPr="00FC7B7E">
              <w:rPr>
                <w:rFonts w:ascii="Times New Roman" w:hAnsi="Times New Roman" w:cs="Times New Roman"/>
              </w:rPr>
              <w:t xml:space="preserve">Площадь ЗУ, </w:t>
            </w:r>
            <w:proofErr w:type="spellStart"/>
            <w:r w:rsidRPr="00FC7B7E">
              <w:rPr>
                <w:rFonts w:ascii="Times New Roman" w:hAnsi="Times New Roman" w:cs="Times New Roman"/>
              </w:rPr>
              <w:t>кв.м</w:t>
            </w:r>
            <w:proofErr w:type="spellEnd"/>
            <w:r w:rsidRPr="00FC7B7E">
              <w:rPr>
                <w:rFonts w:ascii="Times New Roman" w:hAnsi="Times New Roman" w:cs="Times New Roman"/>
              </w:rPr>
              <w:t>.</w:t>
            </w:r>
          </w:p>
        </w:tc>
        <w:tc>
          <w:tcPr>
            <w:tcW w:w="1701" w:type="dxa"/>
            <w:vMerge/>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p>
        </w:tc>
        <w:tc>
          <w:tcPr>
            <w:tcW w:w="1701" w:type="dxa"/>
            <w:vMerge/>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p>
        </w:tc>
        <w:tc>
          <w:tcPr>
            <w:tcW w:w="1939" w:type="dxa"/>
            <w:vMerge/>
            <w:shd w:val="clear" w:color="auto" w:fill="auto"/>
            <w:noWrap/>
            <w:vAlign w:val="center"/>
          </w:tcPr>
          <w:p w:rsidR="009B015A" w:rsidRPr="00FC7B7E" w:rsidRDefault="009B015A" w:rsidP="00FC7B7E">
            <w:pPr>
              <w:spacing w:beforeLines="20" w:before="48" w:afterLines="20" w:after="48" w:line="240" w:lineRule="auto"/>
              <w:jc w:val="center"/>
              <w:rPr>
                <w:rFonts w:ascii="Times New Roman" w:hAnsi="Times New Roman" w:cs="Times New Roman"/>
              </w:rPr>
            </w:pPr>
          </w:p>
        </w:tc>
        <w:tc>
          <w:tcPr>
            <w:tcW w:w="2172" w:type="dxa"/>
            <w:vMerge/>
            <w:vAlign w:val="center"/>
          </w:tcPr>
          <w:p w:rsidR="009B015A" w:rsidRPr="00CD4CCB" w:rsidRDefault="009B015A" w:rsidP="00FC7B7E">
            <w:pPr>
              <w:spacing w:after="0" w:line="240" w:lineRule="auto"/>
              <w:jc w:val="center"/>
              <w:rPr>
                <w:rFonts w:ascii="Times New Roman" w:hAnsi="Times New Roman" w:cs="Times New Roman"/>
              </w:rPr>
            </w:pPr>
          </w:p>
        </w:tc>
      </w:tr>
    </w:tbl>
    <w:p w:rsidR="00CD4301" w:rsidRPr="00CD4301" w:rsidRDefault="00CD4301" w:rsidP="00CD4301">
      <w:pPr>
        <w:spacing w:after="0" w:line="240" w:lineRule="auto"/>
        <w:rPr>
          <w:sz w:val="2"/>
          <w:szCs w:val="2"/>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1701"/>
        <w:gridCol w:w="1560"/>
        <w:gridCol w:w="141"/>
        <w:gridCol w:w="1276"/>
        <w:gridCol w:w="1701"/>
        <w:gridCol w:w="1701"/>
        <w:gridCol w:w="1939"/>
        <w:gridCol w:w="2172"/>
      </w:tblGrid>
      <w:tr w:rsidR="009B015A" w:rsidRPr="00CD4CCB" w:rsidTr="001A28A2">
        <w:trPr>
          <w:cantSplit/>
          <w:trHeight w:val="284"/>
          <w:tblHeader/>
        </w:trPr>
        <w:tc>
          <w:tcPr>
            <w:tcW w:w="674" w:type="dxa"/>
            <w:shd w:val="clear" w:color="auto" w:fill="auto"/>
            <w:noWrap/>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1</w:t>
            </w:r>
          </w:p>
        </w:tc>
        <w:tc>
          <w:tcPr>
            <w:tcW w:w="2269" w:type="dxa"/>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2</w:t>
            </w:r>
          </w:p>
        </w:tc>
        <w:tc>
          <w:tcPr>
            <w:tcW w:w="1701" w:type="dxa"/>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3</w:t>
            </w:r>
          </w:p>
        </w:tc>
        <w:tc>
          <w:tcPr>
            <w:tcW w:w="1560" w:type="dxa"/>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4</w:t>
            </w:r>
          </w:p>
        </w:tc>
        <w:tc>
          <w:tcPr>
            <w:tcW w:w="1417" w:type="dxa"/>
            <w:gridSpan w:val="2"/>
            <w:shd w:val="clear" w:color="auto" w:fill="auto"/>
            <w:noWrap/>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5</w:t>
            </w:r>
          </w:p>
        </w:tc>
        <w:tc>
          <w:tcPr>
            <w:tcW w:w="1701" w:type="dxa"/>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6</w:t>
            </w:r>
          </w:p>
        </w:tc>
        <w:tc>
          <w:tcPr>
            <w:tcW w:w="1701" w:type="dxa"/>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7</w:t>
            </w:r>
          </w:p>
        </w:tc>
        <w:tc>
          <w:tcPr>
            <w:tcW w:w="1939" w:type="dxa"/>
            <w:shd w:val="clear" w:color="auto" w:fill="auto"/>
            <w:noWrap/>
            <w:vAlign w:val="center"/>
          </w:tcPr>
          <w:p w:rsidR="009B015A" w:rsidRPr="00FC7B7E" w:rsidRDefault="009B015A" w:rsidP="00CD4301">
            <w:pPr>
              <w:spacing w:after="0" w:line="240" w:lineRule="auto"/>
              <w:jc w:val="center"/>
              <w:rPr>
                <w:rFonts w:ascii="Times New Roman" w:hAnsi="Times New Roman" w:cs="Times New Roman"/>
              </w:rPr>
            </w:pPr>
            <w:r w:rsidRPr="00FC7B7E">
              <w:rPr>
                <w:rFonts w:ascii="Times New Roman" w:hAnsi="Times New Roman" w:cs="Times New Roman"/>
              </w:rPr>
              <w:t>8</w:t>
            </w:r>
          </w:p>
        </w:tc>
        <w:tc>
          <w:tcPr>
            <w:tcW w:w="2172" w:type="dxa"/>
            <w:vAlign w:val="center"/>
          </w:tcPr>
          <w:p w:rsidR="009B015A" w:rsidRPr="00CD4CCB" w:rsidRDefault="009B015A" w:rsidP="00CD4301">
            <w:pPr>
              <w:spacing w:after="0" w:line="240" w:lineRule="auto"/>
              <w:jc w:val="center"/>
              <w:rPr>
                <w:rFonts w:ascii="Times New Roman" w:hAnsi="Times New Roman" w:cs="Times New Roman"/>
              </w:rPr>
            </w:pPr>
            <w:r w:rsidRPr="00CD4CCB">
              <w:rPr>
                <w:rFonts w:ascii="Times New Roman" w:hAnsi="Times New Roman" w:cs="Times New Roman"/>
              </w:rPr>
              <w:t>9</w:t>
            </w:r>
          </w:p>
        </w:tc>
      </w:tr>
      <w:tr w:rsidR="009B015A" w:rsidRPr="00CD4CCB" w:rsidTr="00FC7B7E">
        <w:trPr>
          <w:trHeight w:val="77"/>
        </w:trPr>
        <w:tc>
          <w:tcPr>
            <w:tcW w:w="674" w:type="dxa"/>
            <w:tcBorders>
              <w:bottom w:val="single" w:sz="4" w:space="0" w:color="auto"/>
            </w:tcBorders>
            <w:shd w:val="clear" w:color="auto" w:fill="auto"/>
            <w:noWrap/>
          </w:tcPr>
          <w:p w:rsidR="009B015A" w:rsidRPr="00FC7B7E" w:rsidRDefault="009B015A" w:rsidP="00CD4301">
            <w:pPr>
              <w:spacing w:after="0" w:line="240" w:lineRule="auto"/>
              <w:rPr>
                <w:rFonts w:ascii="Times New Roman" w:hAnsi="Times New Roman" w:cs="Times New Roman"/>
              </w:rPr>
            </w:pPr>
            <w:r w:rsidRPr="00FC7B7E">
              <w:rPr>
                <w:rFonts w:ascii="Times New Roman" w:hAnsi="Times New Roman" w:cs="Times New Roman"/>
              </w:rPr>
              <w:t>1</w:t>
            </w:r>
          </w:p>
        </w:tc>
        <w:tc>
          <w:tcPr>
            <w:tcW w:w="14460" w:type="dxa"/>
            <w:gridSpan w:val="9"/>
            <w:tcBorders>
              <w:bottom w:val="single" w:sz="4" w:space="0" w:color="auto"/>
            </w:tcBorders>
            <w:shd w:val="clear" w:color="auto" w:fill="auto"/>
          </w:tcPr>
          <w:p w:rsidR="009B015A" w:rsidRPr="00FC7B7E" w:rsidRDefault="00291748" w:rsidP="00CD4301">
            <w:pPr>
              <w:spacing w:after="0" w:line="240" w:lineRule="auto"/>
              <w:rPr>
                <w:rFonts w:ascii="Times New Roman" w:hAnsi="Times New Roman" w:cs="Times New Roman"/>
                <w:b/>
              </w:rPr>
            </w:pPr>
            <w:proofErr w:type="spellStart"/>
            <w:r>
              <w:rPr>
                <w:rFonts w:ascii="Times New Roman" w:eastAsia="Calibri" w:hAnsi="Times New Roman" w:cs="Times New Roman"/>
                <w:b/>
              </w:rPr>
              <w:t>п</w:t>
            </w:r>
            <w:proofErr w:type="gramStart"/>
            <w:r w:rsidR="00FC7B7E" w:rsidRPr="00FC7B7E">
              <w:rPr>
                <w:rFonts w:ascii="Times New Roman" w:eastAsia="Calibri" w:hAnsi="Times New Roman" w:cs="Times New Roman"/>
                <w:b/>
              </w:rPr>
              <w:t>.Ф</w:t>
            </w:r>
            <w:proofErr w:type="gramEnd"/>
            <w:r w:rsidR="00FC7B7E" w:rsidRPr="00FC7B7E">
              <w:rPr>
                <w:rFonts w:ascii="Times New Roman" w:eastAsia="Calibri" w:hAnsi="Times New Roman" w:cs="Times New Roman"/>
                <w:b/>
              </w:rPr>
              <w:t>едотово</w:t>
            </w:r>
            <w:proofErr w:type="spellEnd"/>
          </w:p>
        </w:tc>
      </w:tr>
      <w:tr w:rsidR="00D11948"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D11948" w:rsidRPr="00FC7B7E" w:rsidRDefault="00D11948" w:rsidP="00CD4301">
            <w:pPr>
              <w:numPr>
                <w:ilvl w:val="0"/>
                <w:numId w:val="20"/>
              </w:numPr>
              <w:tabs>
                <w:tab w:val="left" w:pos="0"/>
                <w:tab w:val="left" w:pos="184"/>
              </w:tabs>
              <w:spacing w:after="0" w:line="240" w:lineRule="auto"/>
              <w:contextualSpacing/>
              <w:jc w:val="both"/>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D11948" w:rsidRPr="00FC7B7E" w:rsidRDefault="00D11948" w:rsidP="00CD4301">
            <w:pPr>
              <w:autoSpaceDE w:val="0"/>
              <w:autoSpaceDN w:val="0"/>
              <w:adjustRightInd w:val="0"/>
              <w:spacing w:after="0" w:line="240" w:lineRule="auto"/>
              <w:rPr>
                <w:rFonts w:ascii="Times New Roman" w:eastAsia="Calibri" w:hAnsi="Times New Roman" w:cs="Times New Roman"/>
              </w:rPr>
            </w:pPr>
            <w:r w:rsidRPr="00FC7B7E">
              <w:rPr>
                <w:rFonts w:ascii="Times New Roman" w:eastAsia="Calibri" w:hAnsi="Times New Roman" w:cs="Times New Roman"/>
              </w:rPr>
              <w:t xml:space="preserve">Часть </w:t>
            </w:r>
            <w:r>
              <w:rPr>
                <w:rFonts w:ascii="Times New Roman" w:eastAsia="Calibri" w:hAnsi="Times New Roman" w:cs="Times New Roman"/>
              </w:rPr>
              <w:t xml:space="preserve">ЗУ К№ </w:t>
            </w:r>
            <w:r w:rsidRPr="00291748">
              <w:rPr>
                <w:rFonts w:ascii="Times New Roman" w:eastAsia="Calibri" w:hAnsi="Times New Roman" w:cs="Times New Roman"/>
              </w:rPr>
              <w:t>35:25:0000000:1338</w:t>
            </w:r>
          </w:p>
          <w:p w:rsidR="00D11948" w:rsidRPr="00FC7B7E" w:rsidRDefault="00D11948" w:rsidP="00CD4301">
            <w:pPr>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48" w:rsidRPr="00FC7B7E" w:rsidRDefault="00D11948" w:rsidP="00CD4301">
            <w:pPr>
              <w:spacing w:after="0" w:line="240" w:lineRule="auto"/>
              <w:rPr>
                <w:rFonts w:ascii="Times New Roman" w:hAnsi="Times New Roman" w:cs="Times New Roman"/>
              </w:rPr>
            </w:pPr>
            <w:r>
              <w:rPr>
                <w:rFonts w:ascii="Times New Roman" w:hAnsi="Times New Roman" w:cs="Times New Roman"/>
              </w:rPr>
              <w:t>Земли лесного фонда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D11948" w:rsidRPr="00FC7B7E" w:rsidRDefault="00D11948" w:rsidP="00CD4301">
            <w:pPr>
              <w:spacing w:after="0" w:line="240" w:lineRule="auto"/>
              <w:rPr>
                <w:rFonts w:ascii="Times New Roman" w:hAnsi="Times New Roman" w:cs="Times New Roman"/>
              </w:rPr>
            </w:pPr>
            <w:r>
              <w:rPr>
                <w:rFonts w:ascii="Times New Roman" w:hAnsi="Times New Roman" w:cs="Times New Roman"/>
              </w:rPr>
              <w:t>Д</w:t>
            </w:r>
            <w:r w:rsidRPr="00291748">
              <w:rPr>
                <w:rFonts w:ascii="Times New Roman" w:hAnsi="Times New Roman" w:cs="Times New Roman"/>
              </w:rPr>
              <w:t>ля ведения лесного хозяйства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948" w:rsidRPr="00FC7B7E" w:rsidRDefault="00D11948" w:rsidP="00CD4301">
            <w:pPr>
              <w:spacing w:after="0" w:line="240" w:lineRule="auto"/>
              <w:rPr>
                <w:rFonts w:ascii="Times New Roman" w:hAnsi="Times New Roman" w:cs="Times New Roman"/>
              </w:rPr>
            </w:pPr>
            <w:r>
              <w:rPr>
                <w:rFonts w:ascii="Times New Roman" w:hAnsi="Times New Roman" w:cs="Times New Roman"/>
              </w:rPr>
              <w:t>131589</w:t>
            </w:r>
            <w:r w:rsidRPr="00291748">
              <w:rPr>
                <w:rFonts w:ascii="Times New Roman" w:hAnsi="Times New Roman" w:cs="Times New Roman"/>
              </w:rPr>
              <w:t>056</w:t>
            </w:r>
          </w:p>
        </w:tc>
        <w:tc>
          <w:tcPr>
            <w:tcW w:w="1701" w:type="dxa"/>
            <w:tcBorders>
              <w:top w:val="single" w:sz="4" w:space="0" w:color="auto"/>
              <w:left w:val="single" w:sz="4" w:space="0" w:color="auto"/>
              <w:bottom w:val="single" w:sz="4" w:space="0" w:color="auto"/>
              <w:right w:val="single" w:sz="4" w:space="0" w:color="auto"/>
            </w:tcBorders>
          </w:tcPr>
          <w:p w:rsidR="00D11948" w:rsidRDefault="00D11948" w:rsidP="00CD4301">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w:t>
            </w:r>
            <w:r>
              <w:rPr>
                <w:rFonts w:ascii="Times New Roman" w:eastAsia="Calibri" w:hAnsi="Times New Roman" w:cs="Times New Roman"/>
              </w:rPr>
              <w:t>64,07)</w:t>
            </w:r>
          </w:p>
          <w:p w:rsidR="00D11948" w:rsidRDefault="00D11948" w:rsidP="00CD430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(35,29)</w:t>
            </w:r>
          </w:p>
          <w:p w:rsidR="00D11948" w:rsidRPr="0065258B" w:rsidRDefault="0065258B" w:rsidP="00CD430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48" w:rsidRPr="00291748" w:rsidRDefault="0065258B" w:rsidP="00CD4301">
            <w:pPr>
              <w:spacing w:after="0" w:line="240" w:lineRule="auto"/>
              <w:rPr>
                <w:rFonts w:ascii="Times New Roman" w:hAnsi="Times New Roman" w:cs="Times New Roman"/>
              </w:rPr>
            </w:pPr>
            <w:r w:rsidRPr="0065258B">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D11948" w:rsidRPr="00291748" w:rsidRDefault="00D11948"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val="restart"/>
            <w:tcBorders>
              <w:top w:val="single" w:sz="4" w:space="0" w:color="auto"/>
              <w:left w:val="single" w:sz="4" w:space="0" w:color="auto"/>
              <w:right w:val="single" w:sz="4" w:space="0" w:color="auto"/>
            </w:tcBorders>
            <w:shd w:val="clear" w:color="auto" w:fill="auto"/>
          </w:tcPr>
          <w:p w:rsidR="00D11948" w:rsidRDefault="00D11948" w:rsidP="00CD4301">
            <w:pPr>
              <w:spacing w:after="0" w:line="240" w:lineRule="auto"/>
              <w:rPr>
                <w:rFonts w:ascii="Times New Roman" w:hAnsi="Times New Roman" w:cs="Times New Roman"/>
              </w:rPr>
            </w:pPr>
            <w:r>
              <w:rPr>
                <w:rFonts w:ascii="Times New Roman" w:hAnsi="Times New Roman" w:cs="Times New Roman"/>
              </w:rPr>
              <w:t>Исключение из границ населенного пункта.</w:t>
            </w:r>
          </w:p>
          <w:p w:rsidR="00D11948" w:rsidRPr="00291748" w:rsidRDefault="00D11948" w:rsidP="00CD4301">
            <w:pPr>
              <w:spacing w:after="0" w:line="240" w:lineRule="auto"/>
              <w:rPr>
                <w:rFonts w:ascii="Times New Roman" w:hAnsi="Times New Roman" w:cs="Times New Roman"/>
              </w:rPr>
            </w:pPr>
            <w:r w:rsidRPr="00291748">
              <w:rPr>
                <w:rFonts w:ascii="Times New Roman" w:hAnsi="Times New Roman" w:cs="Times New Roman"/>
              </w:rPr>
              <w:t>Земли лесного фонда</w:t>
            </w:r>
          </w:p>
        </w:tc>
      </w:tr>
      <w:tr w:rsidR="00D11948"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D11948" w:rsidRPr="00FC7B7E" w:rsidRDefault="00D11948"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D11948" w:rsidRPr="00FC7B7E" w:rsidRDefault="00D11948" w:rsidP="00CD4301">
            <w:pPr>
              <w:autoSpaceDE w:val="0"/>
              <w:autoSpaceDN w:val="0"/>
              <w:adjustRightInd w:val="0"/>
              <w:spacing w:after="0" w:line="240" w:lineRule="auto"/>
              <w:rPr>
                <w:rFonts w:ascii="Times New Roman" w:eastAsia="Calibri" w:hAnsi="Times New Roman" w:cs="Times New Roman"/>
              </w:rPr>
            </w:pPr>
            <w:r w:rsidRPr="00FC7B7E">
              <w:rPr>
                <w:rFonts w:ascii="Times New Roman" w:eastAsia="Calibri" w:hAnsi="Times New Roman" w:cs="Times New Roman"/>
              </w:rPr>
              <w:t xml:space="preserve">Часть </w:t>
            </w:r>
            <w:r>
              <w:rPr>
                <w:rFonts w:ascii="Times New Roman" w:eastAsia="Calibri" w:hAnsi="Times New Roman" w:cs="Times New Roman"/>
              </w:rPr>
              <w:t xml:space="preserve">ЗУ К№ </w:t>
            </w:r>
            <w:r w:rsidRPr="00D11948">
              <w:rPr>
                <w:rFonts w:ascii="Times New Roman" w:eastAsia="Calibri" w:hAnsi="Times New Roman" w:cs="Times New Roman"/>
              </w:rPr>
              <w:t>35:25:0402043:603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48" w:rsidRDefault="00D11948" w:rsidP="00CD4301">
            <w:pPr>
              <w:spacing w:after="0" w:line="240" w:lineRule="auto"/>
              <w:rPr>
                <w:rFonts w:ascii="Times New Roman" w:hAnsi="Times New Roman" w:cs="Times New Roman"/>
              </w:rPr>
            </w:pPr>
            <w:r>
              <w:rPr>
                <w:rFonts w:ascii="Times New Roman" w:hAnsi="Times New Roman" w:cs="Times New Roman"/>
              </w:rPr>
              <w:t>Земли лесного фонда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D11948" w:rsidRDefault="00D11948" w:rsidP="00CD4301">
            <w:pPr>
              <w:spacing w:after="0" w:line="240" w:lineRule="auto"/>
              <w:rPr>
                <w:rFonts w:ascii="Times New Roman" w:hAnsi="Times New Roman" w:cs="Times New Roman"/>
              </w:rPr>
            </w:pP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948" w:rsidRDefault="00D11948" w:rsidP="00CD4301">
            <w:pPr>
              <w:spacing w:after="0" w:line="240" w:lineRule="auto"/>
              <w:rPr>
                <w:rFonts w:ascii="Times New Roman" w:hAnsi="Times New Roman" w:cs="Times New Roman"/>
              </w:rPr>
            </w:pPr>
            <w:r>
              <w:rPr>
                <w:rFonts w:ascii="Times New Roman" w:hAnsi="Times New Roman" w:cs="Times New Roman"/>
              </w:rPr>
              <w:t>10799</w:t>
            </w:r>
          </w:p>
        </w:tc>
        <w:tc>
          <w:tcPr>
            <w:tcW w:w="1701" w:type="dxa"/>
            <w:tcBorders>
              <w:top w:val="single" w:sz="4" w:space="0" w:color="auto"/>
              <w:left w:val="single" w:sz="4" w:space="0" w:color="auto"/>
              <w:bottom w:val="single" w:sz="4" w:space="0" w:color="auto"/>
              <w:right w:val="single" w:sz="4" w:space="0" w:color="auto"/>
            </w:tcBorders>
          </w:tcPr>
          <w:p w:rsidR="009A71CC" w:rsidRDefault="009A71CC" w:rsidP="00CD430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00D11948">
              <w:rPr>
                <w:rFonts w:ascii="Times New Roman" w:hAnsi="Times New Roman" w:cs="Times New Roman"/>
              </w:rPr>
              <w:t>0,048</w:t>
            </w:r>
            <w:r>
              <w:rPr>
                <w:rFonts w:ascii="Times New Roman" w:hAnsi="Times New Roman" w:cs="Times New Roman"/>
              </w:rPr>
              <w:t>)</w:t>
            </w:r>
          </w:p>
          <w:p w:rsidR="00D11948" w:rsidRDefault="009A71CC" w:rsidP="00CD4301">
            <w:pPr>
              <w:autoSpaceDE w:val="0"/>
              <w:autoSpaceDN w:val="0"/>
              <w:adjustRightInd w:val="0"/>
              <w:spacing w:after="0" w:line="240" w:lineRule="auto"/>
              <w:rPr>
                <w:rFonts w:ascii="Times New Roman" w:hAnsi="Times New Roman" w:cs="Times New Roman"/>
              </w:rPr>
            </w:pPr>
            <w:r>
              <w:rPr>
                <w:rFonts w:ascii="Times New Roman" w:hAnsi="Times New Roman" w:cs="Times New Roman"/>
              </w:rPr>
              <w:t>(1,413)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1948" w:rsidRDefault="0065258B" w:rsidP="00CD4301">
            <w:pPr>
              <w:spacing w:after="0" w:line="240" w:lineRule="auto"/>
              <w:rPr>
                <w:rFonts w:ascii="Times New Roman" w:hAnsi="Times New Roman" w:cs="Times New Roman"/>
              </w:rPr>
            </w:pPr>
            <w:r w:rsidRPr="0065258B">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D11948" w:rsidRDefault="00D11948"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bottom w:val="single" w:sz="4" w:space="0" w:color="auto"/>
              <w:right w:val="single" w:sz="4" w:space="0" w:color="auto"/>
            </w:tcBorders>
            <w:shd w:val="clear" w:color="auto" w:fill="auto"/>
          </w:tcPr>
          <w:p w:rsidR="00D11948" w:rsidRDefault="00D11948" w:rsidP="00CD4301">
            <w:pPr>
              <w:spacing w:after="0" w:line="240" w:lineRule="auto"/>
              <w:rPr>
                <w:rFonts w:ascii="Times New Roman" w:hAnsi="Times New Roman" w:cs="Times New Roman"/>
              </w:rPr>
            </w:pPr>
          </w:p>
        </w:tc>
      </w:tr>
      <w:tr w:rsidR="0090608D"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90608D" w:rsidRPr="00FC7B7E" w:rsidRDefault="0090608D"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90608D" w:rsidRPr="00FC7B7E" w:rsidRDefault="0090608D" w:rsidP="00CD4301">
            <w:pPr>
              <w:autoSpaceDE w:val="0"/>
              <w:autoSpaceDN w:val="0"/>
              <w:adjustRightInd w:val="0"/>
              <w:spacing w:after="0" w:line="240" w:lineRule="auto"/>
              <w:rPr>
                <w:rFonts w:ascii="Times New Roman" w:eastAsia="Calibri" w:hAnsi="Times New Roman" w:cs="Times New Roman"/>
              </w:rPr>
            </w:pPr>
            <w:r w:rsidRPr="00FC7B7E">
              <w:rPr>
                <w:rFonts w:ascii="Times New Roman" w:eastAsia="Calibri" w:hAnsi="Times New Roman" w:cs="Times New Roman"/>
              </w:rPr>
              <w:t xml:space="preserve">Часть </w:t>
            </w:r>
            <w:r>
              <w:rPr>
                <w:rFonts w:ascii="Times New Roman" w:eastAsia="Calibri" w:hAnsi="Times New Roman" w:cs="Times New Roman"/>
              </w:rPr>
              <w:t xml:space="preserve">ЗУ К№ </w:t>
            </w:r>
            <w:r w:rsidRPr="0090608D">
              <w:rPr>
                <w:rFonts w:ascii="Times New Roman" w:eastAsia="Calibri" w:hAnsi="Times New Roman" w:cs="Times New Roman"/>
              </w:rPr>
              <w:t>35:25:0402043:266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608D" w:rsidRDefault="0090608D" w:rsidP="00CD4301">
            <w:pPr>
              <w:spacing w:after="0" w:line="240" w:lineRule="auto"/>
              <w:rPr>
                <w:rFonts w:ascii="Times New Roman" w:hAnsi="Times New Roman" w:cs="Times New Roman"/>
              </w:rPr>
            </w:pPr>
            <w:r>
              <w:rPr>
                <w:rFonts w:ascii="Times New Roman" w:hAnsi="Times New Roman"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0608D" w:rsidRDefault="0090608D" w:rsidP="00CD4301">
            <w:pPr>
              <w:spacing w:after="0" w:line="240" w:lineRule="auto"/>
              <w:rPr>
                <w:rFonts w:ascii="Times New Roman" w:hAnsi="Times New Roman" w:cs="Times New Roman"/>
              </w:rPr>
            </w:pP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608D" w:rsidRDefault="0090608D" w:rsidP="00CD4301">
            <w:pPr>
              <w:spacing w:after="0" w:line="240" w:lineRule="auto"/>
              <w:rPr>
                <w:rFonts w:ascii="Times New Roman" w:hAnsi="Times New Roman" w:cs="Times New Roman"/>
              </w:rPr>
            </w:pP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90608D" w:rsidRDefault="0090608D" w:rsidP="00CD4301">
            <w:pPr>
              <w:autoSpaceDE w:val="0"/>
              <w:autoSpaceDN w:val="0"/>
              <w:adjustRightInd w:val="0"/>
              <w:spacing w:after="0" w:line="240" w:lineRule="auto"/>
              <w:rPr>
                <w:rFonts w:ascii="Times New Roman" w:hAnsi="Times New Roman" w:cs="Times New Roman"/>
              </w:rPr>
            </w:pPr>
            <w:r>
              <w:rPr>
                <w:rFonts w:ascii="Times New Roman" w:hAnsi="Times New Roman" w:cs="Times New Roman"/>
              </w:rPr>
              <w:t>(0,04)</w:t>
            </w:r>
          </w:p>
          <w:p w:rsidR="009A71CC" w:rsidRDefault="009A71CC" w:rsidP="00CD4301">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608D" w:rsidRPr="00291748" w:rsidRDefault="00756AE3" w:rsidP="00756AE3">
            <w:pPr>
              <w:spacing w:after="0" w:line="240" w:lineRule="auto"/>
              <w:rPr>
                <w:rFonts w:ascii="Times New Roman" w:hAnsi="Times New Roman" w:cs="Times New Roman"/>
              </w:rPr>
            </w:pPr>
            <w:r>
              <w:rPr>
                <w:rFonts w:ascii="Times New Roman" w:hAnsi="Times New Roman" w:cs="Times New Roman"/>
              </w:rPr>
              <w:t>Земли промышленности…</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90608D" w:rsidRPr="00291748" w:rsidRDefault="0090608D" w:rsidP="00CD4301">
            <w:pPr>
              <w:spacing w:after="0" w:line="240" w:lineRule="auto"/>
              <w:rPr>
                <w:rFonts w:ascii="Times New Roman" w:hAnsi="Times New Roman" w:cs="Times New Roman"/>
              </w:rPr>
            </w:pPr>
            <w:r>
              <w:rPr>
                <w:rFonts w:ascii="Times New Roman" w:hAnsi="Times New Roman" w:cs="Times New Roman"/>
              </w:rPr>
              <w:t>-</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90608D" w:rsidRPr="00291748" w:rsidRDefault="0090608D" w:rsidP="00CD4301">
            <w:pPr>
              <w:spacing w:after="0" w:line="240" w:lineRule="auto"/>
              <w:rPr>
                <w:rFonts w:ascii="Times New Roman" w:hAnsi="Times New Roman" w:cs="Times New Roman"/>
              </w:rPr>
            </w:pPr>
            <w:r>
              <w:rPr>
                <w:rFonts w:ascii="Times New Roman" w:hAnsi="Times New Roman" w:cs="Times New Roman"/>
              </w:rPr>
              <w:t>Исключение из границ населенного пункта</w:t>
            </w:r>
          </w:p>
        </w:tc>
      </w:tr>
      <w:tr w:rsidR="009A71CC"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9A71CC" w:rsidRPr="0065258B" w:rsidRDefault="009A71CC"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9A71CC" w:rsidRPr="0065258B" w:rsidRDefault="009A71CC"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Часть кадастрового квартала</w:t>
            </w:r>
          </w:p>
          <w:p w:rsidR="009A71CC" w:rsidRPr="0065258B" w:rsidRDefault="009A71CC"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35:25:0402017</w:t>
            </w:r>
          </w:p>
          <w:p w:rsidR="009A71CC" w:rsidRPr="0065258B" w:rsidRDefault="009A71CC"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35:25:0402015</w:t>
            </w:r>
          </w:p>
          <w:p w:rsidR="009A71CC" w:rsidRPr="0065258B" w:rsidRDefault="009A71CC"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35:25:0402021</w:t>
            </w:r>
          </w:p>
          <w:p w:rsidR="009A71CC" w:rsidRPr="0065258B" w:rsidRDefault="009A71CC"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35:25:0402018</w:t>
            </w:r>
          </w:p>
          <w:p w:rsidR="009A71CC" w:rsidRPr="0065258B" w:rsidRDefault="009A71CC"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35:25:0402043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(1,734)</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(1,154)</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(1,139)</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(3,163)</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(0,046)</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(0,034)</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(0,007)</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(0,086)</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(0,038)</w:t>
            </w:r>
          </w:p>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(0,256)</w:t>
            </w:r>
          </w:p>
          <w:p w:rsidR="009A71CC" w:rsidRPr="0065258B" w:rsidRDefault="00352506" w:rsidP="00CD4301">
            <w:pPr>
              <w:spacing w:after="0" w:line="240" w:lineRule="auto"/>
              <w:rPr>
                <w:rFonts w:ascii="Times New Roman" w:hAnsi="Times New Roman" w:cs="Times New Roman"/>
              </w:rPr>
            </w:pPr>
            <w:r w:rsidRPr="0065258B">
              <w:rPr>
                <w:rFonts w:ascii="Times New Roman" w:hAnsi="Times New Roman" w:cs="Times New Roman"/>
              </w:rPr>
              <w:t>(0,184)</w:t>
            </w:r>
          </w:p>
          <w:p w:rsidR="009A71CC" w:rsidRPr="0065258B" w:rsidRDefault="00352506" w:rsidP="00CD4301">
            <w:pPr>
              <w:spacing w:after="0" w:line="240" w:lineRule="auto"/>
              <w:rPr>
                <w:rFonts w:ascii="Times New Roman" w:hAnsi="Times New Roman" w:cs="Times New Roman"/>
              </w:rPr>
            </w:pPr>
            <w:r w:rsidRPr="0065258B">
              <w:rPr>
                <w:rFonts w:ascii="Times New Roman" w:hAnsi="Times New Roman" w:cs="Times New Roman"/>
              </w:rPr>
              <w:t>(0,019)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Зона лесов</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9A71CC" w:rsidRPr="0065258B" w:rsidRDefault="009A71CC" w:rsidP="00CD4301">
            <w:pPr>
              <w:spacing w:after="0" w:line="240" w:lineRule="auto"/>
              <w:rPr>
                <w:rFonts w:ascii="Times New Roman" w:hAnsi="Times New Roman" w:cs="Times New Roman"/>
              </w:rPr>
            </w:pPr>
            <w:r w:rsidRPr="0065258B">
              <w:rPr>
                <w:rFonts w:ascii="Times New Roman" w:hAnsi="Times New Roman" w:cs="Times New Roman"/>
              </w:rPr>
              <w:t>Исключение земель лесного фонда (пересечение с границей Вологодского лесничества - 35:25-15.1 на 07.02.2025)</w:t>
            </w:r>
          </w:p>
        </w:tc>
      </w:tr>
      <w:tr w:rsidR="00352506"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352506" w:rsidRPr="00CD4301" w:rsidRDefault="00CD4301" w:rsidP="00CD4301">
            <w:pPr>
              <w:numPr>
                <w:ilvl w:val="0"/>
                <w:numId w:val="20"/>
              </w:numPr>
              <w:spacing w:after="0" w:line="240" w:lineRule="auto"/>
              <w:contextualSpacing/>
              <w:rPr>
                <w:rFonts w:ascii="Times New Roman" w:hAnsi="Times New Roman" w:cs="Times New Roman"/>
              </w:rPr>
            </w:pPr>
            <w:r w:rsidRPr="00CD4301">
              <w:rPr>
                <w:rFonts w:ascii="Times New Roman" w:hAnsi="Times New Roman" w:cs="Times New Roman"/>
              </w:rPr>
              <w:t>1</w:t>
            </w: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352506" w:rsidRPr="0065258B" w:rsidRDefault="00352506" w:rsidP="00CD4301">
            <w:pPr>
              <w:autoSpaceDE w:val="0"/>
              <w:autoSpaceDN w:val="0"/>
              <w:adjustRightInd w:val="0"/>
              <w:spacing w:after="0" w:line="240" w:lineRule="auto"/>
              <w:rPr>
                <w:rFonts w:ascii="Times New Roman" w:eastAsia="Calibri" w:hAnsi="Times New Roman" w:cs="Times New Roman"/>
              </w:rPr>
            </w:pPr>
            <w:r w:rsidRPr="00FC7B7E">
              <w:rPr>
                <w:rFonts w:ascii="Times New Roman" w:eastAsia="Calibri" w:hAnsi="Times New Roman" w:cs="Times New Roman"/>
              </w:rPr>
              <w:t xml:space="preserve">Часть </w:t>
            </w:r>
            <w:r>
              <w:rPr>
                <w:rFonts w:ascii="Times New Roman" w:eastAsia="Calibri" w:hAnsi="Times New Roman" w:cs="Times New Roman"/>
              </w:rPr>
              <w:t xml:space="preserve">ЗУ К№ </w:t>
            </w:r>
            <w:r w:rsidRPr="0065258B">
              <w:rPr>
                <w:rFonts w:ascii="Times New Roman" w:eastAsia="Calibri" w:hAnsi="Times New Roman" w:cs="Times New Roman"/>
              </w:rPr>
              <w:lastRenderedPageBreak/>
              <w:t>35:25:0402021:22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2506" w:rsidRPr="0065258B" w:rsidRDefault="00352506"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lastRenderedPageBreak/>
              <w:t xml:space="preserve">Земли </w:t>
            </w:r>
            <w:r w:rsidRPr="0065258B">
              <w:rPr>
                <w:rFonts w:ascii="Times New Roman" w:eastAsia="Calibri" w:hAnsi="Times New Roman" w:cs="Times New Roman"/>
              </w:rPr>
              <w:lastRenderedPageBreak/>
              <w:t>сельскохозяйственного назначения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65258B" w:rsidRPr="0065258B" w:rsidRDefault="0065258B"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lastRenderedPageBreak/>
              <w:t xml:space="preserve">Для </w:t>
            </w:r>
            <w:r w:rsidRPr="0065258B">
              <w:rPr>
                <w:rFonts w:ascii="Times New Roman" w:eastAsia="Calibri" w:hAnsi="Times New Roman" w:cs="Times New Roman"/>
              </w:rPr>
              <w:lastRenderedPageBreak/>
              <w:t>садоводства</w:t>
            </w:r>
          </w:p>
          <w:p w:rsidR="00352506" w:rsidRPr="0065258B" w:rsidRDefault="00352506" w:rsidP="00CD4301">
            <w:pPr>
              <w:autoSpaceDE w:val="0"/>
              <w:autoSpaceDN w:val="0"/>
              <w:adjustRightInd w:val="0"/>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2506" w:rsidRPr="0065258B" w:rsidRDefault="0065258B"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lastRenderedPageBreak/>
              <w:t>1490</w:t>
            </w:r>
          </w:p>
        </w:tc>
        <w:tc>
          <w:tcPr>
            <w:tcW w:w="1701" w:type="dxa"/>
            <w:tcBorders>
              <w:top w:val="single" w:sz="4" w:space="0" w:color="auto"/>
              <w:left w:val="single" w:sz="4" w:space="0" w:color="auto"/>
              <w:bottom w:val="single" w:sz="4" w:space="0" w:color="auto"/>
              <w:right w:val="single" w:sz="4" w:space="0" w:color="auto"/>
            </w:tcBorders>
          </w:tcPr>
          <w:p w:rsidR="00352506" w:rsidRPr="009A71CC" w:rsidRDefault="0065258B" w:rsidP="00CD4301">
            <w:pPr>
              <w:spacing w:after="0" w:line="240" w:lineRule="auto"/>
              <w:rPr>
                <w:rFonts w:ascii="Times New Roman" w:hAnsi="Times New Roman" w:cs="Times New Roman"/>
              </w:rPr>
            </w:pPr>
            <w:r>
              <w:rPr>
                <w:rFonts w:ascii="Times New Roman" w:hAnsi="Times New Roman" w:cs="Times New Roman"/>
              </w:rPr>
              <w:t>(0,027)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2506" w:rsidRPr="0065258B" w:rsidRDefault="0065258B" w:rsidP="00CD4301">
            <w:pPr>
              <w:spacing w:after="0" w:line="240" w:lineRule="auto"/>
              <w:rPr>
                <w:rFonts w:ascii="Times New Roman" w:hAnsi="Times New Roman" w:cs="Times New Roman"/>
              </w:rPr>
            </w:pPr>
            <w:r w:rsidRPr="0065258B">
              <w:rPr>
                <w:rFonts w:ascii="Times New Roman" w:hAnsi="Times New Roman" w:cs="Times New Roman"/>
              </w:rPr>
              <w:t xml:space="preserve">Земли </w:t>
            </w:r>
            <w:r w:rsidRPr="0065258B">
              <w:rPr>
                <w:rFonts w:ascii="Times New Roman" w:hAnsi="Times New Roman" w:cs="Times New Roman"/>
              </w:rPr>
              <w:lastRenderedPageBreak/>
              <w:t>сельскохозяйственного назначения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352506" w:rsidRPr="0065258B" w:rsidRDefault="0065258B" w:rsidP="00CD4301">
            <w:pPr>
              <w:spacing w:after="0" w:line="240" w:lineRule="auto"/>
              <w:rPr>
                <w:rFonts w:ascii="Times New Roman" w:hAnsi="Times New Roman" w:cs="Times New Roman"/>
              </w:rPr>
            </w:pPr>
            <w:r w:rsidRPr="0065258B">
              <w:rPr>
                <w:rFonts w:ascii="Times New Roman" w:hAnsi="Times New Roman" w:cs="Times New Roman"/>
              </w:rPr>
              <w:lastRenderedPageBreak/>
              <w:t>-</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352506" w:rsidRPr="00291748" w:rsidRDefault="0065258B" w:rsidP="00CD4301">
            <w:pPr>
              <w:spacing w:after="0" w:line="240" w:lineRule="auto"/>
              <w:rPr>
                <w:rFonts w:ascii="Times New Roman" w:hAnsi="Times New Roman" w:cs="Times New Roman"/>
                <w:color w:val="FF0000"/>
              </w:rPr>
            </w:pPr>
            <w:r>
              <w:rPr>
                <w:rFonts w:ascii="Times New Roman" w:hAnsi="Times New Roman" w:cs="Times New Roman"/>
              </w:rPr>
              <w:t xml:space="preserve">Исключение из </w:t>
            </w:r>
            <w:r>
              <w:rPr>
                <w:rFonts w:ascii="Times New Roman" w:hAnsi="Times New Roman" w:cs="Times New Roman"/>
              </w:rPr>
              <w:lastRenderedPageBreak/>
              <w:t>границ населенного пункта в соответствии категории земли земельного участка</w:t>
            </w:r>
          </w:p>
        </w:tc>
      </w:tr>
      <w:tr w:rsidR="00A21863" w:rsidRPr="00CD4CCB" w:rsidTr="009624A0">
        <w:trPr>
          <w:trHeight w:val="1231"/>
        </w:trPr>
        <w:tc>
          <w:tcPr>
            <w:tcW w:w="674" w:type="dxa"/>
            <w:vMerge w:val="restart"/>
            <w:tcBorders>
              <w:top w:val="single" w:sz="4" w:space="0" w:color="auto"/>
              <w:left w:val="single" w:sz="4" w:space="0" w:color="auto"/>
              <w:right w:val="single" w:sz="4" w:space="0" w:color="auto"/>
            </w:tcBorders>
          </w:tcPr>
          <w:p w:rsidR="00A21863" w:rsidRPr="00CD4301" w:rsidRDefault="00A21863" w:rsidP="00CD4301">
            <w:pPr>
              <w:numPr>
                <w:ilvl w:val="0"/>
                <w:numId w:val="20"/>
              </w:numPr>
              <w:spacing w:after="0" w:line="240" w:lineRule="auto"/>
              <w:contextualSpacing/>
              <w:rPr>
                <w:rFonts w:ascii="Times New Roman" w:hAnsi="Times New Roman" w:cs="Times New Roman"/>
              </w:rPr>
            </w:pPr>
            <w:r w:rsidRPr="00CD4301">
              <w:rPr>
                <w:rFonts w:ascii="Times New Roman" w:hAnsi="Times New Roman" w:cs="Times New Roman"/>
              </w:rPr>
              <w:lastRenderedPageBreak/>
              <w:t>1</w:t>
            </w:r>
          </w:p>
        </w:tc>
        <w:tc>
          <w:tcPr>
            <w:tcW w:w="2269" w:type="dxa"/>
            <w:vMerge w:val="restart"/>
            <w:tcBorders>
              <w:top w:val="single" w:sz="4" w:space="0" w:color="auto"/>
              <w:left w:val="single" w:sz="4" w:space="0" w:color="auto"/>
              <w:right w:val="single" w:sz="4" w:space="0" w:color="auto"/>
            </w:tcBorders>
            <w:shd w:val="clear" w:color="auto" w:fill="auto"/>
            <w:noWrap/>
          </w:tcPr>
          <w:p w:rsidR="00A21863" w:rsidRPr="0065258B" w:rsidRDefault="00A21863"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Часть ЗУ К№ 35:25:0000000:1395</w:t>
            </w:r>
          </w:p>
        </w:tc>
        <w:tc>
          <w:tcPr>
            <w:tcW w:w="1701" w:type="dxa"/>
            <w:vMerge w:val="restart"/>
            <w:tcBorders>
              <w:top w:val="single" w:sz="4" w:space="0" w:color="auto"/>
              <w:left w:val="single" w:sz="4" w:space="0" w:color="auto"/>
              <w:right w:val="single" w:sz="4" w:space="0" w:color="auto"/>
            </w:tcBorders>
            <w:shd w:val="clear" w:color="auto" w:fill="auto"/>
          </w:tcPr>
          <w:p w:rsidR="00A21863" w:rsidRPr="001A28A2" w:rsidRDefault="00A21863" w:rsidP="00CD4301">
            <w:pPr>
              <w:spacing w:after="0" w:line="240" w:lineRule="auto"/>
              <w:rPr>
                <w:rFonts w:ascii="Times New Roman" w:eastAsia="Times New Roman" w:hAnsi="Times New Roman" w:cs="Times New Roman"/>
                <w:lang w:eastAsia="ru-RU"/>
              </w:rPr>
            </w:pPr>
            <w:r w:rsidRPr="001A28A2">
              <w:rPr>
                <w:rFonts w:ascii="Times New Roman" w:eastAsia="Times New Roman" w:hAnsi="Times New Roman" w:cs="Times New Roman"/>
                <w:lang w:eastAsia="ru-RU"/>
              </w:rPr>
              <w:t>Земли населенных пунктов</w:t>
            </w:r>
          </w:p>
        </w:tc>
        <w:tc>
          <w:tcPr>
            <w:tcW w:w="1701" w:type="dxa"/>
            <w:gridSpan w:val="2"/>
            <w:vMerge w:val="restart"/>
            <w:tcBorders>
              <w:top w:val="single" w:sz="4" w:space="0" w:color="auto"/>
              <w:left w:val="single" w:sz="4" w:space="0" w:color="auto"/>
              <w:right w:val="single" w:sz="4" w:space="0" w:color="auto"/>
            </w:tcBorders>
            <w:shd w:val="clear" w:color="auto" w:fill="auto"/>
          </w:tcPr>
          <w:p w:rsidR="00A21863" w:rsidRPr="0065258B" w:rsidRDefault="00A21863" w:rsidP="00CD4301">
            <w:pPr>
              <w:spacing w:after="0" w:line="240" w:lineRule="auto"/>
              <w:rPr>
                <w:rFonts w:ascii="Times New Roman" w:eastAsia="Times New Roman" w:hAnsi="Times New Roman" w:cs="Times New Roman"/>
                <w:sz w:val="24"/>
                <w:szCs w:val="24"/>
                <w:lang w:eastAsia="ru-RU"/>
              </w:rPr>
            </w:pPr>
            <w:r w:rsidRPr="0065258B">
              <w:rPr>
                <w:rFonts w:ascii="Times New Roman" w:eastAsia="Times New Roman" w:hAnsi="Times New Roman" w:cs="Times New Roman"/>
                <w:sz w:val="24"/>
                <w:szCs w:val="24"/>
                <w:lang w:eastAsia="ru-RU"/>
              </w:rPr>
              <w:t>для садоводства</w:t>
            </w:r>
          </w:p>
          <w:p w:rsidR="00A21863" w:rsidRPr="0065258B" w:rsidRDefault="00A21863" w:rsidP="00CD4301">
            <w:pPr>
              <w:autoSpaceDE w:val="0"/>
              <w:autoSpaceDN w:val="0"/>
              <w:adjustRightInd w:val="0"/>
              <w:spacing w:after="0" w:line="240" w:lineRule="auto"/>
              <w:rPr>
                <w:rFonts w:ascii="Times New Roman" w:eastAsia="Calibri" w:hAnsi="Times New Roman" w:cs="Times New Roman"/>
              </w:rPr>
            </w:pPr>
          </w:p>
        </w:tc>
        <w:tc>
          <w:tcPr>
            <w:tcW w:w="1276" w:type="dxa"/>
            <w:vMerge w:val="restart"/>
            <w:tcBorders>
              <w:top w:val="single" w:sz="4" w:space="0" w:color="auto"/>
              <w:left w:val="single" w:sz="4" w:space="0" w:color="auto"/>
              <w:right w:val="single" w:sz="4" w:space="0" w:color="auto"/>
            </w:tcBorders>
            <w:shd w:val="clear" w:color="auto" w:fill="auto"/>
          </w:tcPr>
          <w:p w:rsidR="00A21863" w:rsidRPr="0065258B" w:rsidRDefault="00A21863" w:rsidP="00CD4301">
            <w:pPr>
              <w:autoSpaceDE w:val="0"/>
              <w:autoSpaceDN w:val="0"/>
              <w:adjustRightInd w:val="0"/>
              <w:spacing w:after="0" w:line="240" w:lineRule="auto"/>
              <w:rPr>
                <w:rFonts w:ascii="Times New Roman" w:eastAsia="Calibri" w:hAnsi="Times New Roman" w:cs="Times New Roman"/>
              </w:rPr>
            </w:pPr>
            <w:r w:rsidRPr="0065258B">
              <w:rPr>
                <w:rFonts w:ascii="Times New Roman" w:eastAsia="Calibri" w:hAnsi="Times New Roman" w:cs="Times New Roman"/>
              </w:rPr>
              <w:t>1736</w:t>
            </w:r>
          </w:p>
        </w:tc>
        <w:tc>
          <w:tcPr>
            <w:tcW w:w="1701" w:type="dxa"/>
            <w:tcBorders>
              <w:top w:val="single" w:sz="4" w:space="0" w:color="auto"/>
              <w:left w:val="single" w:sz="4" w:space="0" w:color="auto"/>
              <w:bottom w:val="single" w:sz="4" w:space="0" w:color="auto"/>
              <w:right w:val="single" w:sz="4" w:space="0" w:color="auto"/>
            </w:tcBorders>
          </w:tcPr>
          <w:p w:rsidR="00A21863" w:rsidRPr="0065258B" w:rsidRDefault="00A21863" w:rsidP="00A21863">
            <w:pPr>
              <w:spacing w:after="0" w:line="240" w:lineRule="auto"/>
              <w:rPr>
                <w:rFonts w:ascii="Times New Roman" w:hAnsi="Times New Roman" w:cs="Times New Roman"/>
              </w:rPr>
            </w:pPr>
            <w:r>
              <w:rPr>
                <w:rFonts w:ascii="Times New Roman" w:hAnsi="Times New Roman" w:cs="Times New Roman"/>
                <w:lang w:val="en-US"/>
              </w:rPr>
              <w:t>0</w:t>
            </w:r>
            <w:r>
              <w:rPr>
                <w:rFonts w:ascii="Times New Roman" w:hAnsi="Times New Roman" w:cs="Times New Roman"/>
              </w:rPr>
              <w:t>,105</w:t>
            </w:r>
          </w:p>
        </w:tc>
        <w:tc>
          <w:tcPr>
            <w:tcW w:w="1701" w:type="dxa"/>
            <w:tcBorders>
              <w:top w:val="single" w:sz="4" w:space="0" w:color="auto"/>
              <w:left w:val="single" w:sz="4" w:space="0" w:color="auto"/>
              <w:right w:val="single" w:sz="4" w:space="0" w:color="auto"/>
            </w:tcBorders>
            <w:shd w:val="clear" w:color="auto" w:fill="auto"/>
          </w:tcPr>
          <w:p w:rsidR="00A21863" w:rsidRPr="0065258B" w:rsidRDefault="00A21863" w:rsidP="00CD4301">
            <w:pPr>
              <w:spacing w:after="0" w:line="240" w:lineRule="auto"/>
              <w:rPr>
                <w:rFonts w:ascii="Times New Roman" w:hAnsi="Times New Roman" w:cs="Times New Roman"/>
              </w:rPr>
            </w:pPr>
            <w:r>
              <w:rPr>
                <w:rFonts w:ascii="Times New Roman" w:hAnsi="Times New Roman" w:cs="Times New Roman"/>
              </w:rPr>
              <w:t>-</w:t>
            </w:r>
          </w:p>
        </w:tc>
        <w:tc>
          <w:tcPr>
            <w:tcW w:w="1939" w:type="dxa"/>
            <w:tcBorders>
              <w:top w:val="single" w:sz="4" w:space="0" w:color="auto"/>
              <w:left w:val="single" w:sz="4" w:space="0" w:color="auto"/>
              <w:right w:val="single" w:sz="4" w:space="0" w:color="auto"/>
            </w:tcBorders>
            <w:shd w:val="clear" w:color="auto" w:fill="auto"/>
          </w:tcPr>
          <w:p w:rsidR="00A21863" w:rsidRPr="0065258B" w:rsidRDefault="00A21863"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val="restart"/>
            <w:tcBorders>
              <w:top w:val="single" w:sz="4" w:space="0" w:color="auto"/>
              <w:left w:val="single" w:sz="4" w:space="0" w:color="auto"/>
              <w:right w:val="single" w:sz="4" w:space="0" w:color="auto"/>
            </w:tcBorders>
            <w:shd w:val="clear" w:color="auto" w:fill="auto"/>
          </w:tcPr>
          <w:p w:rsidR="00A21863" w:rsidRPr="0065258B" w:rsidRDefault="00A21863" w:rsidP="00B262B0">
            <w:pPr>
              <w:spacing w:after="0" w:line="240" w:lineRule="auto"/>
              <w:rPr>
                <w:rFonts w:ascii="Times New Roman" w:hAnsi="Times New Roman" w:cs="Times New Roman"/>
              </w:rPr>
            </w:pPr>
            <w:r w:rsidRPr="005A0135">
              <w:rPr>
                <w:rFonts w:ascii="Times New Roman" w:hAnsi="Times New Roman" w:cs="Times New Roman"/>
              </w:rPr>
              <w:t>Исключение земель лесного фонда (пересечение с землями лесного фонда согласно письму МЛКВО от 27.04.2026 №ИХ.03-3237/26)</w:t>
            </w:r>
          </w:p>
        </w:tc>
      </w:tr>
      <w:tr w:rsidR="00A21863" w:rsidRPr="00CD4CCB" w:rsidTr="009624A0">
        <w:trPr>
          <w:trHeight w:val="1230"/>
        </w:trPr>
        <w:tc>
          <w:tcPr>
            <w:tcW w:w="674" w:type="dxa"/>
            <w:vMerge/>
            <w:tcBorders>
              <w:left w:val="single" w:sz="4" w:space="0" w:color="auto"/>
              <w:bottom w:val="single" w:sz="4" w:space="0" w:color="auto"/>
              <w:right w:val="single" w:sz="4" w:space="0" w:color="auto"/>
            </w:tcBorders>
          </w:tcPr>
          <w:p w:rsidR="00A21863" w:rsidRPr="00CD4301" w:rsidRDefault="00A21863" w:rsidP="00CD4301">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bottom w:val="single" w:sz="4" w:space="0" w:color="auto"/>
              <w:right w:val="single" w:sz="4" w:space="0" w:color="auto"/>
            </w:tcBorders>
            <w:shd w:val="clear" w:color="auto" w:fill="auto"/>
            <w:noWrap/>
          </w:tcPr>
          <w:p w:rsidR="00A21863" w:rsidRPr="0065258B" w:rsidRDefault="00A21863" w:rsidP="00CD4301">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shd w:val="clear" w:color="auto" w:fill="auto"/>
          </w:tcPr>
          <w:p w:rsidR="00A21863" w:rsidRPr="001A28A2" w:rsidRDefault="00A21863" w:rsidP="00CD4301">
            <w:pPr>
              <w:spacing w:after="0" w:line="240" w:lineRule="auto"/>
              <w:rPr>
                <w:rFonts w:ascii="Times New Roman" w:eastAsia="Times New Roman" w:hAnsi="Times New Roman" w:cs="Times New Roman"/>
                <w:lang w:eastAsia="ru-RU"/>
              </w:rPr>
            </w:pPr>
          </w:p>
        </w:tc>
        <w:tc>
          <w:tcPr>
            <w:tcW w:w="1701" w:type="dxa"/>
            <w:gridSpan w:val="2"/>
            <w:vMerge/>
            <w:tcBorders>
              <w:left w:val="single" w:sz="4" w:space="0" w:color="auto"/>
              <w:bottom w:val="single" w:sz="4" w:space="0" w:color="auto"/>
              <w:right w:val="single" w:sz="4" w:space="0" w:color="auto"/>
            </w:tcBorders>
            <w:shd w:val="clear" w:color="auto" w:fill="auto"/>
          </w:tcPr>
          <w:p w:rsidR="00A21863" w:rsidRPr="0065258B" w:rsidRDefault="00A21863" w:rsidP="00CD4301">
            <w:pPr>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tcPr>
          <w:p w:rsidR="00A21863" w:rsidRPr="0065258B" w:rsidRDefault="00A21863" w:rsidP="00CD4301">
            <w:pPr>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21863" w:rsidRPr="00A21863" w:rsidRDefault="00A21863" w:rsidP="00E23B55">
            <w:pPr>
              <w:spacing w:after="0" w:line="240" w:lineRule="auto"/>
              <w:rPr>
                <w:rFonts w:ascii="Times New Roman" w:hAnsi="Times New Roman" w:cs="Times New Roman"/>
              </w:rPr>
            </w:pPr>
            <w:r>
              <w:rPr>
                <w:rFonts w:ascii="Times New Roman" w:hAnsi="Times New Roman" w:cs="Times New Roman"/>
              </w:rPr>
              <w:t>0,019</w:t>
            </w:r>
          </w:p>
        </w:tc>
        <w:tc>
          <w:tcPr>
            <w:tcW w:w="1701" w:type="dxa"/>
            <w:tcBorders>
              <w:left w:val="single" w:sz="4" w:space="0" w:color="auto"/>
              <w:bottom w:val="single" w:sz="4" w:space="0" w:color="auto"/>
              <w:right w:val="single" w:sz="4" w:space="0" w:color="auto"/>
            </w:tcBorders>
            <w:shd w:val="clear" w:color="auto" w:fill="auto"/>
          </w:tcPr>
          <w:p w:rsidR="00A21863" w:rsidRDefault="00A21863" w:rsidP="00CD4301">
            <w:pPr>
              <w:spacing w:after="0" w:line="240" w:lineRule="auto"/>
              <w:rPr>
                <w:rFonts w:ascii="Times New Roman" w:hAnsi="Times New Roman" w:cs="Times New Roman"/>
              </w:rPr>
            </w:pPr>
            <w:r w:rsidRPr="00A21863">
              <w:rPr>
                <w:rFonts w:ascii="Times New Roman" w:hAnsi="Times New Roman" w:cs="Times New Roman"/>
              </w:rPr>
              <w:t>Земли лесного фонда</w:t>
            </w:r>
          </w:p>
        </w:tc>
        <w:tc>
          <w:tcPr>
            <w:tcW w:w="1939" w:type="dxa"/>
            <w:tcBorders>
              <w:left w:val="single" w:sz="4" w:space="0" w:color="auto"/>
              <w:bottom w:val="single" w:sz="4" w:space="0" w:color="auto"/>
              <w:right w:val="single" w:sz="4" w:space="0" w:color="auto"/>
            </w:tcBorders>
            <w:shd w:val="clear" w:color="auto" w:fill="auto"/>
          </w:tcPr>
          <w:p w:rsidR="00A21863" w:rsidRDefault="00A21863"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bottom w:val="single" w:sz="4" w:space="0" w:color="auto"/>
              <w:right w:val="single" w:sz="4" w:space="0" w:color="auto"/>
            </w:tcBorders>
            <w:shd w:val="clear" w:color="auto" w:fill="auto"/>
          </w:tcPr>
          <w:p w:rsidR="00A21863" w:rsidRPr="00E23B55" w:rsidRDefault="00A21863" w:rsidP="00B262B0">
            <w:pPr>
              <w:spacing w:after="0" w:line="240" w:lineRule="auto"/>
              <w:rPr>
                <w:rFonts w:ascii="Times New Roman" w:hAnsi="Times New Roman" w:cs="Times New Roman"/>
              </w:rPr>
            </w:pPr>
          </w:p>
        </w:tc>
      </w:tr>
      <w:tr w:rsidR="009A71CC"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9A71CC" w:rsidRPr="00CD4301" w:rsidRDefault="009A71CC"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Часть кадастрового квартала</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35:25:0402017</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35:25:0402015</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Земли населенных 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9A71CC" w:rsidRPr="00CD4301" w:rsidRDefault="00CD4301" w:rsidP="00CD4301">
            <w:pPr>
              <w:spacing w:after="0" w:line="240" w:lineRule="auto"/>
              <w:rPr>
                <w:rFonts w:ascii="Times New Roman" w:hAnsi="Times New Roman" w:cs="Times New Roman"/>
              </w:rPr>
            </w:pPr>
            <w:r w:rsidRPr="00CD4301">
              <w:rPr>
                <w:rFonts w:ascii="Times New Roman" w:hAnsi="Times New Roman" w:cs="Times New Roman"/>
              </w:rPr>
              <w:t>(0,217)</w:t>
            </w:r>
          </w:p>
          <w:p w:rsidR="00CD4301" w:rsidRPr="00CD4301" w:rsidRDefault="00CD4301" w:rsidP="00CD4301">
            <w:pPr>
              <w:spacing w:after="0" w:line="240" w:lineRule="auto"/>
              <w:rPr>
                <w:rFonts w:ascii="Times New Roman" w:hAnsi="Times New Roman" w:cs="Times New Roman"/>
              </w:rPr>
            </w:pPr>
            <w:r w:rsidRPr="00CD4301">
              <w:rPr>
                <w:rFonts w:ascii="Times New Roman" w:hAnsi="Times New Roman" w:cs="Times New Roman"/>
              </w:rPr>
              <w:t>(0,235)</w:t>
            </w:r>
          </w:p>
          <w:p w:rsidR="00CD4301" w:rsidRPr="00CD4301" w:rsidRDefault="00CD4301" w:rsidP="00CD4301">
            <w:pPr>
              <w:spacing w:after="0" w:line="240" w:lineRule="auto"/>
              <w:rPr>
                <w:rFonts w:ascii="Times New Roman" w:hAnsi="Times New Roman" w:cs="Times New Roman"/>
              </w:rPr>
            </w:pPr>
            <w:r w:rsidRPr="00CD4301">
              <w:rPr>
                <w:rFonts w:ascii="Times New Roman" w:hAnsi="Times New Roman" w:cs="Times New Roman"/>
              </w:rPr>
              <w:t>(1,547)</w:t>
            </w:r>
          </w:p>
          <w:p w:rsidR="00CD4301" w:rsidRPr="00CD4301" w:rsidRDefault="00CD4301" w:rsidP="00CD4301">
            <w:pPr>
              <w:spacing w:after="0" w:line="240" w:lineRule="auto"/>
              <w:rPr>
                <w:rFonts w:ascii="Times New Roman" w:hAnsi="Times New Roman" w:cs="Times New Roman"/>
              </w:rPr>
            </w:pPr>
            <w:r w:rsidRPr="00CD4301">
              <w:rPr>
                <w:rFonts w:ascii="Times New Roman" w:hAnsi="Times New Roman" w:cs="Times New Roman"/>
              </w:rPr>
              <w:t>(0,384)</w:t>
            </w:r>
          </w:p>
          <w:p w:rsidR="009A71CC" w:rsidRPr="00CD4301" w:rsidRDefault="009A71CC" w:rsidP="002A713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Земли сельскохозяйственного назначения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756AE3" w:rsidP="00756AE3">
            <w:pPr>
              <w:spacing w:after="0" w:line="240" w:lineRule="auto"/>
              <w:rPr>
                <w:rFonts w:ascii="Times New Roman" w:hAnsi="Times New Roman" w:cs="Times New Roman"/>
              </w:rPr>
            </w:pPr>
            <w:r>
              <w:rPr>
                <w:rFonts w:ascii="Times New Roman" w:hAnsi="Times New Roman" w:cs="Times New Roman"/>
              </w:rPr>
              <w:t>Исключение территории с целью в</w:t>
            </w:r>
            <w:r w:rsidR="009A71CC" w:rsidRPr="00CD4301">
              <w:rPr>
                <w:rFonts w:ascii="Times New Roman" w:hAnsi="Times New Roman" w:cs="Times New Roman"/>
              </w:rPr>
              <w:t>ыравнивани</w:t>
            </w:r>
            <w:r>
              <w:rPr>
                <w:rFonts w:ascii="Times New Roman" w:hAnsi="Times New Roman" w:cs="Times New Roman"/>
              </w:rPr>
              <w:t>я</w:t>
            </w:r>
            <w:r w:rsidR="009A71CC" w:rsidRPr="00CD4301">
              <w:rPr>
                <w:rFonts w:ascii="Times New Roman" w:hAnsi="Times New Roman" w:cs="Times New Roman"/>
              </w:rPr>
              <w:t xml:space="preserve"> границы населенного пункта</w:t>
            </w:r>
          </w:p>
        </w:tc>
      </w:tr>
      <w:tr w:rsidR="009A71CC"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9A71CC" w:rsidRPr="00CD4301" w:rsidRDefault="009A71CC"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Часть кадастрового квартала</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35:25:0402017</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35:25:0402015</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35:25:0402021</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35:25:0402018</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(0,270)</w:t>
            </w:r>
          </w:p>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(0,184)</w:t>
            </w:r>
          </w:p>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(0,019)</w:t>
            </w:r>
          </w:p>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(36,78)</w:t>
            </w:r>
          </w:p>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(67,79)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CD4301" w:rsidP="00CD4301">
            <w:pPr>
              <w:spacing w:after="0" w:line="240" w:lineRule="auto"/>
              <w:rPr>
                <w:rFonts w:ascii="Times New Roman" w:hAnsi="Times New Roman" w:cs="Times New Roman"/>
              </w:rPr>
            </w:pPr>
            <w:r>
              <w:rPr>
                <w:rFonts w:ascii="Times New Roman" w:hAnsi="Times New Roman" w:cs="Times New Roman"/>
              </w:rPr>
              <w:t>-</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Исключение земель лесного фонда (пересечение с границей Вологодского лесничества - 35:25-15.1 на 07.02.2025</w:t>
            </w:r>
            <w:r w:rsidR="00B568DC">
              <w:rPr>
                <w:rFonts w:ascii="Times New Roman" w:hAnsi="Times New Roman" w:cs="Times New Roman"/>
              </w:rPr>
              <w:t xml:space="preserve">; пересечение с границей ЗУ К№ </w:t>
            </w:r>
            <w:r w:rsidR="00B568DC" w:rsidRPr="00B568DC">
              <w:rPr>
                <w:rFonts w:ascii="Times New Roman" w:hAnsi="Times New Roman" w:cs="Times New Roman"/>
              </w:rPr>
              <w:t>35:25:0000000:1338</w:t>
            </w:r>
            <w:r w:rsidRPr="00CD4301">
              <w:rPr>
                <w:rFonts w:ascii="Times New Roman" w:hAnsi="Times New Roman" w:cs="Times New Roman"/>
              </w:rPr>
              <w:t>)</w:t>
            </w:r>
          </w:p>
        </w:tc>
      </w:tr>
      <w:tr w:rsidR="009A71CC"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9A71CC" w:rsidRPr="00CD4301" w:rsidRDefault="009A71CC"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Часть кадастрового квартала</w:t>
            </w:r>
          </w:p>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756AE3" w:rsidP="00CD4301">
            <w:pPr>
              <w:spacing w:after="0" w:line="240" w:lineRule="auto"/>
              <w:rPr>
                <w:rFonts w:ascii="Times New Roman" w:hAnsi="Times New Roman" w:cs="Times New Roman"/>
              </w:rPr>
            </w:pPr>
            <w:r>
              <w:rPr>
                <w:rFonts w:ascii="Times New Roman" w:hAnsi="Times New Roman"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0,068</w:t>
            </w:r>
          </w:p>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0,11</w:t>
            </w:r>
            <w:r w:rsidR="00CD4301" w:rsidRPr="00CD4301">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Земли населенных пунктов</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Жилая застройка</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Выравнивание границы населенного пункта</w:t>
            </w:r>
          </w:p>
        </w:tc>
      </w:tr>
      <w:tr w:rsidR="009A71CC"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9A71CC" w:rsidRPr="00FC7B7E" w:rsidRDefault="009A71CC" w:rsidP="00CD430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9A71CC" w:rsidRPr="00CD4301" w:rsidRDefault="009A71CC" w:rsidP="00CD4301">
            <w:pPr>
              <w:autoSpaceDE w:val="0"/>
              <w:autoSpaceDN w:val="0"/>
              <w:adjustRightInd w:val="0"/>
              <w:spacing w:after="0" w:line="240" w:lineRule="auto"/>
              <w:rPr>
                <w:rFonts w:ascii="Times New Roman" w:eastAsia="Calibri" w:hAnsi="Times New Roman" w:cs="Times New Roman"/>
              </w:rPr>
            </w:pPr>
            <w:r w:rsidRPr="00CD4301">
              <w:rPr>
                <w:rFonts w:ascii="Times New Roman" w:eastAsia="Calibri" w:hAnsi="Times New Roman" w:cs="Times New Roman"/>
              </w:rPr>
              <w:t>35:25:0402018:1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Земли населенных 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Для ведения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2049F8" w:rsidP="00CD4301">
            <w:pPr>
              <w:spacing w:after="0" w:line="240" w:lineRule="auto"/>
              <w:rPr>
                <w:rFonts w:ascii="Times New Roman" w:hAnsi="Times New Roman" w:cs="Times New Roman"/>
              </w:rPr>
            </w:pPr>
            <w:r>
              <w:rPr>
                <w:rFonts w:ascii="Times New Roman" w:hAnsi="Times New Roman" w:cs="Times New Roman"/>
              </w:rPr>
              <w:t>500,00</w:t>
            </w:r>
          </w:p>
        </w:tc>
        <w:tc>
          <w:tcPr>
            <w:tcW w:w="1701" w:type="dxa"/>
            <w:tcBorders>
              <w:top w:val="single" w:sz="4" w:space="0" w:color="auto"/>
              <w:left w:val="single" w:sz="4" w:space="0" w:color="auto"/>
              <w:bottom w:val="single" w:sz="4" w:space="0" w:color="auto"/>
              <w:right w:val="single" w:sz="4" w:space="0" w:color="auto"/>
            </w:tcBorders>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(0,050)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CD4301">
            <w:pPr>
              <w:spacing w:after="0" w:line="240" w:lineRule="auto"/>
              <w:rPr>
                <w:rFonts w:ascii="Times New Roman" w:hAnsi="Times New Roman" w:cs="Times New Roman"/>
              </w:rPr>
            </w:pPr>
            <w:r w:rsidRPr="00CD4301">
              <w:rPr>
                <w:rFonts w:ascii="Times New Roman" w:hAnsi="Times New Roman" w:cs="Times New Roman"/>
              </w:rPr>
              <w:t xml:space="preserve">Земли сельскохозяйственного </w:t>
            </w:r>
            <w:r w:rsidRPr="00CD4301">
              <w:rPr>
                <w:rFonts w:ascii="Times New Roman" w:hAnsi="Times New Roman" w:cs="Times New Roman"/>
              </w:rPr>
              <w:lastRenderedPageBreak/>
              <w:t>назначения</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CD4301" w:rsidP="00CD4301">
            <w:pPr>
              <w:spacing w:after="0" w:line="240" w:lineRule="auto"/>
              <w:rPr>
                <w:rFonts w:ascii="Times New Roman" w:hAnsi="Times New Roman" w:cs="Times New Roman"/>
              </w:rPr>
            </w:pPr>
            <w:r w:rsidRPr="00CD4301">
              <w:rPr>
                <w:rFonts w:ascii="Times New Roman" w:hAnsi="Times New Roman" w:cs="Times New Roman"/>
              </w:rPr>
              <w:lastRenderedPageBreak/>
              <w:t>-</w:t>
            </w:r>
          </w:p>
        </w:tc>
        <w:tc>
          <w:tcPr>
            <w:tcW w:w="2172" w:type="dxa"/>
            <w:tcBorders>
              <w:top w:val="single" w:sz="4" w:space="0" w:color="auto"/>
              <w:left w:val="single" w:sz="4" w:space="0" w:color="auto"/>
              <w:bottom w:val="single" w:sz="4" w:space="0" w:color="auto"/>
              <w:right w:val="single" w:sz="4" w:space="0" w:color="auto"/>
            </w:tcBorders>
            <w:shd w:val="clear" w:color="auto" w:fill="auto"/>
          </w:tcPr>
          <w:p w:rsidR="009A71CC" w:rsidRPr="00CD4301" w:rsidRDefault="009A71CC" w:rsidP="00A362A0">
            <w:pPr>
              <w:spacing w:after="0" w:line="240" w:lineRule="auto"/>
              <w:rPr>
                <w:rFonts w:ascii="Times New Roman" w:hAnsi="Times New Roman" w:cs="Times New Roman"/>
              </w:rPr>
            </w:pPr>
            <w:r w:rsidRPr="00CD4301">
              <w:rPr>
                <w:rFonts w:ascii="Times New Roman" w:hAnsi="Times New Roman" w:cs="Times New Roman"/>
              </w:rPr>
              <w:t>Исключение из границ населенного пункта</w:t>
            </w:r>
            <w:r w:rsidR="00CD4301" w:rsidRPr="00CD4301">
              <w:rPr>
                <w:rFonts w:ascii="Times New Roman" w:hAnsi="Times New Roman" w:cs="Times New Roman"/>
              </w:rPr>
              <w:t xml:space="preserve"> по решению </w:t>
            </w:r>
            <w:r w:rsidR="00CD4301" w:rsidRPr="00CD4301">
              <w:rPr>
                <w:rFonts w:ascii="Times New Roman" w:hAnsi="Times New Roman" w:cs="Times New Roman"/>
              </w:rPr>
              <w:lastRenderedPageBreak/>
              <w:t>администрации Вологодского муниципального округа</w:t>
            </w:r>
            <w:r w:rsidR="00236B0D">
              <w:rPr>
                <w:rFonts w:ascii="Times New Roman" w:hAnsi="Times New Roman" w:cs="Times New Roman"/>
              </w:rPr>
              <w:t xml:space="preserve"> </w:t>
            </w:r>
            <w:r w:rsidRPr="00CD4301">
              <w:rPr>
                <w:rFonts w:ascii="Times New Roman" w:hAnsi="Times New Roman" w:cs="Times New Roman"/>
              </w:rPr>
              <w:t xml:space="preserve">(включение в границы населенного пункта и выделение функциональной зоны не требуется </w:t>
            </w:r>
            <w:r w:rsidR="00236B0D">
              <w:rPr>
                <w:rFonts w:ascii="Times New Roman" w:hAnsi="Times New Roman" w:cs="Times New Roman"/>
              </w:rPr>
              <w:t xml:space="preserve">в связи </w:t>
            </w:r>
            <w:r w:rsidR="00A362A0">
              <w:rPr>
                <w:rFonts w:ascii="Times New Roman" w:hAnsi="Times New Roman" w:cs="Times New Roman"/>
              </w:rPr>
              <w:t>с</w:t>
            </w:r>
            <w:r w:rsidR="00236B0D">
              <w:rPr>
                <w:rFonts w:ascii="Times New Roman" w:hAnsi="Times New Roman" w:cs="Times New Roman"/>
              </w:rPr>
              <w:t xml:space="preserve"> удаленностью от границ </w:t>
            </w:r>
            <w:r w:rsidR="00A362A0">
              <w:rPr>
                <w:rFonts w:ascii="Times New Roman" w:hAnsi="Times New Roman" w:cs="Times New Roman"/>
              </w:rPr>
              <w:t>населенного пункта</w:t>
            </w:r>
            <w:r w:rsidRPr="00A362A0">
              <w:rPr>
                <w:rFonts w:ascii="Times New Roman" w:hAnsi="Times New Roman" w:cs="Times New Roman"/>
              </w:rPr>
              <w:t>)</w:t>
            </w:r>
          </w:p>
        </w:tc>
      </w:tr>
      <w:tr w:rsidR="00081715" w:rsidRPr="00CD4CCB" w:rsidTr="009624A0">
        <w:trPr>
          <w:trHeight w:val="465"/>
        </w:trPr>
        <w:tc>
          <w:tcPr>
            <w:tcW w:w="674" w:type="dxa"/>
            <w:vMerge w:val="restart"/>
            <w:tcBorders>
              <w:top w:val="single" w:sz="4" w:space="0" w:color="auto"/>
              <w:left w:val="single" w:sz="4" w:space="0" w:color="auto"/>
              <w:right w:val="single" w:sz="4" w:space="0" w:color="auto"/>
            </w:tcBorders>
          </w:tcPr>
          <w:p w:rsidR="00081715" w:rsidRPr="00FC7B7E" w:rsidRDefault="00081715" w:rsidP="00CD4301">
            <w:pPr>
              <w:numPr>
                <w:ilvl w:val="0"/>
                <w:numId w:val="20"/>
              </w:numPr>
              <w:spacing w:after="0" w:line="240" w:lineRule="auto"/>
              <w:contextualSpacing/>
              <w:rPr>
                <w:rFonts w:ascii="Times New Roman" w:hAnsi="Times New Roman" w:cs="Times New Roman"/>
              </w:rPr>
            </w:pPr>
          </w:p>
        </w:tc>
        <w:tc>
          <w:tcPr>
            <w:tcW w:w="2269" w:type="dxa"/>
            <w:vMerge w:val="restart"/>
            <w:tcBorders>
              <w:top w:val="single" w:sz="4" w:space="0" w:color="auto"/>
              <w:left w:val="single" w:sz="4" w:space="0" w:color="auto"/>
              <w:right w:val="single" w:sz="4" w:space="0" w:color="auto"/>
            </w:tcBorders>
            <w:shd w:val="clear" w:color="auto" w:fill="auto"/>
            <w:noWrap/>
          </w:tcPr>
          <w:p w:rsidR="00081715" w:rsidRPr="00CD4301" w:rsidRDefault="00081715" w:rsidP="00CD4301">
            <w:pPr>
              <w:autoSpaceDE w:val="0"/>
              <w:autoSpaceDN w:val="0"/>
              <w:adjustRightInd w:val="0"/>
              <w:spacing w:after="0" w:line="240" w:lineRule="auto"/>
              <w:rPr>
                <w:rFonts w:ascii="Times New Roman" w:eastAsia="Calibri" w:hAnsi="Times New Roman" w:cs="Times New Roman"/>
              </w:rPr>
            </w:pPr>
            <w:r w:rsidRPr="002049F8">
              <w:rPr>
                <w:rFonts w:ascii="Times New Roman" w:eastAsia="Calibri" w:hAnsi="Times New Roman" w:cs="Times New Roman"/>
              </w:rPr>
              <w:t>35:25:0402015:2019</w:t>
            </w:r>
          </w:p>
        </w:tc>
        <w:tc>
          <w:tcPr>
            <w:tcW w:w="1701" w:type="dxa"/>
            <w:vMerge w:val="restart"/>
            <w:tcBorders>
              <w:top w:val="single" w:sz="4" w:space="0" w:color="auto"/>
              <w:left w:val="single" w:sz="4" w:space="0" w:color="auto"/>
              <w:right w:val="single" w:sz="4" w:space="0" w:color="auto"/>
            </w:tcBorders>
            <w:shd w:val="clear" w:color="auto" w:fill="auto"/>
          </w:tcPr>
          <w:p w:rsidR="00081715" w:rsidRPr="00CD4301" w:rsidRDefault="00081715" w:rsidP="00CD4301">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vMerge w:val="restart"/>
            <w:tcBorders>
              <w:top w:val="single" w:sz="4" w:space="0" w:color="auto"/>
              <w:left w:val="single" w:sz="4" w:space="0" w:color="auto"/>
              <w:right w:val="single" w:sz="4" w:space="0" w:color="auto"/>
            </w:tcBorders>
            <w:shd w:val="clear" w:color="auto" w:fill="auto"/>
          </w:tcPr>
          <w:p w:rsidR="00081715" w:rsidRPr="00CD4301" w:rsidRDefault="00081715" w:rsidP="00CD4301">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vMerge w:val="restart"/>
            <w:tcBorders>
              <w:top w:val="single" w:sz="4" w:space="0" w:color="auto"/>
              <w:left w:val="single" w:sz="4" w:space="0" w:color="auto"/>
              <w:right w:val="single" w:sz="4" w:space="0" w:color="auto"/>
            </w:tcBorders>
            <w:shd w:val="clear" w:color="auto" w:fill="auto"/>
          </w:tcPr>
          <w:p w:rsidR="00081715" w:rsidRPr="00CD4301" w:rsidRDefault="00081715" w:rsidP="00CD4301">
            <w:pPr>
              <w:spacing w:after="0" w:line="240" w:lineRule="auto"/>
              <w:rPr>
                <w:rFonts w:ascii="Times New Roman" w:hAnsi="Times New Roman" w:cs="Times New Roman"/>
              </w:rPr>
            </w:pPr>
            <w:r>
              <w:rPr>
                <w:rFonts w:ascii="Times New Roman" w:hAnsi="Times New Roman" w:cs="Times New Roman"/>
              </w:rPr>
              <w:t>3000</w:t>
            </w:r>
          </w:p>
        </w:tc>
        <w:tc>
          <w:tcPr>
            <w:tcW w:w="1701" w:type="dxa"/>
            <w:tcBorders>
              <w:top w:val="single" w:sz="4" w:space="0" w:color="auto"/>
              <w:left w:val="single" w:sz="4" w:space="0" w:color="auto"/>
              <w:right w:val="single" w:sz="4" w:space="0" w:color="auto"/>
            </w:tcBorders>
          </w:tcPr>
          <w:p w:rsidR="00081715" w:rsidRPr="00CD4301" w:rsidRDefault="00081715" w:rsidP="00CD4301">
            <w:pPr>
              <w:spacing w:after="0" w:line="240" w:lineRule="auto"/>
              <w:rPr>
                <w:rFonts w:ascii="Times New Roman" w:hAnsi="Times New Roman" w:cs="Times New Roman"/>
              </w:rPr>
            </w:pPr>
            <w:r>
              <w:rPr>
                <w:rFonts w:ascii="Times New Roman" w:hAnsi="Times New Roman" w:cs="Times New Roman"/>
              </w:rPr>
              <w:t>0,267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CD4301">
            <w:pPr>
              <w:spacing w:after="0" w:line="240" w:lineRule="auto"/>
              <w:rPr>
                <w:rFonts w:ascii="Times New Roman" w:hAnsi="Times New Roman" w:cs="Times New Roman"/>
              </w:rPr>
            </w:pPr>
            <w:r>
              <w:rPr>
                <w:rFonts w:ascii="Times New Roman" w:hAnsi="Times New Roman" w:cs="Times New Roman"/>
              </w:rPr>
              <w:t>-</w:t>
            </w:r>
          </w:p>
        </w:tc>
        <w:tc>
          <w:tcPr>
            <w:tcW w:w="1939" w:type="dxa"/>
            <w:tcBorders>
              <w:top w:val="single" w:sz="4" w:space="0" w:color="auto"/>
              <w:left w:val="single" w:sz="4" w:space="0" w:color="auto"/>
              <w:right w:val="single" w:sz="4" w:space="0" w:color="auto"/>
            </w:tcBorders>
            <w:shd w:val="clear" w:color="auto" w:fill="auto"/>
          </w:tcPr>
          <w:p w:rsidR="00081715" w:rsidRPr="00CD4301" w:rsidRDefault="00081715"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val="restart"/>
            <w:tcBorders>
              <w:top w:val="single" w:sz="4" w:space="0" w:color="auto"/>
              <w:left w:val="single" w:sz="4" w:space="0" w:color="auto"/>
              <w:right w:val="single" w:sz="4" w:space="0" w:color="auto"/>
            </w:tcBorders>
            <w:shd w:val="clear" w:color="auto" w:fill="auto"/>
          </w:tcPr>
          <w:p w:rsidR="00081715" w:rsidRPr="005A0135" w:rsidRDefault="00081715" w:rsidP="00A362A0">
            <w:pPr>
              <w:spacing w:after="0" w:line="240" w:lineRule="auto"/>
              <w:rPr>
                <w:rFonts w:ascii="Times New Roman" w:hAnsi="Times New Roman" w:cs="Times New Roman"/>
              </w:rPr>
            </w:pPr>
            <w:r w:rsidRPr="005A0135">
              <w:rPr>
                <w:rFonts w:ascii="Times New Roman" w:hAnsi="Times New Roman" w:cs="Times New Roman"/>
              </w:rPr>
              <w:t>Исключение земель лесного фонда (пересечение с землями лесного фонда согласно письму МЛКВО от 27.04.2026 №ИХ.03-3237/26)</w:t>
            </w:r>
          </w:p>
          <w:p w:rsidR="00081715" w:rsidRPr="00CD4301" w:rsidRDefault="00081715" w:rsidP="00990D5F">
            <w:pPr>
              <w:spacing w:after="0" w:line="240" w:lineRule="auto"/>
              <w:rPr>
                <w:rFonts w:ascii="Times New Roman" w:hAnsi="Times New Roman" w:cs="Times New Roman"/>
              </w:rPr>
            </w:pPr>
          </w:p>
        </w:tc>
      </w:tr>
      <w:tr w:rsidR="00081715" w:rsidRPr="00CD4CCB" w:rsidTr="009624A0">
        <w:trPr>
          <w:trHeight w:val="465"/>
        </w:trPr>
        <w:tc>
          <w:tcPr>
            <w:tcW w:w="674" w:type="dxa"/>
            <w:vMerge/>
            <w:tcBorders>
              <w:left w:val="single" w:sz="4" w:space="0" w:color="auto"/>
              <w:bottom w:val="single" w:sz="4" w:space="0" w:color="auto"/>
              <w:right w:val="single" w:sz="4" w:space="0" w:color="auto"/>
            </w:tcBorders>
          </w:tcPr>
          <w:p w:rsidR="00081715" w:rsidRPr="00FC7B7E" w:rsidRDefault="00081715" w:rsidP="00CD4301">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bottom w:val="single" w:sz="4" w:space="0" w:color="auto"/>
              <w:right w:val="single" w:sz="4" w:space="0" w:color="auto"/>
            </w:tcBorders>
            <w:shd w:val="clear" w:color="auto" w:fill="auto"/>
            <w:noWrap/>
          </w:tcPr>
          <w:p w:rsidR="00081715" w:rsidRPr="002049F8" w:rsidRDefault="00081715" w:rsidP="00CD4301">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shd w:val="clear" w:color="auto" w:fill="auto"/>
          </w:tcPr>
          <w:p w:rsidR="00081715" w:rsidRPr="002049F8" w:rsidRDefault="00081715" w:rsidP="00CD4301">
            <w:pPr>
              <w:spacing w:after="0" w:line="240" w:lineRule="auto"/>
              <w:rPr>
                <w:rFonts w:ascii="Times New Roman" w:hAnsi="Times New Roman" w:cs="Times New Roman"/>
              </w:rPr>
            </w:pPr>
          </w:p>
        </w:tc>
        <w:tc>
          <w:tcPr>
            <w:tcW w:w="1701" w:type="dxa"/>
            <w:gridSpan w:val="2"/>
            <w:vMerge/>
            <w:tcBorders>
              <w:left w:val="single" w:sz="4" w:space="0" w:color="auto"/>
              <w:bottom w:val="single" w:sz="4" w:space="0" w:color="auto"/>
              <w:right w:val="single" w:sz="4" w:space="0" w:color="auto"/>
            </w:tcBorders>
            <w:shd w:val="clear" w:color="auto" w:fill="auto"/>
          </w:tcPr>
          <w:p w:rsidR="00081715" w:rsidRPr="002049F8" w:rsidRDefault="00081715" w:rsidP="00CD4301">
            <w:pPr>
              <w:spacing w:after="0" w:line="240" w:lineRule="auto"/>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rsidR="00081715" w:rsidRDefault="00081715" w:rsidP="00CD4301">
            <w:pPr>
              <w:spacing w:after="0" w:line="240" w:lineRule="auto"/>
              <w:rPr>
                <w:rFonts w:ascii="Times New Roman" w:hAnsi="Times New Roman" w:cs="Times New Roman"/>
              </w:rPr>
            </w:pPr>
          </w:p>
        </w:tc>
        <w:tc>
          <w:tcPr>
            <w:tcW w:w="1701" w:type="dxa"/>
            <w:tcBorders>
              <w:left w:val="single" w:sz="4" w:space="0" w:color="auto"/>
              <w:bottom w:val="single" w:sz="4" w:space="0" w:color="auto"/>
              <w:right w:val="single" w:sz="4" w:space="0" w:color="auto"/>
            </w:tcBorders>
          </w:tcPr>
          <w:p w:rsidR="00081715" w:rsidRDefault="00081715" w:rsidP="00CD4301">
            <w:pPr>
              <w:spacing w:after="0" w:line="240" w:lineRule="auto"/>
              <w:rPr>
                <w:rFonts w:ascii="Times New Roman" w:hAnsi="Times New Roman" w:cs="Times New Roman"/>
              </w:rPr>
            </w:pPr>
            <w:r>
              <w:rPr>
                <w:rFonts w:ascii="Times New Roman" w:hAnsi="Times New Roman" w:cs="Times New Roman"/>
              </w:rPr>
              <w:t>0,033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CD4301">
            <w:pPr>
              <w:spacing w:after="0" w:line="240" w:lineRule="auto"/>
              <w:rPr>
                <w:rFonts w:ascii="Times New Roman" w:hAnsi="Times New Roman" w:cs="Times New Roman"/>
              </w:rPr>
            </w:pPr>
            <w:r w:rsidRPr="00F11BAA">
              <w:rPr>
                <w:rFonts w:ascii="Times New Roman" w:hAnsi="Times New Roman" w:cs="Times New Roman"/>
              </w:rPr>
              <w:t>Земли лесного фонда</w:t>
            </w:r>
          </w:p>
        </w:tc>
        <w:tc>
          <w:tcPr>
            <w:tcW w:w="1939" w:type="dxa"/>
            <w:tcBorders>
              <w:left w:val="single" w:sz="4" w:space="0" w:color="auto"/>
              <w:bottom w:val="single" w:sz="4" w:space="0" w:color="auto"/>
              <w:right w:val="single" w:sz="4" w:space="0" w:color="auto"/>
            </w:tcBorders>
            <w:shd w:val="clear" w:color="auto" w:fill="auto"/>
          </w:tcPr>
          <w:p w:rsidR="00081715" w:rsidRDefault="00081715"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1A28A2" w:rsidRDefault="00081715" w:rsidP="00A362A0">
            <w:pPr>
              <w:spacing w:after="0" w:line="240" w:lineRule="auto"/>
              <w:rPr>
                <w:rFonts w:ascii="Times New Roman" w:hAnsi="Times New Roman" w:cs="Times New Roman"/>
              </w:rPr>
            </w:pPr>
          </w:p>
        </w:tc>
      </w:tr>
      <w:tr w:rsidR="00081715" w:rsidRPr="00CD4CCB" w:rsidTr="00F11BAA">
        <w:trPr>
          <w:trHeight w:val="419"/>
        </w:trPr>
        <w:tc>
          <w:tcPr>
            <w:tcW w:w="674" w:type="dxa"/>
            <w:vMerge w:val="restart"/>
            <w:tcBorders>
              <w:top w:val="single" w:sz="4" w:space="0" w:color="auto"/>
              <w:left w:val="single" w:sz="4" w:space="0" w:color="auto"/>
              <w:right w:val="single" w:sz="4" w:space="0" w:color="auto"/>
            </w:tcBorders>
          </w:tcPr>
          <w:p w:rsidR="00081715" w:rsidRPr="00FC7B7E" w:rsidRDefault="00081715" w:rsidP="00CD4301">
            <w:pPr>
              <w:numPr>
                <w:ilvl w:val="0"/>
                <w:numId w:val="20"/>
              </w:numPr>
              <w:spacing w:after="0" w:line="240" w:lineRule="auto"/>
              <w:contextualSpacing/>
              <w:rPr>
                <w:rFonts w:ascii="Times New Roman" w:hAnsi="Times New Roman" w:cs="Times New Roman"/>
              </w:rPr>
            </w:pPr>
          </w:p>
        </w:tc>
        <w:tc>
          <w:tcPr>
            <w:tcW w:w="2269" w:type="dxa"/>
            <w:vMerge w:val="restart"/>
            <w:tcBorders>
              <w:top w:val="single" w:sz="4" w:space="0" w:color="auto"/>
              <w:left w:val="single" w:sz="4" w:space="0" w:color="auto"/>
              <w:right w:val="single" w:sz="4" w:space="0" w:color="auto"/>
            </w:tcBorders>
            <w:shd w:val="clear" w:color="auto" w:fill="auto"/>
            <w:noWrap/>
          </w:tcPr>
          <w:p w:rsidR="00081715" w:rsidRPr="002049F8" w:rsidRDefault="00081715" w:rsidP="00CD4301">
            <w:pPr>
              <w:autoSpaceDE w:val="0"/>
              <w:autoSpaceDN w:val="0"/>
              <w:adjustRightInd w:val="0"/>
              <w:spacing w:after="0" w:line="240" w:lineRule="auto"/>
              <w:rPr>
                <w:rFonts w:ascii="Times New Roman" w:eastAsia="Calibri" w:hAnsi="Times New Roman" w:cs="Times New Roman"/>
              </w:rPr>
            </w:pPr>
            <w:r w:rsidRPr="002A713B">
              <w:rPr>
                <w:rFonts w:ascii="Times New Roman" w:eastAsia="Calibri" w:hAnsi="Times New Roman" w:cs="Times New Roman"/>
              </w:rPr>
              <w:t>35:25:0402015:2017</w:t>
            </w:r>
          </w:p>
        </w:tc>
        <w:tc>
          <w:tcPr>
            <w:tcW w:w="1701" w:type="dxa"/>
            <w:vMerge w:val="restart"/>
            <w:tcBorders>
              <w:top w:val="single" w:sz="4" w:space="0" w:color="auto"/>
              <w:left w:val="single" w:sz="4" w:space="0" w:color="auto"/>
              <w:right w:val="single" w:sz="4" w:space="0" w:color="auto"/>
            </w:tcBorders>
            <w:shd w:val="clear" w:color="auto" w:fill="auto"/>
          </w:tcPr>
          <w:p w:rsidR="00081715" w:rsidRPr="002A713B" w:rsidRDefault="00081715" w:rsidP="00990D5F">
            <w:pPr>
              <w:rPr>
                <w:rFonts w:ascii="Times New Roman" w:hAnsi="Times New Roman" w:cs="Times New Roman"/>
              </w:rPr>
            </w:pPr>
            <w:r w:rsidRPr="002A713B">
              <w:rPr>
                <w:rFonts w:ascii="Times New Roman" w:hAnsi="Times New Roman" w:cs="Times New Roman"/>
              </w:rPr>
              <w:t>Земли населенных пунктов</w:t>
            </w:r>
          </w:p>
        </w:tc>
        <w:tc>
          <w:tcPr>
            <w:tcW w:w="1701" w:type="dxa"/>
            <w:gridSpan w:val="2"/>
            <w:vMerge w:val="restart"/>
            <w:tcBorders>
              <w:top w:val="single" w:sz="4" w:space="0" w:color="auto"/>
              <w:left w:val="single" w:sz="4" w:space="0" w:color="auto"/>
              <w:right w:val="single" w:sz="4" w:space="0" w:color="auto"/>
            </w:tcBorders>
            <w:shd w:val="clear" w:color="auto" w:fill="auto"/>
          </w:tcPr>
          <w:p w:rsidR="00081715" w:rsidRPr="002A713B" w:rsidRDefault="00081715" w:rsidP="00990D5F">
            <w:pPr>
              <w:rPr>
                <w:rFonts w:ascii="Times New Roman" w:hAnsi="Times New Roman" w:cs="Times New Roman"/>
              </w:rPr>
            </w:pPr>
            <w:r w:rsidRPr="002A713B">
              <w:rPr>
                <w:rFonts w:ascii="Times New Roman" w:hAnsi="Times New Roman" w:cs="Times New Roman"/>
              </w:rPr>
              <w:t>для садоводства</w:t>
            </w:r>
          </w:p>
        </w:tc>
        <w:tc>
          <w:tcPr>
            <w:tcW w:w="1276" w:type="dxa"/>
            <w:vMerge w:val="restart"/>
            <w:tcBorders>
              <w:top w:val="single" w:sz="4" w:space="0" w:color="auto"/>
              <w:left w:val="single" w:sz="4" w:space="0" w:color="auto"/>
              <w:right w:val="single" w:sz="4" w:space="0" w:color="auto"/>
            </w:tcBorders>
            <w:shd w:val="clear" w:color="auto" w:fill="auto"/>
          </w:tcPr>
          <w:p w:rsidR="00081715" w:rsidRDefault="00081715" w:rsidP="00CD4301">
            <w:pPr>
              <w:spacing w:after="0" w:line="240" w:lineRule="auto"/>
              <w:rPr>
                <w:rFonts w:ascii="Times New Roman" w:hAnsi="Times New Roman" w:cs="Times New Roman"/>
              </w:rPr>
            </w:pPr>
            <w:r>
              <w:rPr>
                <w:rFonts w:ascii="Times New Roman" w:hAnsi="Times New Roman" w:cs="Times New Roman"/>
              </w:rPr>
              <w:t>1367</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CD4301">
            <w:pPr>
              <w:spacing w:after="0" w:line="240" w:lineRule="auto"/>
              <w:rPr>
                <w:rFonts w:ascii="Times New Roman" w:hAnsi="Times New Roman" w:cs="Times New Roman"/>
              </w:rPr>
            </w:pPr>
            <w:r>
              <w:rPr>
                <w:rFonts w:ascii="Times New Roman" w:hAnsi="Times New Roman" w:cs="Times New Roman"/>
              </w:rPr>
              <w:t>0,134</w:t>
            </w:r>
          </w:p>
        </w:tc>
        <w:tc>
          <w:tcPr>
            <w:tcW w:w="1701" w:type="dxa"/>
            <w:tcBorders>
              <w:top w:val="single" w:sz="4" w:space="0" w:color="auto"/>
              <w:left w:val="single" w:sz="4" w:space="0" w:color="auto"/>
              <w:right w:val="single" w:sz="4" w:space="0" w:color="auto"/>
            </w:tcBorders>
            <w:shd w:val="clear" w:color="auto" w:fill="auto"/>
          </w:tcPr>
          <w:p w:rsidR="00081715" w:rsidRDefault="00081715" w:rsidP="00CD4301">
            <w:pPr>
              <w:spacing w:after="0" w:line="240" w:lineRule="auto"/>
              <w:rPr>
                <w:rFonts w:ascii="Times New Roman" w:hAnsi="Times New Roman" w:cs="Times New Roman"/>
              </w:rPr>
            </w:pPr>
            <w:r>
              <w:rPr>
                <w:rFonts w:ascii="Times New Roman" w:hAnsi="Times New Roman" w:cs="Times New Roman"/>
              </w:rPr>
              <w:t>-</w:t>
            </w:r>
          </w:p>
        </w:tc>
        <w:tc>
          <w:tcPr>
            <w:tcW w:w="1939" w:type="dxa"/>
            <w:tcBorders>
              <w:top w:val="single" w:sz="4" w:space="0" w:color="auto"/>
              <w:left w:val="single" w:sz="4" w:space="0" w:color="auto"/>
              <w:right w:val="single" w:sz="4" w:space="0" w:color="auto"/>
            </w:tcBorders>
            <w:shd w:val="clear" w:color="auto" w:fill="auto"/>
          </w:tcPr>
          <w:p w:rsidR="00081715" w:rsidRDefault="00081715" w:rsidP="00CD4301">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2049F8" w:rsidRDefault="00081715" w:rsidP="00990D5F">
            <w:pPr>
              <w:spacing w:after="0" w:line="240" w:lineRule="auto"/>
              <w:rPr>
                <w:rFonts w:ascii="Times New Roman" w:hAnsi="Times New Roman" w:cs="Times New Roman"/>
              </w:rPr>
            </w:pPr>
          </w:p>
        </w:tc>
      </w:tr>
      <w:tr w:rsidR="00081715" w:rsidRPr="00CD4CCB" w:rsidTr="00F11BAA">
        <w:trPr>
          <w:trHeight w:val="412"/>
        </w:trPr>
        <w:tc>
          <w:tcPr>
            <w:tcW w:w="674" w:type="dxa"/>
            <w:vMerge/>
            <w:tcBorders>
              <w:left w:val="single" w:sz="4" w:space="0" w:color="auto"/>
              <w:bottom w:val="single" w:sz="4" w:space="0" w:color="auto"/>
              <w:right w:val="single" w:sz="4" w:space="0" w:color="auto"/>
            </w:tcBorders>
          </w:tcPr>
          <w:p w:rsidR="00081715" w:rsidRPr="00FC7B7E" w:rsidRDefault="00081715" w:rsidP="00F11BAA">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bottom w:val="single" w:sz="4" w:space="0" w:color="auto"/>
              <w:right w:val="single" w:sz="4" w:space="0" w:color="auto"/>
            </w:tcBorders>
            <w:shd w:val="clear" w:color="auto" w:fill="auto"/>
            <w:noWrap/>
          </w:tcPr>
          <w:p w:rsidR="00081715" w:rsidRPr="002A713B" w:rsidRDefault="00081715" w:rsidP="00F11BAA">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shd w:val="clear" w:color="auto" w:fill="auto"/>
          </w:tcPr>
          <w:p w:rsidR="00081715" w:rsidRPr="002A713B" w:rsidRDefault="00081715" w:rsidP="00F11BAA">
            <w:pPr>
              <w:rPr>
                <w:rFonts w:ascii="Times New Roman" w:hAnsi="Times New Roman" w:cs="Times New Roman"/>
              </w:rPr>
            </w:pPr>
          </w:p>
        </w:tc>
        <w:tc>
          <w:tcPr>
            <w:tcW w:w="1701" w:type="dxa"/>
            <w:gridSpan w:val="2"/>
            <w:vMerge/>
            <w:tcBorders>
              <w:left w:val="single" w:sz="4" w:space="0" w:color="auto"/>
              <w:bottom w:val="single" w:sz="4" w:space="0" w:color="auto"/>
              <w:right w:val="single" w:sz="4" w:space="0" w:color="auto"/>
            </w:tcBorders>
            <w:shd w:val="clear" w:color="auto" w:fill="auto"/>
          </w:tcPr>
          <w:p w:rsidR="00081715" w:rsidRPr="002A713B" w:rsidRDefault="00081715" w:rsidP="00F11BAA">
            <w:pP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F11BAA">
            <w:pPr>
              <w:spacing w:after="0" w:line="240" w:lineRule="auto"/>
              <w:rPr>
                <w:rFonts w:ascii="Times New Roman" w:hAnsi="Times New Roman" w:cs="Times New Roman"/>
              </w:rPr>
            </w:pPr>
            <w:r>
              <w:rPr>
                <w:rFonts w:ascii="Times New Roman" w:hAnsi="Times New Roman" w:cs="Times New Roman"/>
              </w:rPr>
              <w:t>0,003</w:t>
            </w:r>
          </w:p>
        </w:tc>
        <w:tc>
          <w:tcPr>
            <w:tcW w:w="1701" w:type="dxa"/>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r w:rsidRPr="00F11BAA">
              <w:rPr>
                <w:rFonts w:ascii="Times New Roman" w:hAnsi="Times New Roman" w:cs="Times New Roman"/>
              </w:rPr>
              <w:t>Земли лесного фонда</w:t>
            </w:r>
          </w:p>
        </w:tc>
        <w:tc>
          <w:tcPr>
            <w:tcW w:w="1939" w:type="dxa"/>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2049F8" w:rsidRDefault="00081715" w:rsidP="00F11BAA">
            <w:pPr>
              <w:spacing w:after="0" w:line="240" w:lineRule="auto"/>
              <w:rPr>
                <w:rFonts w:ascii="Times New Roman" w:hAnsi="Times New Roman" w:cs="Times New Roman"/>
              </w:rPr>
            </w:pPr>
          </w:p>
        </w:tc>
      </w:tr>
      <w:tr w:rsidR="00081715" w:rsidRPr="00CD4CCB" w:rsidTr="009624A0">
        <w:trPr>
          <w:trHeight w:val="656"/>
        </w:trPr>
        <w:tc>
          <w:tcPr>
            <w:tcW w:w="674" w:type="dxa"/>
            <w:vMerge w:val="restart"/>
            <w:tcBorders>
              <w:top w:val="single" w:sz="4" w:space="0" w:color="auto"/>
              <w:left w:val="single" w:sz="4" w:space="0" w:color="auto"/>
              <w:right w:val="single" w:sz="4" w:space="0" w:color="auto"/>
            </w:tcBorders>
          </w:tcPr>
          <w:p w:rsidR="00081715" w:rsidRPr="00FC7B7E" w:rsidRDefault="00081715" w:rsidP="00FB2618">
            <w:pPr>
              <w:numPr>
                <w:ilvl w:val="0"/>
                <w:numId w:val="20"/>
              </w:numPr>
              <w:spacing w:after="0" w:line="240" w:lineRule="auto"/>
              <w:contextualSpacing/>
              <w:rPr>
                <w:rFonts w:ascii="Times New Roman" w:hAnsi="Times New Roman" w:cs="Times New Roman"/>
              </w:rPr>
            </w:pPr>
          </w:p>
        </w:tc>
        <w:tc>
          <w:tcPr>
            <w:tcW w:w="2269" w:type="dxa"/>
            <w:vMerge w:val="restart"/>
            <w:tcBorders>
              <w:top w:val="single" w:sz="4" w:space="0" w:color="auto"/>
              <w:left w:val="single" w:sz="4" w:space="0" w:color="auto"/>
              <w:right w:val="single" w:sz="4" w:space="0" w:color="auto"/>
            </w:tcBorders>
            <w:shd w:val="clear" w:color="auto" w:fill="auto"/>
            <w:noWrap/>
          </w:tcPr>
          <w:p w:rsidR="00081715" w:rsidRPr="002A713B" w:rsidRDefault="00081715" w:rsidP="00FB2618">
            <w:pPr>
              <w:autoSpaceDE w:val="0"/>
              <w:autoSpaceDN w:val="0"/>
              <w:adjustRightInd w:val="0"/>
              <w:spacing w:after="0" w:line="240" w:lineRule="auto"/>
              <w:rPr>
                <w:rFonts w:ascii="Times New Roman" w:eastAsia="Calibri" w:hAnsi="Times New Roman" w:cs="Times New Roman"/>
              </w:rPr>
            </w:pPr>
            <w:r w:rsidRPr="00FB2618">
              <w:rPr>
                <w:rFonts w:ascii="Times New Roman" w:eastAsia="Calibri" w:hAnsi="Times New Roman" w:cs="Times New Roman"/>
              </w:rPr>
              <w:t>35:25:0402015:2015</w:t>
            </w:r>
          </w:p>
        </w:tc>
        <w:tc>
          <w:tcPr>
            <w:tcW w:w="1701" w:type="dxa"/>
            <w:vMerge w:val="restart"/>
            <w:tcBorders>
              <w:top w:val="single" w:sz="4" w:space="0" w:color="auto"/>
              <w:left w:val="single" w:sz="4" w:space="0" w:color="auto"/>
              <w:right w:val="single" w:sz="4" w:space="0" w:color="auto"/>
            </w:tcBorders>
            <w:shd w:val="clear" w:color="auto" w:fill="auto"/>
          </w:tcPr>
          <w:p w:rsidR="00081715" w:rsidRPr="002A713B" w:rsidRDefault="00081715" w:rsidP="00FB2618">
            <w:pPr>
              <w:rPr>
                <w:rFonts w:ascii="Times New Roman" w:hAnsi="Times New Roman" w:cs="Times New Roman"/>
              </w:rPr>
            </w:pPr>
            <w:r w:rsidRPr="002A713B">
              <w:rPr>
                <w:rFonts w:ascii="Times New Roman" w:hAnsi="Times New Roman" w:cs="Times New Roman"/>
              </w:rPr>
              <w:t>Земли населенных пунктов</w:t>
            </w:r>
          </w:p>
        </w:tc>
        <w:tc>
          <w:tcPr>
            <w:tcW w:w="1701" w:type="dxa"/>
            <w:gridSpan w:val="2"/>
            <w:vMerge w:val="restart"/>
            <w:tcBorders>
              <w:top w:val="single" w:sz="4" w:space="0" w:color="auto"/>
              <w:left w:val="single" w:sz="4" w:space="0" w:color="auto"/>
              <w:right w:val="single" w:sz="4" w:space="0" w:color="auto"/>
            </w:tcBorders>
            <w:shd w:val="clear" w:color="auto" w:fill="auto"/>
          </w:tcPr>
          <w:p w:rsidR="00081715" w:rsidRPr="002A713B" w:rsidRDefault="00081715" w:rsidP="00FB2618">
            <w:pPr>
              <w:rPr>
                <w:rFonts w:ascii="Times New Roman" w:hAnsi="Times New Roman" w:cs="Times New Roman"/>
              </w:rPr>
            </w:pPr>
            <w:r w:rsidRPr="002A713B">
              <w:rPr>
                <w:rFonts w:ascii="Times New Roman" w:hAnsi="Times New Roman" w:cs="Times New Roman"/>
              </w:rPr>
              <w:t>для садоводства</w:t>
            </w:r>
          </w:p>
        </w:tc>
        <w:tc>
          <w:tcPr>
            <w:tcW w:w="1276" w:type="dxa"/>
            <w:vMerge w:val="restart"/>
            <w:tcBorders>
              <w:top w:val="single" w:sz="4" w:space="0" w:color="auto"/>
              <w:left w:val="single" w:sz="4" w:space="0" w:color="auto"/>
              <w:right w:val="single" w:sz="4" w:space="0" w:color="auto"/>
            </w:tcBorders>
            <w:shd w:val="clear" w:color="auto" w:fill="auto"/>
          </w:tcPr>
          <w:p w:rsidR="00081715" w:rsidRDefault="00081715" w:rsidP="00FB2618">
            <w:pPr>
              <w:spacing w:after="0" w:line="240" w:lineRule="auto"/>
              <w:rPr>
                <w:rFonts w:ascii="Times New Roman" w:hAnsi="Times New Roman" w:cs="Times New Roman"/>
              </w:rPr>
            </w:pPr>
            <w:r>
              <w:rPr>
                <w:rFonts w:ascii="Times New Roman" w:hAnsi="Times New Roman" w:cs="Times New Roman"/>
              </w:rPr>
              <w:t>1556</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FB2618">
            <w:pPr>
              <w:spacing w:after="0" w:line="240" w:lineRule="auto"/>
              <w:rPr>
                <w:rFonts w:ascii="Times New Roman" w:hAnsi="Times New Roman" w:cs="Times New Roman"/>
              </w:rPr>
            </w:pPr>
            <w:r>
              <w:rPr>
                <w:rFonts w:ascii="Times New Roman" w:hAnsi="Times New Roman" w:cs="Times New Roman"/>
              </w:rPr>
              <w:t>0,081</w:t>
            </w:r>
          </w:p>
        </w:tc>
        <w:tc>
          <w:tcPr>
            <w:tcW w:w="1701" w:type="dxa"/>
            <w:tcBorders>
              <w:top w:val="single" w:sz="4" w:space="0" w:color="auto"/>
              <w:left w:val="single" w:sz="4" w:space="0" w:color="auto"/>
              <w:right w:val="single" w:sz="4" w:space="0" w:color="auto"/>
            </w:tcBorders>
            <w:shd w:val="clear" w:color="auto" w:fill="auto"/>
          </w:tcPr>
          <w:p w:rsidR="00081715" w:rsidRDefault="00081715" w:rsidP="00FB2618">
            <w:pPr>
              <w:spacing w:after="0" w:line="240" w:lineRule="auto"/>
              <w:rPr>
                <w:rFonts w:ascii="Times New Roman" w:hAnsi="Times New Roman" w:cs="Times New Roman"/>
              </w:rPr>
            </w:pPr>
            <w:r>
              <w:rPr>
                <w:rFonts w:ascii="Times New Roman" w:hAnsi="Times New Roman" w:cs="Times New Roman"/>
              </w:rPr>
              <w:t>-</w:t>
            </w:r>
          </w:p>
        </w:tc>
        <w:tc>
          <w:tcPr>
            <w:tcW w:w="1939" w:type="dxa"/>
            <w:tcBorders>
              <w:top w:val="single" w:sz="4" w:space="0" w:color="auto"/>
              <w:left w:val="single" w:sz="4" w:space="0" w:color="auto"/>
              <w:right w:val="single" w:sz="4" w:space="0" w:color="auto"/>
            </w:tcBorders>
            <w:shd w:val="clear" w:color="auto" w:fill="auto"/>
          </w:tcPr>
          <w:p w:rsidR="00081715" w:rsidRDefault="00081715" w:rsidP="00FB2618">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2A713B" w:rsidRDefault="00081715" w:rsidP="00990D5F">
            <w:pPr>
              <w:spacing w:after="0" w:line="240" w:lineRule="auto"/>
              <w:rPr>
                <w:rFonts w:ascii="Times New Roman" w:hAnsi="Times New Roman" w:cs="Times New Roman"/>
              </w:rPr>
            </w:pPr>
          </w:p>
        </w:tc>
      </w:tr>
      <w:tr w:rsidR="00081715" w:rsidRPr="00CD4CCB" w:rsidTr="009624A0">
        <w:trPr>
          <w:trHeight w:val="656"/>
        </w:trPr>
        <w:tc>
          <w:tcPr>
            <w:tcW w:w="674" w:type="dxa"/>
            <w:vMerge/>
            <w:tcBorders>
              <w:left w:val="single" w:sz="4" w:space="0" w:color="auto"/>
              <w:bottom w:val="single" w:sz="4" w:space="0" w:color="auto"/>
              <w:right w:val="single" w:sz="4" w:space="0" w:color="auto"/>
            </w:tcBorders>
          </w:tcPr>
          <w:p w:rsidR="00081715" w:rsidRPr="00FC7B7E" w:rsidRDefault="00081715" w:rsidP="00F11BAA">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bottom w:val="single" w:sz="4" w:space="0" w:color="auto"/>
              <w:right w:val="single" w:sz="4" w:space="0" w:color="auto"/>
            </w:tcBorders>
            <w:shd w:val="clear" w:color="auto" w:fill="auto"/>
            <w:noWrap/>
          </w:tcPr>
          <w:p w:rsidR="00081715" w:rsidRPr="00FB2618" w:rsidRDefault="00081715" w:rsidP="00F11BAA">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shd w:val="clear" w:color="auto" w:fill="auto"/>
          </w:tcPr>
          <w:p w:rsidR="00081715" w:rsidRPr="002A713B" w:rsidRDefault="00081715" w:rsidP="00F11BAA">
            <w:pPr>
              <w:rPr>
                <w:rFonts w:ascii="Times New Roman" w:hAnsi="Times New Roman" w:cs="Times New Roman"/>
              </w:rPr>
            </w:pPr>
          </w:p>
        </w:tc>
        <w:tc>
          <w:tcPr>
            <w:tcW w:w="1701" w:type="dxa"/>
            <w:gridSpan w:val="2"/>
            <w:vMerge/>
            <w:tcBorders>
              <w:left w:val="single" w:sz="4" w:space="0" w:color="auto"/>
              <w:bottom w:val="single" w:sz="4" w:space="0" w:color="auto"/>
              <w:right w:val="single" w:sz="4" w:space="0" w:color="auto"/>
            </w:tcBorders>
            <w:shd w:val="clear" w:color="auto" w:fill="auto"/>
          </w:tcPr>
          <w:p w:rsidR="00081715" w:rsidRPr="002A713B" w:rsidRDefault="00081715" w:rsidP="00F11BAA">
            <w:pP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F11BAA">
            <w:pPr>
              <w:spacing w:after="0" w:line="240" w:lineRule="auto"/>
              <w:rPr>
                <w:rFonts w:ascii="Times New Roman" w:hAnsi="Times New Roman" w:cs="Times New Roman"/>
              </w:rPr>
            </w:pPr>
            <w:r>
              <w:rPr>
                <w:rFonts w:ascii="Times New Roman" w:hAnsi="Times New Roman" w:cs="Times New Roman"/>
              </w:rPr>
              <w:t>0,074</w:t>
            </w:r>
          </w:p>
        </w:tc>
        <w:tc>
          <w:tcPr>
            <w:tcW w:w="1701" w:type="dxa"/>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r w:rsidRPr="00F11BAA">
              <w:rPr>
                <w:rFonts w:ascii="Times New Roman" w:hAnsi="Times New Roman" w:cs="Times New Roman"/>
              </w:rPr>
              <w:t>Земли лесного фонда</w:t>
            </w:r>
          </w:p>
        </w:tc>
        <w:tc>
          <w:tcPr>
            <w:tcW w:w="1939" w:type="dxa"/>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2A713B" w:rsidRDefault="00081715" w:rsidP="00F11BAA">
            <w:pPr>
              <w:spacing w:after="0" w:line="240" w:lineRule="auto"/>
              <w:rPr>
                <w:rFonts w:ascii="Times New Roman" w:hAnsi="Times New Roman" w:cs="Times New Roman"/>
              </w:rPr>
            </w:pPr>
          </w:p>
        </w:tc>
      </w:tr>
      <w:tr w:rsidR="00081715" w:rsidRPr="00CD4CCB" w:rsidTr="009624A0">
        <w:trPr>
          <w:trHeight w:val="465"/>
        </w:trPr>
        <w:tc>
          <w:tcPr>
            <w:tcW w:w="674" w:type="dxa"/>
            <w:vMerge w:val="restart"/>
            <w:tcBorders>
              <w:top w:val="single" w:sz="4" w:space="0" w:color="auto"/>
              <w:left w:val="single" w:sz="4" w:space="0" w:color="auto"/>
              <w:right w:val="single" w:sz="4" w:space="0" w:color="auto"/>
            </w:tcBorders>
          </w:tcPr>
          <w:p w:rsidR="00081715" w:rsidRPr="00FC7B7E" w:rsidRDefault="00081715" w:rsidP="00FB2618">
            <w:pPr>
              <w:numPr>
                <w:ilvl w:val="0"/>
                <w:numId w:val="20"/>
              </w:numPr>
              <w:spacing w:after="0" w:line="240" w:lineRule="auto"/>
              <w:contextualSpacing/>
              <w:rPr>
                <w:rFonts w:ascii="Times New Roman" w:hAnsi="Times New Roman" w:cs="Times New Roman"/>
              </w:rPr>
            </w:pPr>
          </w:p>
        </w:tc>
        <w:tc>
          <w:tcPr>
            <w:tcW w:w="2269" w:type="dxa"/>
            <w:vMerge w:val="restart"/>
            <w:tcBorders>
              <w:top w:val="single" w:sz="4" w:space="0" w:color="auto"/>
              <w:left w:val="single" w:sz="4" w:space="0" w:color="auto"/>
              <w:right w:val="single" w:sz="4" w:space="0" w:color="auto"/>
            </w:tcBorders>
            <w:shd w:val="clear" w:color="auto" w:fill="auto"/>
            <w:noWrap/>
          </w:tcPr>
          <w:p w:rsidR="00081715" w:rsidRPr="00FB2618" w:rsidRDefault="00081715" w:rsidP="00FB2618">
            <w:pPr>
              <w:autoSpaceDE w:val="0"/>
              <w:autoSpaceDN w:val="0"/>
              <w:adjustRightInd w:val="0"/>
              <w:spacing w:after="0" w:line="240" w:lineRule="auto"/>
              <w:rPr>
                <w:rFonts w:ascii="Times New Roman" w:eastAsia="Calibri" w:hAnsi="Times New Roman" w:cs="Times New Roman"/>
              </w:rPr>
            </w:pPr>
            <w:r w:rsidRPr="00FB2618">
              <w:rPr>
                <w:rFonts w:ascii="Times New Roman" w:eastAsia="Calibri" w:hAnsi="Times New Roman" w:cs="Times New Roman"/>
              </w:rPr>
              <w:t>35:25:0402015:2021</w:t>
            </w:r>
          </w:p>
        </w:tc>
        <w:tc>
          <w:tcPr>
            <w:tcW w:w="1701" w:type="dxa"/>
            <w:vMerge w:val="restart"/>
            <w:tcBorders>
              <w:top w:val="single" w:sz="4" w:space="0" w:color="auto"/>
              <w:left w:val="single" w:sz="4" w:space="0" w:color="auto"/>
              <w:right w:val="single" w:sz="4" w:space="0" w:color="auto"/>
            </w:tcBorders>
            <w:shd w:val="clear" w:color="auto" w:fill="auto"/>
          </w:tcPr>
          <w:p w:rsidR="00081715" w:rsidRPr="00CD4301" w:rsidRDefault="00081715" w:rsidP="00FB2618">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vMerge w:val="restart"/>
            <w:tcBorders>
              <w:top w:val="single" w:sz="4" w:space="0" w:color="auto"/>
              <w:left w:val="single" w:sz="4" w:space="0" w:color="auto"/>
              <w:right w:val="single" w:sz="4" w:space="0" w:color="auto"/>
            </w:tcBorders>
            <w:shd w:val="clear" w:color="auto" w:fill="auto"/>
          </w:tcPr>
          <w:p w:rsidR="00081715" w:rsidRPr="00CD4301" w:rsidRDefault="00081715" w:rsidP="00FB2618">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vMerge w:val="restart"/>
            <w:tcBorders>
              <w:top w:val="single" w:sz="4" w:space="0" w:color="auto"/>
              <w:left w:val="single" w:sz="4" w:space="0" w:color="auto"/>
              <w:right w:val="single" w:sz="4" w:space="0" w:color="auto"/>
            </w:tcBorders>
            <w:shd w:val="clear" w:color="auto" w:fill="auto"/>
          </w:tcPr>
          <w:p w:rsidR="00081715" w:rsidRPr="00CD4301" w:rsidRDefault="00081715" w:rsidP="00FB2618">
            <w:pPr>
              <w:spacing w:after="0" w:line="240" w:lineRule="auto"/>
              <w:rPr>
                <w:rFonts w:ascii="Times New Roman" w:hAnsi="Times New Roman" w:cs="Times New Roman"/>
              </w:rPr>
            </w:pPr>
            <w:r>
              <w:rPr>
                <w:rFonts w:ascii="Times New Roman" w:hAnsi="Times New Roman" w:cs="Times New Roman"/>
              </w:rPr>
              <w:t>3000</w:t>
            </w:r>
          </w:p>
        </w:tc>
        <w:tc>
          <w:tcPr>
            <w:tcW w:w="1701" w:type="dxa"/>
            <w:tcBorders>
              <w:top w:val="single" w:sz="4" w:space="0" w:color="auto"/>
              <w:left w:val="single" w:sz="4" w:space="0" w:color="auto"/>
              <w:bottom w:val="single" w:sz="4" w:space="0" w:color="auto"/>
              <w:right w:val="single" w:sz="4" w:space="0" w:color="auto"/>
            </w:tcBorders>
          </w:tcPr>
          <w:p w:rsidR="00081715" w:rsidRPr="00CD4301" w:rsidRDefault="00081715" w:rsidP="00FB2618">
            <w:pPr>
              <w:spacing w:after="0" w:line="240" w:lineRule="auto"/>
              <w:rPr>
                <w:rFonts w:ascii="Times New Roman" w:hAnsi="Times New Roman" w:cs="Times New Roman"/>
              </w:rPr>
            </w:pPr>
            <w:r>
              <w:rPr>
                <w:rFonts w:ascii="Times New Roman" w:hAnsi="Times New Roman" w:cs="Times New Roman"/>
              </w:rPr>
              <w:t>0,283</w:t>
            </w:r>
          </w:p>
        </w:tc>
        <w:tc>
          <w:tcPr>
            <w:tcW w:w="1701" w:type="dxa"/>
            <w:tcBorders>
              <w:top w:val="single" w:sz="4" w:space="0" w:color="auto"/>
              <w:left w:val="single" w:sz="4" w:space="0" w:color="auto"/>
              <w:right w:val="single" w:sz="4" w:space="0" w:color="auto"/>
            </w:tcBorders>
            <w:shd w:val="clear" w:color="auto" w:fill="auto"/>
          </w:tcPr>
          <w:p w:rsidR="00081715" w:rsidRPr="00CD4301" w:rsidRDefault="00081715" w:rsidP="00FB2618">
            <w:pPr>
              <w:spacing w:after="0" w:line="240" w:lineRule="auto"/>
              <w:rPr>
                <w:rFonts w:ascii="Times New Roman" w:hAnsi="Times New Roman" w:cs="Times New Roman"/>
              </w:rPr>
            </w:pPr>
            <w:r>
              <w:rPr>
                <w:rFonts w:ascii="Times New Roman" w:hAnsi="Times New Roman" w:cs="Times New Roman"/>
              </w:rPr>
              <w:t>-</w:t>
            </w:r>
          </w:p>
        </w:tc>
        <w:tc>
          <w:tcPr>
            <w:tcW w:w="1939" w:type="dxa"/>
            <w:tcBorders>
              <w:top w:val="single" w:sz="4" w:space="0" w:color="auto"/>
              <w:left w:val="single" w:sz="4" w:space="0" w:color="auto"/>
              <w:right w:val="single" w:sz="4" w:space="0" w:color="auto"/>
            </w:tcBorders>
            <w:shd w:val="clear" w:color="auto" w:fill="auto"/>
          </w:tcPr>
          <w:p w:rsidR="00081715" w:rsidRPr="00CD4301" w:rsidRDefault="00081715" w:rsidP="00FB2618">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CD4301" w:rsidRDefault="00081715" w:rsidP="00990D5F">
            <w:pPr>
              <w:spacing w:after="0" w:line="240" w:lineRule="auto"/>
              <w:rPr>
                <w:rFonts w:ascii="Times New Roman" w:hAnsi="Times New Roman" w:cs="Times New Roman"/>
              </w:rPr>
            </w:pPr>
          </w:p>
        </w:tc>
      </w:tr>
      <w:tr w:rsidR="00081715" w:rsidRPr="00CD4CCB" w:rsidTr="009624A0">
        <w:trPr>
          <w:trHeight w:val="465"/>
        </w:trPr>
        <w:tc>
          <w:tcPr>
            <w:tcW w:w="674" w:type="dxa"/>
            <w:vMerge/>
            <w:tcBorders>
              <w:left w:val="single" w:sz="4" w:space="0" w:color="auto"/>
              <w:bottom w:val="single" w:sz="4" w:space="0" w:color="auto"/>
              <w:right w:val="single" w:sz="4" w:space="0" w:color="auto"/>
            </w:tcBorders>
          </w:tcPr>
          <w:p w:rsidR="00081715" w:rsidRPr="00FC7B7E" w:rsidRDefault="00081715" w:rsidP="00F11BAA">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bottom w:val="single" w:sz="4" w:space="0" w:color="auto"/>
              <w:right w:val="single" w:sz="4" w:space="0" w:color="auto"/>
            </w:tcBorders>
            <w:shd w:val="clear" w:color="auto" w:fill="auto"/>
            <w:noWrap/>
          </w:tcPr>
          <w:p w:rsidR="00081715" w:rsidRPr="00FB2618" w:rsidRDefault="00081715" w:rsidP="00F11BAA">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shd w:val="clear" w:color="auto" w:fill="auto"/>
          </w:tcPr>
          <w:p w:rsidR="00081715" w:rsidRPr="002049F8" w:rsidRDefault="00081715" w:rsidP="00F11BAA">
            <w:pPr>
              <w:spacing w:after="0" w:line="240" w:lineRule="auto"/>
              <w:rPr>
                <w:rFonts w:ascii="Times New Roman" w:hAnsi="Times New Roman" w:cs="Times New Roman"/>
              </w:rPr>
            </w:pPr>
          </w:p>
        </w:tc>
        <w:tc>
          <w:tcPr>
            <w:tcW w:w="1701" w:type="dxa"/>
            <w:gridSpan w:val="2"/>
            <w:vMerge/>
            <w:tcBorders>
              <w:left w:val="single" w:sz="4" w:space="0" w:color="auto"/>
              <w:bottom w:val="single" w:sz="4" w:space="0" w:color="auto"/>
              <w:right w:val="single" w:sz="4" w:space="0" w:color="auto"/>
            </w:tcBorders>
            <w:shd w:val="clear" w:color="auto" w:fill="auto"/>
          </w:tcPr>
          <w:p w:rsidR="00081715" w:rsidRPr="002049F8" w:rsidRDefault="00081715" w:rsidP="00F11BAA">
            <w:pPr>
              <w:spacing w:after="0" w:line="240" w:lineRule="auto"/>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F11BAA">
            <w:pPr>
              <w:spacing w:after="0" w:line="240" w:lineRule="auto"/>
              <w:rPr>
                <w:rFonts w:ascii="Times New Roman" w:hAnsi="Times New Roman" w:cs="Times New Roman"/>
              </w:rPr>
            </w:pPr>
            <w:r>
              <w:rPr>
                <w:rFonts w:ascii="Times New Roman" w:hAnsi="Times New Roman" w:cs="Times New Roman"/>
              </w:rPr>
              <w:t>0,017</w:t>
            </w:r>
          </w:p>
        </w:tc>
        <w:tc>
          <w:tcPr>
            <w:tcW w:w="1701" w:type="dxa"/>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r w:rsidRPr="00F11BAA">
              <w:rPr>
                <w:rFonts w:ascii="Times New Roman" w:hAnsi="Times New Roman" w:cs="Times New Roman"/>
              </w:rPr>
              <w:t>Земли лесного фонда</w:t>
            </w:r>
          </w:p>
        </w:tc>
        <w:tc>
          <w:tcPr>
            <w:tcW w:w="1939" w:type="dxa"/>
            <w:tcBorders>
              <w:left w:val="single" w:sz="4" w:space="0" w:color="auto"/>
              <w:bottom w:val="single" w:sz="4" w:space="0" w:color="auto"/>
              <w:right w:val="single" w:sz="4" w:space="0" w:color="auto"/>
            </w:tcBorders>
            <w:shd w:val="clear" w:color="auto" w:fill="auto"/>
          </w:tcPr>
          <w:p w:rsidR="00081715" w:rsidRDefault="00081715" w:rsidP="00F11BAA">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CD4301" w:rsidRDefault="00081715" w:rsidP="00F11BAA">
            <w:pPr>
              <w:spacing w:after="0" w:line="240" w:lineRule="auto"/>
              <w:rPr>
                <w:rFonts w:ascii="Times New Roman" w:hAnsi="Times New Roman" w:cs="Times New Roman"/>
              </w:rPr>
            </w:pPr>
          </w:p>
        </w:tc>
      </w:tr>
      <w:tr w:rsidR="00081715"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A331BD">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FB2618" w:rsidRDefault="00081715" w:rsidP="00A331BD">
            <w:pPr>
              <w:autoSpaceDE w:val="0"/>
              <w:autoSpaceDN w:val="0"/>
              <w:adjustRightInd w:val="0"/>
              <w:spacing w:after="0" w:line="240" w:lineRule="auto"/>
              <w:rPr>
                <w:rFonts w:ascii="Times New Roman" w:eastAsia="Calibri" w:hAnsi="Times New Roman" w:cs="Times New Roman"/>
              </w:rPr>
            </w:pPr>
            <w:r w:rsidRPr="00A331BD">
              <w:rPr>
                <w:rFonts w:ascii="Times New Roman" w:eastAsia="Calibri" w:hAnsi="Times New Roman" w:cs="Times New Roman"/>
              </w:rPr>
              <w:t>35:25:0402017:41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A331BD">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A331BD">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331BD">
            <w:pPr>
              <w:spacing w:after="0" w:line="240" w:lineRule="auto"/>
              <w:rPr>
                <w:rFonts w:ascii="Times New Roman" w:hAnsi="Times New Roman" w:cs="Times New Roman"/>
              </w:rPr>
            </w:pPr>
            <w:r>
              <w:rPr>
                <w:rFonts w:ascii="Times New Roman" w:hAnsi="Times New Roman" w:cs="Times New Roman"/>
              </w:rPr>
              <w:t>535</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A331BD">
            <w:pPr>
              <w:spacing w:after="0" w:line="240" w:lineRule="auto"/>
              <w:rPr>
                <w:rFonts w:ascii="Times New Roman" w:hAnsi="Times New Roman" w:cs="Times New Roman"/>
              </w:rPr>
            </w:pPr>
            <w:r>
              <w:rPr>
                <w:rFonts w:ascii="Times New Roman" w:hAnsi="Times New Roman" w:cs="Times New Roman"/>
              </w:rPr>
              <w:t>535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331BD">
            <w:pPr>
              <w:spacing w:after="0" w:line="240" w:lineRule="auto"/>
              <w:rPr>
                <w:rFonts w:ascii="Times New Roman" w:hAnsi="Times New Roman" w:cs="Times New Roman"/>
              </w:rPr>
            </w:pPr>
            <w:r>
              <w:rPr>
                <w:rFonts w:ascii="Times New Roman" w:hAnsi="Times New Roman" w:cs="Times New Roman"/>
              </w:rPr>
              <w:t>-</w:t>
            </w:r>
          </w:p>
        </w:tc>
        <w:tc>
          <w:tcPr>
            <w:tcW w:w="2172" w:type="dxa"/>
            <w:vMerge/>
            <w:tcBorders>
              <w:left w:val="single" w:sz="4" w:space="0" w:color="auto"/>
              <w:right w:val="single" w:sz="4" w:space="0" w:color="auto"/>
            </w:tcBorders>
            <w:shd w:val="clear" w:color="auto" w:fill="auto"/>
          </w:tcPr>
          <w:p w:rsidR="00081715" w:rsidRPr="002049F8" w:rsidRDefault="00081715" w:rsidP="00990D5F">
            <w:pPr>
              <w:spacing w:after="0" w:line="240" w:lineRule="auto"/>
              <w:rPr>
                <w:rFonts w:ascii="Times New Roman" w:hAnsi="Times New Roman" w:cs="Times New Roman"/>
              </w:rPr>
            </w:pPr>
          </w:p>
        </w:tc>
      </w:tr>
      <w:tr w:rsidR="00081715"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AB694F">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A331BD" w:rsidRDefault="00081715" w:rsidP="00AB694F">
            <w:pPr>
              <w:autoSpaceDE w:val="0"/>
              <w:autoSpaceDN w:val="0"/>
              <w:adjustRightInd w:val="0"/>
              <w:spacing w:after="0" w:line="240" w:lineRule="auto"/>
              <w:rPr>
                <w:rFonts w:ascii="Times New Roman" w:eastAsia="Calibri" w:hAnsi="Times New Roman" w:cs="Times New Roman"/>
              </w:rPr>
            </w:pPr>
            <w:r w:rsidRPr="00AB694F">
              <w:rPr>
                <w:rFonts w:ascii="Times New Roman" w:eastAsia="Calibri" w:hAnsi="Times New Roman" w:cs="Times New Roman"/>
              </w:rPr>
              <w:t>35:25:0402017:166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AB694F">
            <w:pPr>
              <w:spacing w:after="0" w:line="240" w:lineRule="auto"/>
              <w:rPr>
                <w:rFonts w:ascii="Times New Roman" w:hAnsi="Times New Roman" w:cs="Times New Roman"/>
              </w:rPr>
            </w:pPr>
            <w:r w:rsidRPr="002049F8">
              <w:rPr>
                <w:rFonts w:ascii="Times New Roman" w:hAnsi="Times New Roman" w:cs="Times New Roman"/>
              </w:rPr>
              <w:t xml:space="preserve">Земли населенных </w:t>
            </w:r>
            <w:r w:rsidRPr="002049F8">
              <w:rPr>
                <w:rFonts w:ascii="Times New Roman" w:hAnsi="Times New Roman" w:cs="Times New Roman"/>
              </w:rPr>
              <w:lastRenderedPageBreak/>
              <w:t>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AB694F">
            <w:pPr>
              <w:spacing w:after="0" w:line="240" w:lineRule="auto"/>
              <w:rPr>
                <w:rFonts w:ascii="Times New Roman" w:hAnsi="Times New Roman" w:cs="Times New Roman"/>
              </w:rPr>
            </w:pPr>
            <w:r w:rsidRPr="002049F8">
              <w:rPr>
                <w:rFonts w:ascii="Times New Roman" w:hAnsi="Times New Roman" w:cs="Times New Roman"/>
              </w:rPr>
              <w:lastRenderedPageBreak/>
              <w:t>для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B694F">
            <w:pPr>
              <w:spacing w:after="0" w:line="240" w:lineRule="auto"/>
              <w:rPr>
                <w:rFonts w:ascii="Times New Roman" w:hAnsi="Times New Roman" w:cs="Times New Roman"/>
              </w:rPr>
            </w:pPr>
            <w:r>
              <w:rPr>
                <w:rFonts w:ascii="Times New Roman" w:hAnsi="Times New Roman" w:cs="Times New Roman"/>
              </w:rPr>
              <w:t>449</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AB694F">
            <w:pPr>
              <w:spacing w:after="0" w:line="240" w:lineRule="auto"/>
              <w:rPr>
                <w:rFonts w:ascii="Times New Roman" w:hAnsi="Times New Roman" w:cs="Times New Roman"/>
              </w:rPr>
            </w:pPr>
            <w:r>
              <w:rPr>
                <w:rFonts w:ascii="Times New Roman" w:hAnsi="Times New Roman" w:cs="Times New Roman"/>
              </w:rPr>
              <w:t>449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 xml:space="preserve">Земли лесного </w:t>
            </w:r>
            <w:r w:rsidRPr="00B13541">
              <w:rPr>
                <w:rFonts w:ascii="Times New Roman" w:hAnsi="Times New Roman" w:cs="Times New Roman"/>
              </w:rPr>
              <w:lastRenderedPageBreak/>
              <w:t>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B694F">
            <w:pPr>
              <w:spacing w:after="0" w:line="240" w:lineRule="auto"/>
              <w:rPr>
                <w:rFonts w:ascii="Times New Roman" w:hAnsi="Times New Roman" w:cs="Times New Roman"/>
              </w:rPr>
            </w:pPr>
            <w:r>
              <w:rPr>
                <w:rFonts w:ascii="Times New Roman" w:hAnsi="Times New Roman" w:cs="Times New Roman"/>
              </w:rPr>
              <w:lastRenderedPageBreak/>
              <w:t>-</w:t>
            </w:r>
          </w:p>
        </w:tc>
        <w:tc>
          <w:tcPr>
            <w:tcW w:w="2172" w:type="dxa"/>
            <w:vMerge/>
            <w:tcBorders>
              <w:left w:val="single" w:sz="4" w:space="0" w:color="auto"/>
              <w:right w:val="single" w:sz="4" w:space="0" w:color="auto"/>
            </w:tcBorders>
            <w:shd w:val="clear" w:color="auto" w:fill="auto"/>
          </w:tcPr>
          <w:p w:rsidR="00081715" w:rsidRPr="00A331BD" w:rsidRDefault="00081715" w:rsidP="00990D5F">
            <w:pPr>
              <w:spacing w:after="0" w:line="240" w:lineRule="auto"/>
              <w:rPr>
                <w:rFonts w:ascii="Times New Roman" w:hAnsi="Times New Roman" w:cs="Times New Roman"/>
              </w:rPr>
            </w:pPr>
          </w:p>
        </w:tc>
      </w:tr>
      <w:tr w:rsidR="00081715"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5D05E8">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AB694F" w:rsidRDefault="00081715" w:rsidP="005D05E8">
            <w:pPr>
              <w:autoSpaceDE w:val="0"/>
              <w:autoSpaceDN w:val="0"/>
              <w:adjustRightInd w:val="0"/>
              <w:spacing w:after="0" w:line="240" w:lineRule="auto"/>
              <w:rPr>
                <w:rFonts w:ascii="Times New Roman" w:eastAsia="Calibri" w:hAnsi="Times New Roman" w:cs="Times New Roman"/>
              </w:rPr>
            </w:pPr>
            <w:r w:rsidRPr="005050DE">
              <w:rPr>
                <w:rFonts w:ascii="Times New Roman" w:eastAsia="Calibri" w:hAnsi="Times New Roman" w:cs="Times New Roman"/>
              </w:rPr>
              <w:t>35:25:0402017:162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5D05E8">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5D05E8">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5D05E8">
            <w:pPr>
              <w:spacing w:after="0" w:line="240" w:lineRule="auto"/>
              <w:rPr>
                <w:rFonts w:ascii="Times New Roman" w:hAnsi="Times New Roman" w:cs="Times New Roman"/>
              </w:rPr>
            </w:pPr>
            <w:r>
              <w:rPr>
                <w:rFonts w:ascii="Times New Roman" w:hAnsi="Times New Roman" w:cs="Times New Roman"/>
              </w:rPr>
              <w:t>482</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5D05E8">
            <w:pPr>
              <w:spacing w:after="0" w:line="240" w:lineRule="auto"/>
              <w:rPr>
                <w:rFonts w:ascii="Times New Roman" w:hAnsi="Times New Roman" w:cs="Times New Roman"/>
              </w:rPr>
            </w:pPr>
            <w:r>
              <w:rPr>
                <w:rFonts w:ascii="Times New Roman" w:hAnsi="Times New Roman" w:cs="Times New Roman"/>
              </w:rPr>
              <w:t>482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Pr="00407938" w:rsidRDefault="00081715" w:rsidP="005D05E8">
            <w:r w:rsidRPr="00407938">
              <w:t>-</w:t>
            </w:r>
          </w:p>
        </w:tc>
        <w:tc>
          <w:tcPr>
            <w:tcW w:w="2172" w:type="dxa"/>
            <w:vMerge/>
            <w:tcBorders>
              <w:left w:val="single" w:sz="4" w:space="0" w:color="auto"/>
              <w:right w:val="single" w:sz="4" w:space="0" w:color="auto"/>
            </w:tcBorders>
            <w:shd w:val="clear" w:color="auto" w:fill="auto"/>
          </w:tcPr>
          <w:p w:rsidR="00081715" w:rsidRPr="00A331BD" w:rsidRDefault="00081715" w:rsidP="005D05E8">
            <w:pPr>
              <w:spacing w:after="0" w:line="240" w:lineRule="auto"/>
              <w:rPr>
                <w:rFonts w:ascii="Times New Roman" w:hAnsi="Times New Roman" w:cs="Times New Roman"/>
              </w:rPr>
            </w:pPr>
          </w:p>
        </w:tc>
      </w:tr>
      <w:tr w:rsidR="00081715" w:rsidRPr="00CD4CCB" w:rsidTr="001A28A2">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990D5F">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5050DE" w:rsidRDefault="00081715" w:rsidP="00990D5F">
            <w:pPr>
              <w:autoSpaceDE w:val="0"/>
              <w:autoSpaceDN w:val="0"/>
              <w:adjustRightInd w:val="0"/>
              <w:spacing w:after="0" w:line="240" w:lineRule="auto"/>
              <w:rPr>
                <w:rFonts w:ascii="Times New Roman" w:eastAsia="Calibri" w:hAnsi="Times New Roman" w:cs="Times New Roman"/>
              </w:rPr>
            </w:pPr>
            <w:r w:rsidRPr="00990D5F">
              <w:rPr>
                <w:rFonts w:ascii="Times New Roman" w:eastAsia="Calibri" w:hAnsi="Times New Roman" w:cs="Times New Roman"/>
              </w:rPr>
              <w:t>35:25:0402017:163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990D5F">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990D5F">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990D5F">
            <w:pPr>
              <w:spacing w:after="0" w:line="240" w:lineRule="auto"/>
              <w:rPr>
                <w:rFonts w:ascii="Times New Roman" w:hAnsi="Times New Roman" w:cs="Times New Roman"/>
              </w:rPr>
            </w:pPr>
            <w:r>
              <w:rPr>
                <w:rFonts w:ascii="Times New Roman" w:hAnsi="Times New Roman" w:cs="Times New Roman"/>
              </w:rPr>
              <w:t>440</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990D5F">
            <w:pPr>
              <w:spacing w:after="0" w:line="240" w:lineRule="auto"/>
              <w:rPr>
                <w:rFonts w:ascii="Times New Roman" w:hAnsi="Times New Roman" w:cs="Times New Roman"/>
              </w:rPr>
            </w:pPr>
            <w:r>
              <w:rPr>
                <w:rFonts w:ascii="Times New Roman" w:hAnsi="Times New Roman" w:cs="Times New Roman"/>
              </w:rPr>
              <w:t>440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Pr="00407938" w:rsidRDefault="00081715" w:rsidP="00990D5F">
            <w:r>
              <w:t>-</w:t>
            </w:r>
          </w:p>
        </w:tc>
        <w:tc>
          <w:tcPr>
            <w:tcW w:w="2172" w:type="dxa"/>
            <w:vMerge/>
            <w:tcBorders>
              <w:left w:val="single" w:sz="4" w:space="0" w:color="auto"/>
              <w:right w:val="single" w:sz="4" w:space="0" w:color="auto"/>
            </w:tcBorders>
            <w:shd w:val="clear" w:color="auto" w:fill="auto"/>
          </w:tcPr>
          <w:p w:rsidR="00081715" w:rsidRPr="00A331BD" w:rsidRDefault="00081715" w:rsidP="00990D5F">
            <w:pPr>
              <w:spacing w:after="0" w:line="240" w:lineRule="auto"/>
              <w:rPr>
                <w:rFonts w:ascii="Times New Roman" w:hAnsi="Times New Roman" w:cs="Times New Roman"/>
              </w:rPr>
            </w:pPr>
          </w:p>
        </w:tc>
      </w:tr>
      <w:tr w:rsidR="00081715" w:rsidRPr="00CD4CCB" w:rsidTr="00553E11">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990D5F">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990D5F" w:rsidRDefault="00081715" w:rsidP="00990D5F">
            <w:pPr>
              <w:autoSpaceDE w:val="0"/>
              <w:autoSpaceDN w:val="0"/>
              <w:adjustRightInd w:val="0"/>
              <w:spacing w:after="0" w:line="240" w:lineRule="auto"/>
              <w:rPr>
                <w:rFonts w:ascii="Times New Roman" w:eastAsia="Calibri" w:hAnsi="Times New Roman" w:cs="Times New Roman"/>
              </w:rPr>
            </w:pPr>
            <w:r w:rsidRPr="00990D5F">
              <w:rPr>
                <w:rFonts w:ascii="Times New Roman" w:eastAsia="Calibri" w:hAnsi="Times New Roman" w:cs="Times New Roman"/>
              </w:rPr>
              <w:t>35:25:0402017:33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2049F8" w:rsidRDefault="00081715" w:rsidP="00990D5F">
            <w:pPr>
              <w:spacing w:after="0" w:line="240" w:lineRule="auto"/>
              <w:rPr>
                <w:rFonts w:ascii="Times New Roman" w:hAnsi="Times New Roman" w:cs="Times New Roman"/>
              </w:rPr>
            </w:pPr>
            <w:r w:rsidRPr="0065258B">
              <w:rPr>
                <w:rFonts w:ascii="Times New Roman" w:eastAsia="Calibri" w:hAnsi="Times New Roman" w:cs="Times New Roman"/>
              </w:rPr>
              <w:t>Земли сельскохозяйственного назначения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2049F8" w:rsidRDefault="00081715" w:rsidP="00990D5F">
            <w:pPr>
              <w:spacing w:after="0" w:line="240" w:lineRule="auto"/>
              <w:rPr>
                <w:rFonts w:ascii="Times New Roman" w:hAnsi="Times New Roman" w:cs="Times New Roman"/>
              </w:rPr>
            </w:pPr>
            <w:r w:rsidRPr="001A28A2">
              <w:rPr>
                <w:rFonts w:ascii="Times New Roman" w:hAnsi="Times New Roman" w:cs="Times New Roman"/>
              </w:rPr>
              <w:t>Для садоводства и огородничества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990D5F">
            <w:pPr>
              <w:spacing w:after="0" w:line="240" w:lineRule="auto"/>
              <w:rPr>
                <w:rFonts w:ascii="Times New Roman" w:hAnsi="Times New Roman" w:cs="Times New Roman"/>
              </w:rPr>
            </w:pPr>
            <w:r>
              <w:rPr>
                <w:rFonts w:ascii="Times New Roman" w:hAnsi="Times New Roman" w:cs="Times New Roman"/>
              </w:rPr>
              <w:t>439</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990D5F">
            <w:pPr>
              <w:spacing w:after="0" w:line="240" w:lineRule="auto"/>
              <w:rPr>
                <w:rFonts w:ascii="Times New Roman" w:hAnsi="Times New Roman" w:cs="Times New Roman"/>
              </w:rPr>
            </w:pPr>
            <w:r>
              <w:rPr>
                <w:rFonts w:ascii="Times New Roman" w:hAnsi="Times New Roman" w:cs="Times New Roman"/>
              </w:rPr>
              <w:t>439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990D5F">
            <w:r>
              <w:t>-</w:t>
            </w:r>
          </w:p>
        </w:tc>
        <w:tc>
          <w:tcPr>
            <w:tcW w:w="2172" w:type="dxa"/>
            <w:vMerge/>
            <w:tcBorders>
              <w:left w:val="single" w:sz="4" w:space="0" w:color="auto"/>
              <w:right w:val="single" w:sz="4" w:space="0" w:color="auto"/>
            </w:tcBorders>
            <w:shd w:val="clear" w:color="auto" w:fill="auto"/>
          </w:tcPr>
          <w:p w:rsidR="00081715" w:rsidRPr="00A331BD" w:rsidRDefault="00081715" w:rsidP="00990D5F">
            <w:pPr>
              <w:spacing w:after="0" w:line="240" w:lineRule="auto"/>
              <w:rPr>
                <w:rFonts w:ascii="Times New Roman" w:hAnsi="Times New Roman" w:cs="Times New Roman"/>
              </w:rPr>
            </w:pPr>
          </w:p>
        </w:tc>
      </w:tr>
      <w:tr w:rsidR="00081715" w:rsidRPr="00CD4CCB" w:rsidTr="00553E11">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553E1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990D5F" w:rsidRDefault="00081715" w:rsidP="00553E11">
            <w:pPr>
              <w:autoSpaceDE w:val="0"/>
              <w:autoSpaceDN w:val="0"/>
              <w:adjustRightInd w:val="0"/>
              <w:spacing w:after="0" w:line="240" w:lineRule="auto"/>
              <w:rPr>
                <w:rFonts w:ascii="Times New Roman" w:eastAsia="Calibri" w:hAnsi="Times New Roman" w:cs="Times New Roman"/>
              </w:rPr>
            </w:pPr>
            <w:r w:rsidRPr="00553E11">
              <w:rPr>
                <w:rFonts w:ascii="Times New Roman" w:eastAsia="Calibri" w:hAnsi="Times New Roman" w:cs="Times New Roman"/>
              </w:rPr>
              <w:t>35:25:0402017:43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553E11">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CD4301" w:rsidRDefault="00081715" w:rsidP="00553E11">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553E11">
            <w:pPr>
              <w:spacing w:after="0" w:line="240" w:lineRule="auto"/>
              <w:rPr>
                <w:rFonts w:ascii="Times New Roman" w:hAnsi="Times New Roman" w:cs="Times New Roman"/>
              </w:rPr>
            </w:pPr>
            <w:r>
              <w:rPr>
                <w:rFonts w:ascii="Times New Roman" w:hAnsi="Times New Roman" w:cs="Times New Roman"/>
              </w:rPr>
              <w:t>381</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553E11">
            <w:pPr>
              <w:spacing w:after="0" w:line="240" w:lineRule="auto"/>
              <w:rPr>
                <w:rFonts w:ascii="Times New Roman" w:hAnsi="Times New Roman" w:cs="Times New Roman"/>
              </w:rPr>
            </w:pPr>
            <w:r>
              <w:rPr>
                <w:rFonts w:ascii="Times New Roman" w:hAnsi="Times New Roman" w:cs="Times New Roman"/>
              </w:rPr>
              <w:t>381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553E11">
            <w:r>
              <w:t>-</w:t>
            </w:r>
          </w:p>
        </w:tc>
        <w:tc>
          <w:tcPr>
            <w:tcW w:w="2172" w:type="dxa"/>
            <w:vMerge/>
            <w:tcBorders>
              <w:left w:val="single" w:sz="4" w:space="0" w:color="auto"/>
              <w:right w:val="single" w:sz="4" w:space="0" w:color="auto"/>
            </w:tcBorders>
            <w:shd w:val="clear" w:color="auto" w:fill="auto"/>
          </w:tcPr>
          <w:p w:rsidR="00081715" w:rsidRPr="00A331BD" w:rsidRDefault="00081715" w:rsidP="00553E11">
            <w:pPr>
              <w:spacing w:after="0" w:line="240" w:lineRule="auto"/>
              <w:rPr>
                <w:rFonts w:ascii="Times New Roman" w:hAnsi="Times New Roman" w:cs="Times New Roman"/>
              </w:rPr>
            </w:pPr>
          </w:p>
        </w:tc>
      </w:tr>
      <w:tr w:rsidR="00081715" w:rsidRPr="00CD4CCB" w:rsidTr="00A64E13">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553E11">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553E11" w:rsidRDefault="00081715" w:rsidP="00553E11">
            <w:pPr>
              <w:autoSpaceDE w:val="0"/>
              <w:autoSpaceDN w:val="0"/>
              <w:adjustRightInd w:val="0"/>
              <w:spacing w:after="0" w:line="240" w:lineRule="auto"/>
              <w:rPr>
                <w:rFonts w:ascii="Times New Roman" w:eastAsia="Calibri" w:hAnsi="Times New Roman" w:cs="Times New Roman"/>
              </w:rPr>
            </w:pPr>
            <w:r w:rsidRPr="00553E11">
              <w:rPr>
                <w:rFonts w:ascii="Times New Roman" w:eastAsia="Calibri" w:hAnsi="Times New Roman" w:cs="Times New Roman"/>
              </w:rPr>
              <w:t>35:25:0402017:160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2049F8" w:rsidRDefault="00081715" w:rsidP="00553E11">
            <w:pPr>
              <w:spacing w:after="0" w:line="240" w:lineRule="auto"/>
              <w:rPr>
                <w:rFonts w:ascii="Times New Roman" w:hAnsi="Times New Roman" w:cs="Times New Roman"/>
              </w:rPr>
            </w:pPr>
            <w:r w:rsidRPr="0065258B">
              <w:rPr>
                <w:rFonts w:ascii="Times New Roman" w:eastAsia="Calibri" w:hAnsi="Times New Roman" w:cs="Times New Roman"/>
              </w:rPr>
              <w:t>Земли сельскохозяйственного назначения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2049F8" w:rsidRDefault="00081715" w:rsidP="00553E11">
            <w:pPr>
              <w:spacing w:after="0" w:line="240" w:lineRule="auto"/>
              <w:rPr>
                <w:rFonts w:ascii="Times New Roman" w:hAnsi="Times New Roman" w:cs="Times New Roman"/>
              </w:rPr>
            </w:pPr>
            <w:r>
              <w:rPr>
                <w:rFonts w:ascii="Times New Roman" w:hAnsi="Times New Roman" w:cs="Times New Roman"/>
              </w:rPr>
              <w:t>д</w:t>
            </w:r>
            <w:r w:rsidRPr="001A28A2">
              <w:rPr>
                <w:rFonts w:ascii="Times New Roman" w:hAnsi="Times New Roman" w:cs="Times New Roman"/>
              </w:rPr>
              <w:t>ля садоводства и огородничества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553E11">
            <w:pPr>
              <w:spacing w:after="0" w:line="240" w:lineRule="auto"/>
              <w:rPr>
                <w:rFonts w:ascii="Times New Roman" w:hAnsi="Times New Roman" w:cs="Times New Roman"/>
              </w:rPr>
            </w:pPr>
            <w:r>
              <w:rPr>
                <w:rFonts w:ascii="Times New Roman" w:hAnsi="Times New Roman" w:cs="Times New Roman"/>
              </w:rPr>
              <w:t>384</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553E11">
            <w:pPr>
              <w:spacing w:after="0" w:line="240" w:lineRule="auto"/>
              <w:rPr>
                <w:rFonts w:ascii="Times New Roman" w:hAnsi="Times New Roman" w:cs="Times New Roman"/>
              </w:rPr>
            </w:pPr>
            <w:r>
              <w:rPr>
                <w:rFonts w:ascii="Times New Roman" w:hAnsi="Times New Roman" w:cs="Times New Roman"/>
              </w:rPr>
              <w:t>384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553E11">
            <w:r>
              <w:t>-</w:t>
            </w:r>
          </w:p>
        </w:tc>
        <w:tc>
          <w:tcPr>
            <w:tcW w:w="2172" w:type="dxa"/>
            <w:vMerge/>
            <w:tcBorders>
              <w:left w:val="single" w:sz="4" w:space="0" w:color="auto"/>
              <w:right w:val="single" w:sz="4" w:space="0" w:color="auto"/>
            </w:tcBorders>
            <w:shd w:val="clear" w:color="auto" w:fill="auto"/>
          </w:tcPr>
          <w:p w:rsidR="00081715" w:rsidRPr="00A331BD" w:rsidRDefault="00081715" w:rsidP="00553E11">
            <w:pPr>
              <w:spacing w:after="0" w:line="240" w:lineRule="auto"/>
              <w:rPr>
                <w:rFonts w:ascii="Times New Roman" w:hAnsi="Times New Roman" w:cs="Times New Roman"/>
              </w:rPr>
            </w:pPr>
          </w:p>
        </w:tc>
      </w:tr>
      <w:tr w:rsidR="00081715" w:rsidRPr="00CD4CCB" w:rsidTr="00A64E13">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A64E13">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553E11" w:rsidRDefault="00081715" w:rsidP="00A64E13">
            <w:pPr>
              <w:autoSpaceDE w:val="0"/>
              <w:autoSpaceDN w:val="0"/>
              <w:adjustRightInd w:val="0"/>
              <w:spacing w:after="0" w:line="240" w:lineRule="auto"/>
              <w:rPr>
                <w:rFonts w:ascii="Times New Roman" w:eastAsia="Calibri" w:hAnsi="Times New Roman" w:cs="Times New Roman"/>
              </w:rPr>
            </w:pPr>
            <w:r w:rsidRPr="00A64E13">
              <w:rPr>
                <w:rFonts w:ascii="Times New Roman" w:eastAsia="Calibri" w:hAnsi="Times New Roman" w:cs="Times New Roman"/>
              </w:rPr>
              <w:t>35:25:0402017:156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2049F8" w:rsidRDefault="00081715" w:rsidP="00A64E13">
            <w:pPr>
              <w:spacing w:after="0" w:line="240" w:lineRule="auto"/>
              <w:rPr>
                <w:rFonts w:ascii="Times New Roman" w:hAnsi="Times New Roman" w:cs="Times New Roman"/>
              </w:rPr>
            </w:pPr>
            <w:r w:rsidRPr="0065258B">
              <w:rPr>
                <w:rFonts w:ascii="Times New Roman" w:eastAsia="Calibri" w:hAnsi="Times New Roman" w:cs="Times New Roman"/>
              </w:rPr>
              <w:t>Земли сельскохозяйственного назначения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Pr="002049F8" w:rsidRDefault="00081715" w:rsidP="00A64E13">
            <w:pPr>
              <w:spacing w:after="0" w:line="240" w:lineRule="auto"/>
              <w:rPr>
                <w:rFonts w:ascii="Times New Roman" w:hAnsi="Times New Roman" w:cs="Times New Roman"/>
              </w:rPr>
            </w:pPr>
            <w:r>
              <w:rPr>
                <w:rFonts w:ascii="Times New Roman" w:hAnsi="Times New Roman" w:cs="Times New Roman"/>
              </w:rPr>
              <w:t>д</w:t>
            </w:r>
            <w:r w:rsidRPr="001A28A2">
              <w:rPr>
                <w:rFonts w:ascii="Times New Roman" w:hAnsi="Times New Roman" w:cs="Times New Roman"/>
              </w:rPr>
              <w:t>ля садоводства и огородничества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64E13">
            <w:pPr>
              <w:spacing w:after="0" w:line="240" w:lineRule="auto"/>
              <w:rPr>
                <w:rFonts w:ascii="Times New Roman" w:hAnsi="Times New Roman" w:cs="Times New Roman"/>
              </w:rPr>
            </w:pPr>
            <w:r>
              <w:rPr>
                <w:rFonts w:ascii="Times New Roman" w:hAnsi="Times New Roman" w:cs="Times New Roman"/>
              </w:rPr>
              <w:t>440</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A64E13">
            <w:pPr>
              <w:spacing w:after="0" w:line="240" w:lineRule="auto"/>
              <w:rPr>
                <w:rFonts w:ascii="Times New Roman" w:hAnsi="Times New Roman" w:cs="Times New Roman"/>
              </w:rPr>
            </w:pPr>
            <w:r>
              <w:rPr>
                <w:rFonts w:ascii="Times New Roman" w:hAnsi="Times New Roman" w:cs="Times New Roman"/>
              </w:rPr>
              <w:t>440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64E13">
            <w:r>
              <w:t>-</w:t>
            </w:r>
          </w:p>
        </w:tc>
        <w:tc>
          <w:tcPr>
            <w:tcW w:w="2172" w:type="dxa"/>
            <w:vMerge/>
            <w:tcBorders>
              <w:left w:val="single" w:sz="4" w:space="0" w:color="auto"/>
              <w:right w:val="single" w:sz="4" w:space="0" w:color="auto"/>
            </w:tcBorders>
            <w:shd w:val="clear" w:color="auto" w:fill="auto"/>
          </w:tcPr>
          <w:p w:rsidR="00081715" w:rsidRPr="00A331BD" w:rsidRDefault="00081715" w:rsidP="00A64E13">
            <w:pPr>
              <w:spacing w:after="0" w:line="240" w:lineRule="auto"/>
              <w:rPr>
                <w:rFonts w:ascii="Times New Roman" w:hAnsi="Times New Roman" w:cs="Times New Roman"/>
              </w:rPr>
            </w:pPr>
          </w:p>
        </w:tc>
      </w:tr>
      <w:tr w:rsidR="00081715" w:rsidRPr="00CD4CCB" w:rsidTr="00721ADF">
        <w:trPr>
          <w:trHeight w:val="286"/>
        </w:trPr>
        <w:tc>
          <w:tcPr>
            <w:tcW w:w="674" w:type="dxa"/>
            <w:tcBorders>
              <w:top w:val="single" w:sz="4" w:space="0" w:color="auto"/>
              <w:left w:val="single" w:sz="4" w:space="0" w:color="auto"/>
              <w:bottom w:val="single" w:sz="4" w:space="0" w:color="auto"/>
              <w:right w:val="single" w:sz="4" w:space="0" w:color="auto"/>
            </w:tcBorders>
          </w:tcPr>
          <w:p w:rsidR="00081715" w:rsidRPr="00FC7B7E" w:rsidRDefault="00081715" w:rsidP="00A64E13">
            <w:pPr>
              <w:numPr>
                <w:ilvl w:val="0"/>
                <w:numId w:val="20"/>
              </w:numPr>
              <w:spacing w:after="0" w:line="240" w:lineRule="auto"/>
              <w:contextualSpacing/>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81715" w:rsidRPr="00A64E13" w:rsidRDefault="00081715" w:rsidP="00A64E13">
            <w:pPr>
              <w:autoSpaceDE w:val="0"/>
              <w:autoSpaceDN w:val="0"/>
              <w:adjustRightInd w:val="0"/>
              <w:spacing w:after="0" w:line="240" w:lineRule="auto"/>
              <w:rPr>
                <w:rFonts w:ascii="Times New Roman" w:eastAsia="Calibri" w:hAnsi="Times New Roman" w:cs="Times New Roman"/>
              </w:rPr>
            </w:pPr>
            <w:r w:rsidRPr="00A64E13">
              <w:rPr>
                <w:rFonts w:ascii="Times New Roman" w:eastAsia="Calibri" w:hAnsi="Times New Roman" w:cs="Times New Roman"/>
              </w:rPr>
              <w:t>35:25:0402017:158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Pr="0065258B" w:rsidRDefault="00081715" w:rsidP="00A64E13">
            <w:pPr>
              <w:spacing w:after="0" w:line="240" w:lineRule="auto"/>
              <w:rPr>
                <w:rFonts w:ascii="Times New Roman" w:eastAsia="Calibri" w:hAnsi="Times New Roman" w:cs="Times New Roman"/>
              </w:rPr>
            </w:pPr>
            <w:r>
              <w:rPr>
                <w:rFonts w:ascii="Times New Roman" w:eastAsia="Calibri" w:hAnsi="Times New Roman" w:cs="Times New Roman"/>
              </w:rPr>
              <w:t>Земли запаса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64E13">
            <w:pPr>
              <w:spacing w:after="0" w:line="240" w:lineRule="auto"/>
              <w:rPr>
                <w:rFonts w:ascii="Times New Roman" w:hAnsi="Times New Roman" w:cs="Times New Roman"/>
              </w:rPr>
            </w:pPr>
            <w:r w:rsidRPr="00A64E13">
              <w:rPr>
                <w:rFonts w:ascii="Times New Roman" w:hAnsi="Times New Roman" w:cs="Times New Roman"/>
              </w:rPr>
              <w:t>для садоводства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64E13">
            <w:pPr>
              <w:spacing w:after="0" w:line="240" w:lineRule="auto"/>
              <w:rPr>
                <w:rFonts w:ascii="Times New Roman" w:hAnsi="Times New Roman" w:cs="Times New Roman"/>
              </w:rPr>
            </w:pPr>
            <w:r>
              <w:rPr>
                <w:rFonts w:ascii="Times New Roman" w:hAnsi="Times New Roman" w:cs="Times New Roman"/>
              </w:rPr>
              <w:t>409</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A64E13">
            <w:pPr>
              <w:spacing w:after="0" w:line="240" w:lineRule="auto"/>
              <w:rPr>
                <w:rFonts w:ascii="Times New Roman" w:hAnsi="Times New Roman" w:cs="Times New Roman"/>
              </w:rPr>
            </w:pPr>
            <w:r>
              <w:rPr>
                <w:rFonts w:ascii="Times New Roman" w:hAnsi="Times New Roman" w:cs="Times New Roman"/>
              </w:rPr>
              <w:t>409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 w:rsidRPr="00B13541">
              <w:rPr>
                <w:rFonts w:ascii="Times New Roman" w:hAnsi="Times New Roman" w:cs="Times New Roman"/>
              </w:rPr>
              <w:t>Земли лесного фонда</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081715" w:rsidRDefault="00081715" w:rsidP="00A64E13">
            <w:r>
              <w:t>-</w:t>
            </w:r>
          </w:p>
        </w:tc>
        <w:tc>
          <w:tcPr>
            <w:tcW w:w="2172" w:type="dxa"/>
            <w:vMerge/>
            <w:tcBorders>
              <w:left w:val="single" w:sz="4" w:space="0" w:color="auto"/>
              <w:right w:val="single" w:sz="4" w:space="0" w:color="auto"/>
            </w:tcBorders>
            <w:shd w:val="clear" w:color="auto" w:fill="auto"/>
          </w:tcPr>
          <w:p w:rsidR="00081715" w:rsidRPr="00A331BD" w:rsidRDefault="00081715" w:rsidP="00A64E13">
            <w:pPr>
              <w:spacing w:after="0" w:line="240" w:lineRule="auto"/>
              <w:rPr>
                <w:rFonts w:ascii="Times New Roman" w:hAnsi="Times New Roman" w:cs="Times New Roman"/>
              </w:rPr>
            </w:pPr>
          </w:p>
        </w:tc>
      </w:tr>
      <w:tr w:rsidR="00081715" w:rsidRPr="00CD4CCB" w:rsidTr="009624A0">
        <w:trPr>
          <w:trHeight w:val="465"/>
        </w:trPr>
        <w:tc>
          <w:tcPr>
            <w:tcW w:w="674" w:type="dxa"/>
            <w:vMerge w:val="restart"/>
            <w:tcBorders>
              <w:top w:val="single" w:sz="4" w:space="0" w:color="auto"/>
              <w:left w:val="single" w:sz="4" w:space="0" w:color="auto"/>
              <w:right w:val="single" w:sz="4" w:space="0" w:color="auto"/>
            </w:tcBorders>
          </w:tcPr>
          <w:p w:rsidR="00081715" w:rsidRPr="00FC7B7E" w:rsidRDefault="00081715" w:rsidP="00523743">
            <w:pPr>
              <w:numPr>
                <w:ilvl w:val="0"/>
                <w:numId w:val="20"/>
              </w:numPr>
              <w:spacing w:after="0" w:line="240" w:lineRule="auto"/>
              <w:contextualSpacing/>
              <w:rPr>
                <w:rFonts w:ascii="Times New Roman" w:hAnsi="Times New Roman" w:cs="Times New Roman"/>
              </w:rPr>
            </w:pPr>
          </w:p>
        </w:tc>
        <w:tc>
          <w:tcPr>
            <w:tcW w:w="2269" w:type="dxa"/>
            <w:vMerge w:val="restart"/>
            <w:tcBorders>
              <w:top w:val="single" w:sz="4" w:space="0" w:color="auto"/>
              <w:left w:val="single" w:sz="4" w:space="0" w:color="auto"/>
              <w:right w:val="single" w:sz="4" w:space="0" w:color="auto"/>
            </w:tcBorders>
            <w:shd w:val="clear" w:color="auto" w:fill="auto"/>
            <w:noWrap/>
          </w:tcPr>
          <w:p w:rsidR="00081715" w:rsidRPr="00A64E13" w:rsidRDefault="00081715" w:rsidP="00523743">
            <w:pPr>
              <w:autoSpaceDE w:val="0"/>
              <w:autoSpaceDN w:val="0"/>
              <w:adjustRightInd w:val="0"/>
              <w:spacing w:after="0" w:line="240" w:lineRule="auto"/>
              <w:rPr>
                <w:rFonts w:ascii="Times New Roman" w:eastAsia="Calibri" w:hAnsi="Times New Roman" w:cs="Times New Roman"/>
              </w:rPr>
            </w:pPr>
            <w:r w:rsidRPr="00523743">
              <w:rPr>
                <w:rFonts w:ascii="Times New Roman" w:eastAsia="Calibri" w:hAnsi="Times New Roman" w:cs="Times New Roman"/>
              </w:rPr>
              <w:t>35:25:0402017:37</w:t>
            </w:r>
          </w:p>
        </w:tc>
        <w:tc>
          <w:tcPr>
            <w:tcW w:w="1701" w:type="dxa"/>
            <w:vMerge w:val="restart"/>
            <w:tcBorders>
              <w:top w:val="single" w:sz="4" w:space="0" w:color="auto"/>
              <w:left w:val="single" w:sz="4" w:space="0" w:color="auto"/>
              <w:right w:val="single" w:sz="4" w:space="0" w:color="auto"/>
            </w:tcBorders>
            <w:shd w:val="clear" w:color="auto" w:fill="auto"/>
          </w:tcPr>
          <w:p w:rsidR="00081715" w:rsidRPr="00CD4301" w:rsidRDefault="00081715" w:rsidP="00523743">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vMerge w:val="restart"/>
            <w:tcBorders>
              <w:top w:val="single" w:sz="4" w:space="0" w:color="auto"/>
              <w:left w:val="single" w:sz="4" w:space="0" w:color="auto"/>
              <w:right w:val="single" w:sz="4" w:space="0" w:color="auto"/>
            </w:tcBorders>
            <w:shd w:val="clear" w:color="auto" w:fill="auto"/>
          </w:tcPr>
          <w:p w:rsidR="00081715" w:rsidRPr="00CD4301" w:rsidRDefault="00081715" w:rsidP="00523743">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vMerge w:val="restart"/>
            <w:tcBorders>
              <w:top w:val="single" w:sz="4" w:space="0" w:color="auto"/>
              <w:left w:val="single" w:sz="4" w:space="0" w:color="auto"/>
              <w:right w:val="single" w:sz="4" w:space="0" w:color="auto"/>
            </w:tcBorders>
            <w:shd w:val="clear" w:color="auto" w:fill="auto"/>
          </w:tcPr>
          <w:p w:rsidR="00081715" w:rsidRDefault="00081715" w:rsidP="00523743">
            <w:pPr>
              <w:spacing w:after="0" w:line="240" w:lineRule="auto"/>
              <w:rPr>
                <w:rFonts w:ascii="Times New Roman" w:hAnsi="Times New Roman" w:cs="Times New Roman"/>
              </w:rPr>
            </w:pPr>
            <w:r>
              <w:rPr>
                <w:rFonts w:ascii="Times New Roman" w:hAnsi="Times New Roman" w:cs="Times New Roman"/>
              </w:rPr>
              <w:t>550</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523743">
            <w:pPr>
              <w:spacing w:after="0" w:line="240" w:lineRule="auto"/>
              <w:rPr>
                <w:rFonts w:ascii="Times New Roman" w:hAnsi="Times New Roman" w:cs="Times New Roman"/>
              </w:rPr>
            </w:pPr>
            <w:r>
              <w:rPr>
                <w:rFonts w:ascii="Times New Roman" w:hAnsi="Times New Roman" w:cs="Times New Roman"/>
              </w:rPr>
              <w:t>0,004</w:t>
            </w:r>
          </w:p>
        </w:tc>
        <w:tc>
          <w:tcPr>
            <w:tcW w:w="1701" w:type="dxa"/>
            <w:tcBorders>
              <w:top w:val="single" w:sz="4" w:space="0" w:color="auto"/>
              <w:left w:val="single" w:sz="4" w:space="0" w:color="auto"/>
              <w:right w:val="single" w:sz="4" w:space="0" w:color="auto"/>
            </w:tcBorders>
            <w:shd w:val="clear" w:color="auto" w:fill="auto"/>
          </w:tcPr>
          <w:p w:rsidR="00081715" w:rsidRPr="00B13541" w:rsidRDefault="00081715" w:rsidP="00523743">
            <w:pPr>
              <w:rPr>
                <w:rFonts w:ascii="Times New Roman" w:hAnsi="Times New Roman" w:cs="Times New Roman"/>
              </w:rPr>
            </w:pPr>
            <w:r>
              <w:rPr>
                <w:rFonts w:ascii="Times New Roman" w:hAnsi="Times New Roman" w:cs="Times New Roman"/>
              </w:rPr>
              <w:t>-</w:t>
            </w:r>
          </w:p>
        </w:tc>
        <w:tc>
          <w:tcPr>
            <w:tcW w:w="1939" w:type="dxa"/>
            <w:vMerge w:val="restart"/>
            <w:tcBorders>
              <w:top w:val="single" w:sz="4" w:space="0" w:color="auto"/>
              <w:left w:val="single" w:sz="4" w:space="0" w:color="auto"/>
              <w:right w:val="single" w:sz="4" w:space="0" w:color="auto"/>
            </w:tcBorders>
            <w:shd w:val="clear" w:color="auto" w:fill="auto"/>
          </w:tcPr>
          <w:p w:rsidR="00081715" w:rsidRDefault="00081715" w:rsidP="00523743">
            <w:r>
              <w:t>-</w:t>
            </w:r>
          </w:p>
        </w:tc>
        <w:tc>
          <w:tcPr>
            <w:tcW w:w="2172" w:type="dxa"/>
            <w:vMerge/>
            <w:tcBorders>
              <w:left w:val="single" w:sz="4" w:space="0" w:color="auto"/>
              <w:right w:val="single" w:sz="4" w:space="0" w:color="auto"/>
            </w:tcBorders>
            <w:shd w:val="clear" w:color="auto" w:fill="auto"/>
          </w:tcPr>
          <w:p w:rsidR="00081715" w:rsidRPr="00A331BD" w:rsidRDefault="00081715" w:rsidP="00523743">
            <w:pPr>
              <w:spacing w:after="0" w:line="240" w:lineRule="auto"/>
              <w:rPr>
                <w:rFonts w:ascii="Times New Roman" w:hAnsi="Times New Roman" w:cs="Times New Roman"/>
              </w:rPr>
            </w:pPr>
          </w:p>
        </w:tc>
      </w:tr>
      <w:tr w:rsidR="00081715" w:rsidRPr="00CD4CCB" w:rsidTr="00523743">
        <w:trPr>
          <w:trHeight w:val="465"/>
        </w:trPr>
        <w:tc>
          <w:tcPr>
            <w:tcW w:w="674" w:type="dxa"/>
            <w:vMerge/>
            <w:tcBorders>
              <w:left w:val="single" w:sz="4" w:space="0" w:color="auto"/>
              <w:right w:val="single" w:sz="4" w:space="0" w:color="auto"/>
            </w:tcBorders>
          </w:tcPr>
          <w:p w:rsidR="00081715" w:rsidRPr="00FC7B7E" w:rsidRDefault="00081715" w:rsidP="00523743">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right w:val="single" w:sz="4" w:space="0" w:color="auto"/>
            </w:tcBorders>
            <w:shd w:val="clear" w:color="auto" w:fill="auto"/>
            <w:noWrap/>
          </w:tcPr>
          <w:p w:rsidR="00081715" w:rsidRPr="00523743" w:rsidRDefault="00081715" w:rsidP="00523743">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right w:val="single" w:sz="4" w:space="0" w:color="auto"/>
            </w:tcBorders>
            <w:shd w:val="clear" w:color="auto" w:fill="auto"/>
          </w:tcPr>
          <w:p w:rsidR="00081715" w:rsidRPr="002049F8" w:rsidRDefault="00081715" w:rsidP="00523743">
            <w:pPr>
              <w:spacing w:after="0" w:line="240" w:lineRule="auto"/>
              <w:rPr>
                <w:rFonts w:ascii="Times New Roman" w:hAnsi="Times New Roman" w:cs="Times New Roman"/>
              </w:rPr>
            </w:pPr>
          </w:p>
        </w:tc>
        <w:tc>
          <w:tcPr>
            <w:tcW w:w="1701" w:type="dxa"/>
            <w:gridSpan w:val="2"/>
            <w:vMerge/>
            <w:tcBorders>
              <w:left w:val="single" w:sz="4" w:space="0" w:color="auto"/>
              <w:right w:val="single" w:sz="4" w:space="0" w:color="auto"/>
            </w:tcBorders>
            <w:shd w:val="clear" w:color="auto" w:fill="auto"/>
          </w:tcPr>
          <w:p w:rsidR="00081715" w:rsidRPr="002049F8" w:rsidRDefault="00081715" w:rsidP="00523743">
            <w:pPr>
              <w:spacing w:after="0" w:line="240" w:lineRule="auto"/>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rsidR="00081715" w:rsidRDefault="00081715" w:rsidP="00523743">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523743">
            <w:pPr>
              <w:spacing w:after="0" w:line="240" w:lineRule="auto"/>
              <w:rPr>
                <w:rFonts w:ascii="Times New Roman" w:hAnsi="Times New Roman" w:cs="Times New Roman"/>
              </w:rPr>
            </w:pPr>
            <w:r>
              <w:rPr>
                <w:rFonts w:ascii="Times New Roman" w:hAnsi="Times New Roman" w:cs="Times New Roman"/>
              </w:rPr>
              <w:t>0,051</w:t>
            </w:r>
          </w:p>
        </w:tc>
        <w:tc>
          <w:tcPr>
            <w:tcW w:w="1701" w:type="dxa"/>
            <w:tcBorders>
              <w:left w:val="single" w:sz="4" w:space="0" w:color="auto"/>
              <w:right w:val="single" w:sz="4" w:space="0" w:color="auto"/>
            </w:tcBorders>
            <w:shd w:val="clear" w:color="auto" w:fill="auto"/>
          </w:tcPr>
          <w:p w:rsidR="00081715" w:rsidRPr="00B13541" w:rsidRDefault="00081715" w:rsidP="00523743">
            <w:pPr>
              <w:rPr>
                <w:rFonts w:ascii="Times New Roman" w:hAnsi="Times New Roman" w:cs="Times New Roman"/>
              </w:rPr>
            </w:pPr>
            <w:r w:rsidRPr="00B13541">
              <w:rPr>
                <w:rFonts w:ascii="Times New Roman" w:hAnsi="Times New Roman" w:cs="Times New Roman"/>
              </w:rPr>
              <w:t>Земли лесного фонда</w:t>
            </w:r>
          </w:p>
        </w:tc>
        <w:tc>
          <w:tcPr>
            <w:tcW w:w="1939" w:type="dxa"/>
            <w:vMerge/>
            <w:tcBorders>
              <w:left w:val="single" w:sz="4" w:space="0" w:color="auto"/>
              <w:right w:val="single" w:sz="4" w:space="0" w:color="auto"/>
            </w:tcBorders>
            <w:shd w:val="clear" w:color="auto" w:fill="auto"/>
          </w:tcPr>
          <w:p w:rsidR="00081715" w:rsidRDefault="00081715" w:rsidP="00523743"/>
        </w:tc>
        <w:tc>
          <w:tcPr>
            <w:tcW w:w="2172" w:type="dxa"/>
            <w:vMerge/>
            <w:tcBorders>
              <w:left w:val="single" w:sz="4" w:space="0" w:color="auto"/>
              <w:right w:val="single" w:sz="4" w:space="0" w:color="auto"/>
            </w:tcBorders>
            <w:shd w:val="clear" w:color="auto" w:fill="auto"/>
          </w:tcPr>
          <w:p w:rsidR="00081715" w:rsidRPr="00A331BD" w:rsidRDefault="00081715" w:rsidP="00523743">
            <w:pPr>
              <w:spacing w:after="0" w:line="240" w:lineRule="auto"/>
              <w:rPr>
                <w:rFonts w:ascii="Times New Roman" w:hAnsi="Times New Roman" w:cs="Times New Roman"/>
              </w:rPr>
            </w:pPr>
          </w:p>
        </w:tc>
      </w:tr>
      <w:tr w:rsidR="00081715" w:rsidRPr="00CD4CCB" w:rsidTr="00523743">
        <w:trPr>
          <w:trHeight w:val="611"/>
        </w:trPr>
        <w:tc>
          <w:tcPr>
            <w:tcW w:w="674" w:type="dxa"/>
            <w:vMerge w:val="restart"/>
            <w:tcBorders>
              <w:left w:val="single" w:sz="4" w:space="0" w:color="auto"/>
              <w:right w:val="single" w:sz="4" w:space="0" w:color="auto"/>
            </w:tcBorders>
          </w:tcPr>
          <w:p w:rsidR="00081715" w:rsidRPr="00FC7B7E" w:rsidRDefault="00081715" w:rsidP="00523743">
            <w:pPr>
              <w:numPr>
                <w:ilvl w:val="0"/>
                <w:numId w:val="20"/>
              </w:numPr>
              <w:spacing w:after="0" w:line="240" w:lineRule="auto"/>
              <w:contextualSpacing/>
              <w:rPr>
                <w:rFonts w:ascii="Times New Roman" w:hAnsi="Times New Roman" w:cs="Times New Roman"/>
              </w:rPr>
            </w:pPr>
          </w:p>
        </w:tc>
        <w:tc>
          <w:tcPr>
            <w:tcW w:w="2269" w:type="dxa"/>
            <w:vMerge w:val="restart"/>
            <w:tcBorders>
              <w:left w:val="single" w:sz="4" w:space="0" w:color="auto"/>
              <w:right w:val="single" w:sz="4" w:space="0" w:color="auto"/>
            </w:tcBorders>
            <w:shd w:val="clear" w:color="auto" w:fill="auto"/>
            <w:noWrap/>
          </w:tcPr>
          <w:p w:rsidR="00081715" w:rsidRPr="00523743" w:rsidRDefault="00081715" w:rsidP="00523743">
            <w:pPr>
              <w:autoSpaceDE w:val="0"/>
              <w:autoSpaceDN w:val="0"/>
              <w:adjustRightInd w:val="0"/>
              <w:spacing w:after="0" w:line="240" w:lineRule="auto"/>
              <w:rPr>
                <w:rFonts w:ascii="Times New Roman" w:eastAsia="Calibri" w:hAnsi="Times New Roman" w:cs="Times New Roman"/>
              </w:rPr>
            </w:pPr>
            <w:r w:rsidRPr="00523743">
              <w:rPr>
                <w:rFonts w:ascii="Times New Roman" w:eastAsia="Calibri" w:hAnsi="Times New Roman" w:cs="Times New Roman"/>
              </w:rPr>
              <w:t>35:25:0402017:25</w:t>
            </w:r>
          </w:p>
        </w:tc>
        <w:tc>
          <w:tcPr>
            <w:tcW w:w="1701" w:type="dxa"/>
            <w:vMerge w:val="restart"/>
            <w:tcBorders>
              <w:left w:val="single" w:sz="4" w:space="0" w:color="auto"/>
              <w:right w:val="single" w:sz="4" w:space="0" w:color="auto"/>
            </w:tcBorders>
            <w:shd w:val="clear" w:color="auto" w:fill="auto"/>
          </w:tcPr>
          <w:p w:rsidR="00081715" w:rsidRPr="002049F8" w:rsidRDefault="00081715" w:rsidP="00523743">
            <w:pPr>
              <w:spacing w:after="0" w:line="240" w:lineRule="auto"/>
              <w:rPr>
                <w:rFonts w:ascii="Times New Roman" w:hAnsi="Times New Roman" w:cs="Times New Roman"/>
              </w:rPr>
            </w:pPr>
            <w:r w:rsidRPr="0065258B">
              <w:rPr>
                <w:rFonts w:ascii="Times New Roman" w:eastAsia="Calibri" w:hAnsi="Times New Roman" w:cs="Times New Roman"/>
              </w:rPr>
              <w:t>Земли сельскохозяйст</w:t>
            </w:r>
            <w:r w:rsidRPr="0065258B">
              <w:rPr>
                <w:rFonts w:ascii="Times New Roman" w:eastAsia="Calibri" w:hAnsi="Times New Roman" w:cs="Times New Roman"/>
              </w:rPr>
              <w:lastRenderedPageBreak/>
              <w:t>венного назначения</w:t>
            </w:r>
          </w:p>
        </w:tc>
        <w:tc>
          <w:tcPr>
            <w:tcW w:w="1701" w:type="dxa"/>
            <w:gridSpan w:val="2"/>
            <w:vMerge w:val="restart"/>
            <w:tcBorders>
              <w:left w:val="single" w:sz="4" w:space="0" w:color="auto"/>
              <w:right w:val="single" w:sz="4" w:space="0" w:color="auto"/>
            </w:tcBorders>
            <w:shd w:val="clear" w:color="auto" w:fill="auto"/>
          </w:tcPr>
          <w:p w:rsidR="00081715" w:rsidRPr="002049F8" w:rsidRDefault="00081715" w:rsidP="00523743">
            <w:pPr>
              <w:spacing w:after="0" w:line="240" w:lineRule="auto"/>
              <w:rPr>
                <w:rFonts w:ascii="Times New Roman" w:hAnsi="Times New Roman" w:cs="Times New Roman"/>
              </w:rPr>
            </w:pPr>
            <w:r>
              <w:rPr>
                <w:rFonts w:ascii="Times New Roman" w:hAnsi="Times New Roman" w:cs="Times New Roman"/>
              </w:rPr>
              <w:lastRenderedPageBreak/>
              <w:t>д</w:t>
            </w:r>
            <w:r w:rsidRPr="001A28A2">
              <w:rPr>
                <w:rFonts w:ascii="Times New Roman" w:hAnsi="Times New Roman" w:cs="Times New Roman"/>
              </w:rPr>
              <w:t xml:space="preserve">ля садоводства и </w:t>
            </w:r>
            <w:r w:rsidRPr="001A28A2">
              <w:rPr>
                <w:rFonts w:ascii="Times New Roman" w:hAnsi="Times New Roman" w:cs="Times New Roman"/>
              </w:rPr>
              <w:lastRenderedPageBreak/>
              <w:t>огородничества</w:t>
            </w:r>
          </w:p>
        </w:tc>
        <w:tc>
          <w:tcPr>
            <w:tcW w:w="1276" w:type="dxa"/>
            <w:vMerge w:val="restart"/>
            <w:tcBorders>
              <w:left w:val="single" w:sz="4" w:space="0" w:color="auto"/>
              <w:right w:val="single" w:sz="4" w:space="0" w:color="auto"/>
            </w:tcBorders>
            <w:shd w:val="clear" w:color="auto" w:fill="auto"/>
          </w:tcPr>
          <w:p w:rsidR="00081715" w:rsidRDefault="00081715" w:rsidP="00523743">
            <w:pPr>
              <w:spacing w:after="0" w:line="240" w:lineRule="auto"/>
              <w:rPr>
                <w:rFonts w:ascii="Times New Roman" w:hAnsi="Times New Roman" w:cs="Times New Roman"/>
              </w:rPr>
            </w:pPr>
            <w:r>
              <w:rPr>
                <w:rFonts w:ascii="Times New Roman" w:hAnsi="Times New Roman" w:cs="Times New Roman"/>
              </w:rPr>
              <w:lastRenderedPageBreak/>
              <w:t>845</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C822A9">
            <w:pPr>
              <w:spacing w:after="0" w:line="240" w:lineRule="auto"/>
              <w:rPr>
                <w:rFonts w:ascii="Times New Roman" w:hAnsi="Times New Roman" w:cs="Times New Roman"/>
              </w:rPr>
            </w:pPr>
            <w:r>
              <w:rPr>
                <w:rFonts w:ascii="Times New Roman" w:hAnsi="Times New Roman" w:cs="Times New Roman"/>
              </w:rPr>
              <w:t>0,0202</w:t>
            </w:r>
          </w:p>
        </w:tc>
        <w:tc>
          <w:tcPr>
            <w:tcW w:w="1701" w:type="dxa"/>
            <w:tcBorders>
              <w:left w:val="single" w:sz="4" w:space="0" w:color="auto"/>
              <w:right w:val="single" w:sz="4" w:space="0" w:color="auto"/>
            </w:tcBorders>
            <w:shd w:val="clear" w:color="auto" w:fill="auto"/>
          </w:tcPr>
          <w:p w:rsidR="00081715" w:rsidRPr="00B13541" w:rsidRDefault="00081715" w:rsidP="00523743">
            <w:pPr>
              <w:rPr>
                <w:rFonts w:ascii="Times New Roman" w:hAnsi="Times New Roman" w:cs="Times New Roman"/>
              </w:rPr>
            </w:pPr>
            <w:r>
              <w:rPr>
                <w:rFonts w:ascii="Times New Roman" w:hAnsi="Times New Roman" w:cs="Times New Roman"/>
              </w:rPr>
              <w:t>-</w:t>
            </w:r>
          </w:p>
        </w:tc>
        <w:tc>
          <w:tcPr>
            <w:tcW w:w="1939" w:type="dxa"/>
            <w:vMerge w:val="restart"/>
            <w:tcBorders>
              <w:left w:val="single" w:sz="4" w:space="0" w:color="auto"/>
              <w:right w:val="single" w:sz="4" w:space="0" w:color="auto"/>
            </w:tcBorders>
            <w:shd w:val="clear" w:color="auto" w:fill="auto"/>
          </w:tcPr>
          <w:p w:rsidR="00081715" w:rsidRDefault="00081715" w:rsidP="00523743">
            <w:r>
              <w:t>-</w:t>
            </w:r>
          </w:p>
        </w:tc>
        <w:tc>
          <w:tcPr>
            <w:tcW w:w="2172" w:type="dxa"/>
            <w:vMerge/>
            <w:tcBorders>
              <w:left w:val="single" w:sz="4" w:space="0" w:color="auto"/>
              <w:right w:val="single" w:sz="4" w:space="0" w:color="auto"/>
            </w:tcBorders>
            <w:shd w:val="clear" w:color="auto" w:fill="auto"/>
          </w:tcPr>
          <w:p w:rsidR="00081715" w:rsidRPr="00A331BD" w:rsidRDefault="00081715" w:rsidP="00523743">
            <w:pPr>
              <w:spacing w:after="0" w:line="240" w:lineRule="auto"/>
              <w:rPr>
                <w:rFonts w:ascii="Times New Roman" w:hAnsi="Times New Roman" w:cs="Times New Roman"/>
              </w:rPr>
            </w:pPr>
          </w:p>
        </w:tc>
      </w:tr>
      <w:tr w:rsidR="00081715" w:rsidRPr="00CD4CCB" w:rsidTr="00523743">
        <w:trPr>
          <w:trHeight w:val="610"/>
        </w:trPr>
        <w:tc>
          <w:tcPr>
            <w:tcW w:w="674" w:type="dxa"/>
            <w:vMerge/>
            <w:tcBorders>
              <w:left w:val="single" w:sz="4" w:space="0" w:color="auto"/>
              <w:right w:val="single" w:sz="4" w:space="0" w:color="auto"/>
            </w:tcBorders>
          </w:tcPr>
          <w:p w:rsidR="00081715" w:rsidRPr="00FC7B7E" w:rsidRDefault="00081715" w:rsidP="00523743">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right w:val="single" w:sz="4" w:space="0" w:color="auto"/>
            </w:tcBorders>
            <w:shd w:val="clear" w:color="auto" w:fill="auto"/>
            <w:noWrap/>
          </w:tcPr>
          <w:p w:rsidR="00081715" w:rsidRPr="00523743" w:rsidRDefault="00081715" w:rsidP="00523743">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right w:val="single" w:sz="4" w:space="0" w:color="auto"/>
            </w:tcBorders>
            <w:shd w:val="clear" w:color="auto" w:fill="auto"/>
          </w:tcPr>
          <w:p w:rsidR="00081715" w:rsidRPr="0065258B" w:rsidRDefault="00081715" w:rsidP="00523743">
            <w:pPr>
              <w:spacing w:after="0" w:line="240" w:lineRule="auto"/>
              <w:rPr>
                <w:rFonts w:ascii="Times New Roman" w:eastAsia="Calibri" w:hAnsi="Times New Roman" w:cs="Times New Roman"/>
              </w:rPr>
            </w:pPr>
          </w:p>
        </w:tc>
        <w:tc>
          <w:tcPr>
            <w:tcW w:w="1701" w:type="dxa"/>
            <w:gridSpan w:val="2"/>
            <w:vMerge/>
            <w:tcBorders>
              <w:left w:val="single" w:sz="4" w:space="0" w:color="auto"/>
              <w:right w:val="single" w:sz="4" w:space="0" w:color="auto"/>
            </w:tcBorders>
            <w:shd w:val="clear" w:color="auto" w:fill="auto"/>
          </w:tcPr>
          <w:p w:rsidR="00081715" w:rsidRDefault="00081715" w:rsidP="00523743">
            <w:pPr>
              <w:spacing w:after="0" w:line="240" w:lineRule="auto"/>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rsidR="00081715" w:rsidRDefault="00081715" w:rsidP="00523743">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523743">
            <w:pPr>
              <w:spacing w:after="0" w:line="240" w:lineRule="auto"/>
              <w:rPr>
                <w:rFonts w:ascii="Times New Roman" w:hAnsi="Times New Roman" w:cs="Times New Roman"/>
              </w:rPr>
            </w:pPr>
            <w:r>
              <w:rPr>
                <w:rFonts w:ascii="Times New Roman" w:hAnsi="Times New Roman" w:cs="Times New Roman"/>
              </w:rPr>
              <w:t>0,0642</w:t>
            </w:r>
          </w:p>
        </w:tc>
        <w:tc>
          <w:tcPr>
            <w:tcW w:w="1701" w:type="dxa"/>
            <w:tcBorders>
              <w:left w:val="single" w:sz="4" w:space="0" w:color="auto"/>
              <w:right w:val="single" w:sz="4" w:space="0" w:color="auto"/>
            </w:tcBorders>
            <w:shd w:val="clear" w:color="auto" w:fill="auto"/>
          </w:tcPr>
          <w:p w:rsidR="00081715" w:rsidRPr="00B13541" w:rsidRDefault="00081715" w:rsidP="00523743">
            <w:pPr>
              <w:rPr>
                <w:rFonts w:ascii="Times New Roman" w:hAnsi="Times New Roman" w:cs="Times New Roman"/>
              </w:rPr>
            </w:pPr>
            <w:r w:rsidRPr="00B13541">
              <w:rPr>
                <w:rFonts w:ascii="Times New Roman" w:hAnsi="Times New Roman" w:cs="Times New Roman"/>
              </w:rPr>
              <w:t>Земли лесного фонда</w:t>
            </w:r>
          </w:p>
        </w:tc>
        <w:tc>
          <w:tcPr>
            <w:tcW w:w="1939" w:type="dxa"/>
            <w:vMerge/>
            <w:tcBorders>
              <w:left w:val="single" w:sz="4" w:space="0" w:color="auto"/>
              <w:right w:val="single" w:sz="4" w:space="0" w:color="auto"/>
            </w:tcBorders>
            <w:shd w:val="clear" w:color="auto" w:fill="auto"/>
          </w:tcPr>
          <w:p w:rsidR="00081715" w:rsidRDefault="00081715" w:rsidP="00523743"/>
        </w:tc>
        <w:tc>
          <w:tcPr>
            <w:tcW w:w="2172" w:type="dxa"/>
            <w:vMerge/>
            <w:tcBorders>
              <w:left w:val="single" w:sz="4" w:space="0" w:color="auto"/>
              <w:right w:val="single" w:sz="4" w:space="0" w:color="auto"/>
            </w:tcBorders>
            <w:shd w:val="clear" w:color="auto" w:fill="auto"/>
          </w:tcPr>
          <w:p w:rsidR="00081715" w:rsidRPr="00A331BD" w:rsidRDefault="00081715" w:rsidP="00523743">
            <w:pPr>
              <w:spacing w:after="0" w:line="240" w:lineRule="auto"/>
              <w:rPr>
                <w:rFonts w:ascii="Times New Roman" w:hAnsi="Times New Roman" w:cs="Times New Roman"/>
              </w:rPr>
            </w:pPr>
          </w:p>
        </w:tc>
      </w:tr>
      <w:tr w:rsidR="00081715" w:rsidRPr="00CD4CCB" w:rsidTr="00081715">
        <w:trPr>
          <w:trHeight w:val="465"/>
        </w:trPr>
        <w:tc>
          <w:tcPr>
            <w:tcW w:w="674" w:type="dxa"/>
            <w:vMerge w:val="restart"/>
            <w:tcBorders>
              <w:left w:val="single" w:sz="4" w:space="0" w:color="auto"/>
              <w:right w:val="single" w:sz="4" w:space="0" w:color="auto"/>
            </w:tcBorders>
          </w:tcPr>
          <w:p w:rsidR="00081715" w:rsidRPr="00FC7B7E" w:rsidRDefault="00081715" w:rsidP="00081715">
            <w:pPr>
              <w:numPr>
                <w:ilvl w:val="0"/>
                <w:numId w:val="20"/>
              </w:numPr>
              <w:spacing w:after="0" w:line="240" w:lineRule="auto"/>
              <w:contextualSpacing/>
              <w:rPr>
                <w:rFonts w:ascii="Times New Roman" w:hAnsi="Times New Roman" w:cs="Times New Roman"/>
              </w:rPr>
            </w:pPr>
          </w:p>
        </w:tc>
        <w:tc>
          <w:tcPr>
            <w:tcW w:w="2269" w:type="dxa"/>
            <w:vMerge w:val="restart"/>
            <w:tcBorders>
              <w:left w:val="single" w:sz="4" w:space="0" w:color="auto"/>
              <w:right w:val="single" w:sz="4" w:space="0" w:color="auto"/>
            </w:tcBorders>
            <w:shd w:val="clear" w:color="auto" w:fill="auto"/>
            <w:noWrap/>
          </w:tcPr>
          <w:p w:rsidR="00081715" w:rsidRPr="00523743" w:rsidRDefault="00081715" w:rsidP="00081715">
            <w:pPr>
              <w:autoSpaceDE w:val="0"/>
              <w:autoSpaceDN w:val="0"/>
              <w:adjustRightInd w:val="0"/>
              <w:spacing w:after="0" w:line="240" w:lineRule="auto"/>
              <w:rPr>
                <w:rFonts w:ascii="Times New Roman" w:eastAsia="Calibri" w:hAnsi="Times New Roman" w:cs="Times New Roman"/>
              </w:rPr>
            </w:pPr>
            <w:r w:rsidRPr="00081715">
              <w:rPr>
                <w:rFonts w:ascii="Times New Roman" w:eastAsia="Calibri" w:hAnsi="Times New Roman" w:cs="Times New Roman"/>
              </w:rPr>
              <w:t>35:25:0000000:3084</w:t>
            </w:r>
          </w:p>
        </w:tc>
        <w:tc>
          <w:tcPr>
            <w:tcW w:w="1701" w:type="dxa"/>
            <w:vMerge w:val="restart"/>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vMerge w:val="restart"/>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vMerge w:val="restart"/>
            <w:tcBorders>
              <w:left w:val="single" w:sz="4" w:space="0" w:color="auto"/>
              <w:right w:val="single" w:sz="4" w:space="0" w:color="auto"/>
            </w:tcBorders>
            <w:shd w:val="clear" w:color="auto" w:fill="auto"/>
          </w:tcPr>
          <w:p w:rsidR="00081715" w:rsidRDefault="00081715" w:rsidP="00081715">
            <w:pPr>
              <w:spacing w:after="0" w:line="240" w:lineRule="auto"/>
              <w:rPr>
                <w:rFonts w:ascii="Times New Roman" w:hAnsi="Times New Roman" w:cs="Times New Roman"/>
              </w:rPr>
            </w:pPr>
            <w:r>
              <w:rPr>
                <w:rFonts w:ascii="Times New Roman" w:hAnsi="Times New Roman" w:cs="Times New Roman"/>
              </w:rPr>
              <w:t>376</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081715">
            <w:pPr>
              <w:spacing w:after="0" w:line="240" w:lineRule="auto"/>
              <w:rPr>
                <w:rFonts w:ascii="Times New Roman" w:hAnsi="Times New Roman" w:cs="Times New Roman"/>
              </w:rPr>
            </w:pPr>
            <w:r>
              <w:rPr>
                <w:rFonts w:ascii="Times New Roman" w:hAnsi="Times New Roman" w:cs="Times New Roman"/>
              </w:rPr>
              <w:t>0,009</w:t>
            </w:r>
          </w:p>
        </w:tc>
        <w:tc>
          <w:tcPr>
            <w:tcW w:w="1701" w:type="dxa"/>
            <w:tcBorders>
              <w:left w:val="single" w:sz="4" w:space="0" w:color="auto"/>
              <w:right w:val="single" w:sz="4" w:space="0" w:color="auto"/>
            </w:tcBorders>
            <w:shd w:val="clear" w:color="auto" w:fill="auto"/>
          </w:tcPr>
          <w:p w:rsidR="00081715" w:rsidRPr="00B13541" w:rsidRDefault="00081715" w:rsidP="00081715">
            <w:pPr>
              <w:rPr>
                <w:rFonts w:ascii="Times New Roman" w:hAnsi="Times New Roman" w:cs="Times New Roman"/>
              </w:rPr>
            </w:pPr>
            <w:r>
              <w:rPr>
                <w:rFonts w:ascii="Times New Roman" w:hAnsi="Times New Roman" w:cs="Times New Roman"/>
              </w:rPr>
              <w:t>-</w:t>
            </w:r>
          </w:p>
        </w:tc>
        <w:tc>
          <w:tcPr>
            <w:tcW w:w="1939" w:type="dxa"/>
            <w:vMerge w:val="restart"/>
            <w:tcBorders>
              <w:left w:val="single" w:sz="4" w:space="0" w:color="auto"/>
              <w:right w:val="single" w:sz="4" w:space="0" w:color="auto"/>
            </w:tcBorders>
            <w:shd w:val="clear" w:color="auto" w:fill="auto"/>
          </w:tcPr>
          <w:p w:rsidR="00081715" w:rsidRDefault="00081715" w:rsidP="00081715">
            <w:r>
              <w:t>-</w:t>
            </w:r>
          </w:p>
        </w:tc>
        <w:tc>
          <w:tcPr>
            <w:tcW w:w="2172" w:type="dxa"/>
            <w:vMerge/>
            <w:tcBorders>
              <w:left w:val="single" w:sz="4" w:space="0" w:color="auto"/>
              <w:right w:val="single" w:sz="4" w:space="0" w:color="auto"/>
            </w:tcBorders>
            <w:shd w:val="clear" w:color="auto" w:fill="auto"/>
          </w:tcPr>
          <w:p w:rsidR="00081715" w:rsidRPr="00A331BD" w:rsidRDefault="00081715" w:rsidP="00081715">
            <w:pPr>
              <w:spacing w:after="0" w:line="240" w:lineRule="auto"/>
              <w:rPr>
                <w:rFonts w:ascii="Times New Roman" w:hAnsi="Times New Roman" w:cs="Times New Roman"/>
              </w:rPr>
            </w:pPr>
          </w:p>
        </w:tc>
      </w:tr>
      <w:tr w:rsidR="00081715" w:rsidRPr="00CD4CCB" w:rsidTr="00523743">
        <w:trPr>
          <w:trHeight w:val="465"/>
        </w:trPr>
        <w:tc>
          <w:tcPr>
            <w:tcW w:w="674" w:type="dxa"/>
            <w:vMerge/>
            <w:tcBorders>
              <w:left w:val="single" w:sz="4" w:space="0" w:color="auto"/>
              <w:right w:val="single" w:sz="4" w:space="0" w:color="auto"/>
            </w:tcBorders>
          </w:tcPr>
          <w:p w:rsidR="00081715" w:rsidRPr="00FC7B7E" w:rsidRDefault="00081715" w:rsidP="00081715">
            <w:pPr>
              <w:numPr>
                <w:ilvl w:val="0"/>
                <w:numId w:val="20"/>
              </w:numPr>
              <w:spacing w:after="0" w:line="240" w:lineRule="auto"/>
              <w:contextualSpacing/>
              <w:rPr>
                <w:rFonts w:ascii="Times New Roman" w:hAnsi="Times New Roman" w:cs="Times New Roman"/>
              </w:rPr>
            </w:pPr>
          </w:p>
        </w:tc>
        <w:tc>
          <w:tcPr>
            <w:tcW w:w="2269" w:type="dxa"/>
            <w:vMerge/>
            <w:tcBorders>
              <w:left w:val="single" w:sz="4" w:space="0" w:color="auto"/>
              <w:right w:val="single" w:sz="4" w:space="0" w:color="auto"/>
            </w:tcBorders>
            <w:shd w:val="clear" w:color="auto" w:fill="auto"/>
            <w:noWrap/>
          </w:tcPr>
          <w:p w:rsidR="00081715" w:rsidRPr="00081715" w:rsidRDefault="00081715" w:rsidP="00081715">
            <w:pPr>
              <w:autoSpaceDE w:val="0"/>
              <w:autoSpaceDN w:val="0"/>
              <w:adjustRightInd w:val="0"/>
              <w:spacing w:after="0" w:line="240" w:lineRule="auto"/>
              <w:rPr>
                <w:rFonts w:ascii="Times New Roman" w:eastAsia="Calibri" w:hAnsi="Times New Roman" w:cs="Times New Roman"/>
              </w:rPr>
            </w:pPr>
          </w:p>
        </w:tc>
        <w:tc>
          <w:tcPr>
            <w:tcW w:w="1701" w:type="dxa"/>
            <w:vMerge/>
            <w:tcBorders>
              <w:left w:val="single" w:sz="4" w:space="0" w:color="auto"/>
              <w:right w:val="single" w:sz="4" w:space="0" w:color="auto"/>
            </w:tcBorders>
            <w:shd w:val="clear" w:color="auto" w:fill="auto"/>
          </w:tcPr>
          <w:p w:rsidR="00081715" w:rsidRPr="002049F8" w:rsidRDefault="00081715" w:rsidP="00081715">
            <w:pPr>
              <w:spacing w:after="0" w:line="240" w:lineRule="auto"/>
              <w:rPr>
                <w:rFonts w:ascii="Times New Roman" w:hAnsi="Times New Roman" w:cs="Times New Roman"/>
              </w:rPr>
            </w:pPr>
          </w:p>
        </w:tc>
        <w:tc>
          <w:tcPr>
            <w:tcW w:w="1701" w:type="dxa"/>
            <w:gridSpan w:val="2"/>
            <w:vMerge/>
            <w:tcBorders>
              <w:left w:val="single" w:sz="4" w:space="0" w:color="auto"/>
              <w:right w:val="single" w:sz="4" w:space="0" w:color="auto"/>
            </w:tcBorders>
            <w:shd w:val="clear" w:color="auto" w:fill="auto"/>
          </w:tcPr>
          <w:p w:rsidR="00081715" w:rsidRPr="002049F8" w:rsidRDefault="00081715" w:rsidP="00081715">
            <w:pPr>
              <w:spacing w:after="0" w:line="240" w:lineRule="auto"/>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rsidR="00081715" w:rsidRDefault="00081715" w:rsidP="00081715">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081715">
            <w:pPr>
              <w:spacing w:after="0" w:line="240" w:lineRule="auto"/>
              <w:rPr>
                <w:rFonts w:ascii="Times New Roman" w:hAnsi="Times New Roman" w:cs="Times New Roman"/>
              </w:rPr>
            </w:pPr>
            <w:r>
              <w:rPr>
                <w:rFonts w:ascii="Times New Roman" w:hAnsi="Times New Roman" w:cs="Times New Roman"/>
              </w:rPr>
              <w:t>0,029</w:t>
            </w:r>
          </w:p>
        </w:tc>
        <w:tc>
          <w:tcPr>
            <w:tcW w:w="1701" w:type="dxa"/>
            <w:tcBorders>
              <w:left w:val="single" w:sz="4" w:space="0" w:color="auto"/>
              <w:right w:val="single" w:sz="4" w:space="0" w:color="auto"/>
            </w:tcBorders>
            <w:shd w:val="clear" w:color="auto" w:fill="auto"/>
          </w:tcPr>
          <w:p w:rsidR="00081715" w:rsidRPr="00B13541" w:rsidRDefault="00081715" w:rsidP="00081715">
            <w:pPr>
              <w:rPr>
                <w:rFonts w:ascii="Times New Roman" w:hAnsi="Times New Roman" w:cs="Times New Roman"/>
              </w:rPr>
            </w:pPr>
            <w:r w:rsidRPr="00B13541">
              <w:rPr>
                <w:rFonts w:ascii="Times New Roman" w:hAnsi="Times New Roman" w:cs="Times New Roman"/>
              </w:rPr>
              <w:t>Земли лесного фонда</w:t>
            </w:r>
          </w:p>
        </w:tc>
        <w:tc>
          <w:tcPr>
            <w:tcW w:w="1939" w:type="dxa"/>
            <w:vMerge/>
            <w:tcBorders>
              <w:left w:val="single" w:sz="4" w:space="0" w:color="auto"/>
              <w:right w:val="single" w:sz="4" w:space="0" w:color="auto"/>
            </w:tcBorders>
            <w:shd w:val="clear" w:color="auto" w:fill="auto"/>
          </w:tcPr>
          <w:p w:rsidR="00081715" w:rsidRDefault="00081715" w:rsidP="00081715"/>
        </w:tc>
        <w:tc>
          <w:tcPr>
            <w:tcW w:w="2172" w:type="dxa"/>
            <w:vMerge/>
            <w:tcBorders>
              <w:left w:val="single" w:sz="4" w:space="0" w:color="auto"/>
              <w:right w:val="single" w:sz="4" w:space="0" w:color="auto"/>
            </w:tcBorders>
            <w:shd w:val="clear" w:color="auto" w:fill="auto"/>
          </w:tcPr>
          <w:p w:rsidR="00081715" w:rsidRPr="00A331BD" w:rsidRDefault="00081715" w:rsidP="00081715">
            <w:pPr>
              <w:spacing w:after="0" w:line="240" w:lineRule="auto"/>
              <w:rPr>
                <w:rFonts w:ascii="Times New Roman" w:hAnsi="Times New Roman" w:cs="Times New Roman"/>
              </w:rPr>
            </w:pPr>
          </w:p>
        </w:tc>
      </w:tr>
      <w:tr w:rsidR="00081715" w:rsidRPr="00CD4CCB" w:rsidTr="009624A0">
        <w:trPr>
          <w:trHeight w:val="992"/>
        </w:trPr>
        <w:tc>
          <w:tcPr>
            <w:tcW w:w="674" w:type="dxa"/>
            <w:tcBorders>
              <w:left w:val="single" w:sz="4" w:space="0" w:color="auto"/>
              <w:right w:val="single" w:sz="4" w:space="0" w:color="auto"/>
            </w:tcBorders>
          </w:tcPr>
          <w:p w:rsidR="00081715" w:rsidRPr="00FC7B7E" w:rsidRDefault="00081715" w:rsidP="00081715">
            <w:pPr>
              <w:numPr>
                <w:ilvl w:val="0"/>
                <w:numId w:val="20"/>
              </w:numPr>
              <w:spacing w:after="0" w:line="240" w:lineRule="auto"/>
              <w:contextualSpacing/>
              <w:rPr>
                <w:rFonts w:ascii="Times New Roman" w:hAnsi="Times New Roman" w:cs="Times New Roman"/>
              </w:rPr>
            </w:pPr>
          </w:p>
        </w:tc>
        <w:tc>
          <w:tcPr>
            <w:tcW w:w="2269" w:type="dxa"/>
            <w:tcBorders>
              <w:left w:val="single" w:sz="4" w:space="0" w:color="auto"/>
              <w:right w:val="single" w:sz="4" w:space="0" w:color="auto"/>
            </w:tcBorders>
            <w:shd w:val="clear" w:color="auto" w:fill="auto"/>
            <w:noWrap/>
          </w:tcPr>
          <w:p w:rsidR="00081715" w:rsidRPr="00523743" w:rsidRDefault="00081715" w:rsidP="00081715">
            <w:pPr>
              <w:autoSpaceDE w:val="0"/>
              <w:autoSpaceDN w:val="0"/>
              <w:adjustRightInd w:val="0"/>
              <w:spacing w:after="0" w:line="240" w:lineRule="auto"/>
              <w:rPr>
                <w:rFonts w:ascii="Times New Roman" w:eastAsia="Calibri" w:hAnsi="Times New Roman" w:cs="Times New Roman"/>
              </w:rPr>
            </w:pPr>
            <w:r w:rsidRPr="00523743">
              <w:rPr>
                <w:rFonts w:ascii="Times New Roman" w:eastAsia="Calibri" w:hAnsi="Times New Roman" w:cs="Times New Roman"/>
              </w:rPr>
              <w:t>35:25:0402015:2188</w:t>
            </w:r>
          </w:p>
        </w:tc>
        <w:tc>
          <w:tcPr>
            <w:tcW w:w="1701" w:type="dxa"/>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left w:val="single" w:sz="4" w:space="0" w:color="auto"/>
              <w:right w:val="single" w:sz="4" w:space="0" w:color="auto"/>
            </w:tcBorders>
            <w:shd w:val="clear" w:color="auto" w:fill="auto"/>
          </w:tcPr>
          <w:p w:rsidR="00081715" w:rsidRDefault="00081715" w:rsidP="00081715">
            <w:pPr>
              <w:spacing w:after="0" w:line="240" w:lineRule="auto"/>
              <w:rPr>
                <w:rFonts w:ascii="Times New Roman" w:hAnsi="Times New Roman" w:cs="Times New Roman"/>
              </w:rPr>
            </w:pPr>
            <w:r>
              <w:rPr>
                <w:rFonts w:ascii="Times New Roman" w:hAnsi="Times New Roman" w:cs="Times New Roman"/>
              </w:rPr>
              <w:t>373</w:t>
            </w:r>
          </w:p>
        </w:tc>
        <w:tc>
          <w:tcPr>
            <w:tcW w:w="1701" w:type="dxa"/>
            <w:tcBorders>
              <w:top w:val="single" w:sz="4" w:space="0" w:color="auto"/>
              <w:left w:val="single" w:sz="4" w:space="0" w:color="auto"/>
              <w:right w:val="single" w:sz="4" w:space="0" w:color="auto"/>
            </w:tcBorders>
          </w:tcPr>
          <w:p w:rsidR="00081715" w:rsidRDefault="00081715" w:rsidP="00081715">
            <w:pPr>
              <w:spacing w:after="0" w:line="240" w:lineRule="auto"/>
              <w:rPr>
                <w:rFonts w:ascii="Times New Roman" w:hAnsi="Times New Roman" w:cs="Times New Roman"/>
              </w:rPr>
            </w:pPr>
            <w:r>
              <w:rPr>
                <w:rFonts w:ascii="Times New Roman" w:hAnsi="Times New Roman" w:cs="Times New Roman"/>
              </w:rPr>
              <w:t>373</w:t>
            </w:r>
          </w:p>
        </w:tc>
        <w:tc>
          <w:tcPr>
            <w:tcW w:w="1701" w:type="dxa"/>
            <w:tcBorders>
              <w:left w:val="single" w:sz="4" w:space="0" w:color="auto"/>
              <w:right w:val="single" w:sz="4" w:space="0" w:color="auto"/>
            </w:tcBorders>
            <w:shd w:val="clear" w:color="auto" w:fill="auto"/>
          </w:tcPr>
          <w:p w:rsidR="00081715" w:rsidRPr="00B13541" w:rsidRDefault="00081715" w:rsidP="00081715">
            <w:pPr>
              <w:rPr>
                <w:rFonts w:ascii="Times New Roman" w:hAnsi="Times New Roman" w:cs="Times New Roman"/>
              </w:rPr>
            </w:pPr>
            <w:r>
              <w:rPr>
                <w:rFonts w:ascii="Times New Roman" w:hAnsi="Times New Roman" w:cs="Times New Roman"/>
              </w:rPr>
              <w:t>-</w:t>
            </w:r>
          </w:p>
        </w:tc>
        <w:tc>
          <w:tcPr>
            <w:tcW w:w="1939" w:type="dxa"/>
            <w:tcBorders>
              <w:left w:val="single" w:sz="4" w:space="0" w:color="auto"/>
              <w:right w:val="single" w:sz="4" w:space="0" w:color="auto"/>
            </w:tcBorders>
            <w:shd w:val="clear" w:color="auto" w:fill="auto"/>
          </w:tcPr>
          <w:p w:rsidR="00081715" w:rsidRDefault="00081715" w:rsidP="00081715">
            <w:r>
              <w:t>-</w:t>
            </w:r>
          </w:p>
        </w:tc>
        <w:tc>
          <w:tcPr>
            <w:tcW w:w="2172" w:type="dxa"/>
            <w:vMerge/>
            <w:tcBorders>
              <w:left w:val="single" w:sz="4" w:space="0" w:color="auto"/>
              <w:right w:val="single" w:sz="4" w:space="0" w:color="auto"/>
            </w:tcBorders>
            <w:shd w:val="clear" w:color="auto" w:fill="auto"/>
          </w:tcPr>
          <w:p w:rsidR="00081715" w:rsidRPr="00A331BD" w:rsidRDefault="00081715" w:rsidP="00081715">
            <w:pPr>
              <w:spacing w:after="0" w:line="240" w:lineRule="auto"/>
              <w:rPr>
                <w:rFonts w:ascii="Times New Roman" w:hAnsi="Times New Roman" w:cs="Times New Roman"/>
              </w:rPr>
            </w:pPr>
          </w:p>
        </w:tc>
      </w:tr>
      <w:tr w:rsidR="00081715" w:rsidRPr="00CD4CCB" w:rsidTr="00523743">
        <w:trPr>
          <w:trHeight w:val="465"/>
        </w:trPr>
        <w:tc>
          <w:tcPr>
            <w:tcW w:w="674" w:type="dxa"/>
            <w:tcBorders>
              <w:left w:val="single" w:sz="4" w:space="0" w:color="auto"/>
              <w:right w:val="single" w:sz="4" w:space="0" w:color="auto"/>
            </w:tcBorders>
          </w:tcPr>
          <w:p w:rsidR="00081715" w:rsidRPr="00FC7B7E" w:rsidRDefault="00081715" w:rsidP="00081715">
            <w:pPr>
              <w:numPr>
                <w:ilvl w:val="0"/>
                <w:numId w:val="20"/>
              </w:numPr>
              <w:spacing w:after="0" w:line="240" w:lineRule="auto"/>
              <w:contextualSpacing/>
              <w:rPr>
                <w:rFonts w:ascii="Times New Roman" w:hAnsi="Times New Roman" w:cs="Times New Roman"/>
              </w:rPr>
            </w:pPr>
          </w:p>
        </w:tc>
        <w:tc>
          <w:tcPr>
            <w:tcW w:w="2269" w:type="dxa"/>
            <w:tcBorders>
              <w:left w:val="single" w:sz="4" w:space="0" w:color="auto"/>
              <w:right w:val="single" w:sz="4" w:space="0" w:color="auto"/>
            </w:tcBorders>
            <w:shd w:val="clear" w:color="auto" w:fill="auto"/>
            <w:noWrap/>
          </w:tcPr>
          <w:p w:rsidR="00081715" w:rsidRPr="00523743" w:rsidRDefault="00081715" w:rsidP="00081715">
            <w:pPr>
              <w:autoSpaceDE w:val="0"/>
              <w:autoSpaceDN w:val="0"/>
              <w:adjustRightInd w:val="0"/>
              <w:spacing w:after="0" w:line="240" w:lineRule="auto"/>
              <w:rPr>
                <w:rFonts w:ascii="Times New Roman" w:eastAsia="Calibri" w:hAnsi="Times New Roman" w:cs="Times New Roman"/>
              </w:rPr>
            </w:pPr>
            <w:r w:rsidRPr="00523743">
              <w:rPr>
                <w:rFonts w:ascii="Times New Roman" w:eastAsia="Calibri" w:hAnsi="Times New Roman" w:cs="Times New Roman"/>
              </w:rPr>
              <w:t>35:25:0402017:40</w:t>
            </w:r>
          </w:p>
        </w:tc>
        <w:tc>
          <w:tcPr>
            <w:tcW w:w="1701" w:type="dxa"/>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left w:val="single" w:sz="4" w:space="0" w:color="auto"/>
              <w:right w:val="single" w:sz="4" w:space="0" w:color="auto"/>
            </w:tcBorders>
            <w:shd w:val="clear" w:color="auto" w:fill="auto"/>
          </w:tcPr>
          <w:p w:rsidR="00081715" w:rsidRDefault="00081715" w:rsidP="00081715">
            <w:pPr>
              <w:spacing w:after="0" w:line="240" w:lineRule="auto"/>
              <w:rPr>
                <w:rFonts w:ascii="Times New Roman" w:hAnsi="Times New Roman" w:cs="Times New Roman"/>
              </w:rPr>
            </w:pPr>
            <w:r>
              <w:rPr>
                <w:rFonts w:ascii="Times New Roman" w:hAnsi="Times New Roman" w:cs="Times New Roman"/>
              </w:rPr>
              <w:t>719</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081715">
            <w:pPr>
              <w:spacing w:after="0" w:line="240" w:lineRule="auto"/>
              <w:rPr>
                <w:rFonts w:ascii="Times New Roman" w:hAnsi="Times New Roman" w:cs="Times New Roman"/>
              </w:rPr>
            </w:pPr>
            <w:r>
              <w:rPr>
                <w:rFonts w:ascii="Times New Roman" w:hAnsi="Times New Roman" w:cs="Times New Roman"/>
              </w:rPr>
              <w:t>719</w:t>
            </w:r>
          </w:p>
        </w:tc>
        <w:tc>
          <w:tcPr>
            <w:tcW w:w="1701" w:type="dxa"/>
            <w:tcBorders>
              <w:left w:val="single" w:sz="4" w:space="0" w:color="auto"/>
              <w:right w:val="single" w:sz="4" w:space="0" w:color="auto"/>
            </w:tcBorders>
            <w:shd w:val="clear" w:color="auto" w:fill="auto"/>
          </w:tcPr>
          <w:p w:rsidR="00081715" w:rsidRPr="00B13541" w:rsidRDefault="00081715" w:rsidP="00081715">
            <w:pPr>
              <w:rPr>
                <w:rFonts w:ascii="Times New Roman" w:hAnsi="Times New Roman" w:cs="Times New Roman"/>
              </w:rPr>
            </w:pPr>
            <w:r w:rsidRPr="00523743">
              <w:rPr>
                <w:rFonts w:ascii="Times New Roman" w:hAnsi="Times New Roman" w:cs="Times New Roman"/>
              </w:rPr>
              <w:t>Земли лесного фонда</w:t>
            </w:r>
          </w:p>
        </w:tc>
        <w:tc>
          <w:tcPr>
            <w:tcW w:w="1939" w:type="dxa"/>
            <w:tcBorders>
              <w:left w:val="single" w:sz="4" w:space="0" w:color="auto"/>
              <w:right w:val="single" w:sz="4" w:space="0" w:color="auto"/>
            </w:tcBorders>
            <w:shd w:val="clear" w:color="auto" w:fill="auto"/>
          </w:tcPr>
          <w:p w:rsidR="00081715" w:rsidRDefault="00081715" w:rsidP="00081715">
            <w:r>
              <w:t>-</w:t>
            </w:r>
          </w:p>
        </w:tc>
        <w:tc>
          <w:tcPr>
            <w:tcW w:w="2172" w:type="dxa"/>
            <w:vMerge/>
            <w:tcBorders>
              <w:left w:val="single" w:sz="4" w:space="0" w:color="auto"/>
              <w:right w:val="single" w:sz="4" w:space="0" w:color="auto"/>
            </w:tcBorders>
            <w:shd w:val="clear" w:color="auto" w:fill="auto"/>
          </w:tcPr>
          <w:p w:rsidR="00081715" w:rsidRPr="00A331BD" w:rsidRDefault="00081715" w:rsidP="00081715">
            <w:pPr>
              <w:spacing w:after="0" w:line="240" w:lineRule="auto"/>
              <w:rPr>
                <w:rFonts w:ascii="Times New Roman" w:hAnsi="Times New Roman" w:cs="Times New Roman"/>
              </w:rPr>
            </w:pPr>
          </w:p>
        </w:tc>
      </w:tr>
      <w:tr w:rsidR="00081715" w:rsidRPr="00CD4CCB" w:rsidTr="003D54CE">
        <w:trPr>
          <w:trHeight w:val="465"/>
        </w:trPr>
        <w:tc>
          <w:tcPr>
            <w:tcW w:w="674" w:type="dxa"/>
            <w:tcBorders>
              <w:left w:val="single" w:sz="4" w:space="0" w:color="auto"/>
              <w:right w:val="single" w:sz="4" w:space="0" w:color="auto"/>
            </w:tcBorders>
          </w:tcPr>
          <w:p w:rsidR="00081715" w:rsidRPr="00FC7B7E" w:rsidRDefault="00081715" w:rsidP="00081715">
            <w:pPr>
              <w:numPr>
                <w:ilvl w:val="0"/>
                <w:numId w:val="20"/>
              </w:numPr>
              <w:spacing w:after="0" w:line="240" w:lineRule="auto"/>
              <w:contextualSpacing/>
              <w:rPr>
                <w:rFonts w:ascii="Times New Roman" w:hAnsi="Times New Roman" w:cs="Times New Roman"/>
              </w:rPr>
            </w:pPr>
          </w:p>
        </w:tc>
        <w:tc>
          <w:tcPr>
            <w:tcW w:w="2269" w:type="dxa"/>
            <w:tcBorders>
              <w:left w:val="single" w:sz="4" w:space="0" w:color="auto"/>
              <w:right w:val="single" w:sz="4" w:space="0" w:color="auto"/>
            </w:tcBorders>
            <w:shd w:val="clear" w:color="auto" w:fill="auto"/>
            <w:noWrap/>
          </w:tcPr>
          <w:p w:rsidR="00081715" w:rsidRPr="00523743" w:rsidRDefault="00081715" w:rsidP="00081715">
            <w:pPr>
              <w:autoSpaceDE w:val="0"/>
              <w:autoSpaceDN w:val="0"/>
              <w:adjustRightInd w:val="0"/>
              <w:spacing w:after="0" w:line="240" w:lineRule="auto"/>
              <w:rPr>
                <w:rFonts w:ascii="Times New Roman" w:eastAsia="Calibri" w:hAnsi="Times New Roman" w:cs="Times New Roman"/>
              </w:rPr>
            </w:pPr>
            <w:r w:rsidRPr="00523743">
              <w:rPr>
                <w:rFonts w:ascii="Times New Roman" w:eastAsia="Calibri" w:hAnsi="Times New Roman" w:cs="Times New Roman"/>
              </w:rPr>
              <w:t>35:25:0402017:20</w:t>
            </w:r>
          </w:p>
        </w:tc>
        <w:tc>
          <w:tcPr>
            <w:tcW w:w="1701" w:type="dxa"/>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Земли населенных пунктов</w:t>
            </w:r>
          </w:p>
        </w:tc>
        <w:tc>
          <w:tcPr>
            <w:tcW w:w="1701" w:type="dxa"/>
            <w:gridSpan w:val="2"/>
            <w:tcBorders>
              <w:left w:val="single" w:sz="4" w:space="0" w:color="auto"/>
              <w:right w:val="single" w:sz="4" w:space="0" w:color="auto"/>
            </w:tcBorders>
            <w:shd w:val="clear" w:color="auto" w:fill="auto"/>
          </w:tcPr>
          <w:p w:rsidR="00081715" w:rsidRPr="00CD4301" w:rsidRDefault="00081715" w:rsidP="00081715">
            <w:pPr>
              <w:spacing w:after="0" w:line="240" w:lineRule="auto"/>
              <w:rPr>
                <w:rFonts w:ascii="Times New Roman" w:hAnsi="Times New Roman" w:cs="Times New Roman"/>
              </w:rPr>
            </w:pPr>
            <w:r w:rsidRPr="002049F8">
              <w:rPr>
                <w:rFonts w:ascii="Times New Roman" w:hAnsi="Times New Roman" w:cs="Times New Roman"/>
              </w:rPr>
              <w:t>для садоводства</w:t>
            </w:r>
          </w:p>
        </w:tc>
        <w:tc>
          <w:tcPr>
            <w:tcW w:w="1276" w:type="dxa"/>
            <w:tcBorders>
              <w:left w:val="single" w:sz="4" w:space="0" w:color="auto"/>
              <w:right w:val="single" w:sz="4" w:space="0" w:color="auto"/>
            </w:tcBorders>
            <w:shd w:val="clear" w:color="auto" w:fill="auto"/>
          </w:tcPr>
          <w:p w:rsidR="00081715" w:rsidRDefault="00081715" w:rsidP="00081715">
            <w:pPr>
              <w:spacing w:after="0" w:line="240" w:lineRule="auto"/>
              <w:rPr>
                <w:rFonts w:ascii="Times New Roman" w:hAnsi="Times New Roman" w:cs="Times New Roman"/>
              </w:rPr>
            </w:pPr>
            <w:r>
              <w:rPr>
                <w:rFonts w:ascii="Times New Roman" w:hAnsi="Times New Roman" w:cs="Times New Roman"/>
              </w:rPr>
              <w:t>569</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081715">
            <w:pPr>
              <w:spacing w:after="0" w:line="240" w:lineRule="auto"/>
              <w:rPr>
                <w:rFonts w:ascii="Times New Roman" w:hAnsi="Times New Roman" w:cs="Times New Roman"/>
              </w:rPr>
            </w:pPr>
            <w:r>
              <w:rPr>
                <w:rFonts w:ascii="Times New Roman" w:hAnsi="Times New Roman" w:cs="Times New Roman"/>
              </w:rPr>
              <w:t>569</w:t>
            </w:r>
          </w:p>
        </w:tc>
        <w:tc>
          <w:tcPr>
            <w:tcW w:w="1701" w:type="dxa"/>
            <w:tcBorders>
              <w:left w:val="single" w:sz="4" w:space="0" w:color="auto"/>
              <w:right w:val="single" w:sz="4" w:space="0" w:color="auto"/>
            </w:tcBorders>
            <w:shd w:val="clear" w:color="auto" w:fill="auto"/>
          </w:tcPr>
          <w:p w:rsidR="00081715" w:rsidRPr="00B13541" w:rsidRDefault="00081715" w:rsidP="00081715">
            <w:pPr>
              <w:rPr>
                <w:rFonts w:ascii="Times New Roman" w:hAnsi="Times New Roman" w:cs="Times New Roman"/>
              </w:rPr>
            </w:pPr>
            <w:r w:rsidRPr="00523743">
              <w:rPr>
                <w:rFonts w:ascii="Times New Roman" w:hAnsi="Times New Roman" w:cs="Times New Roman"/>
              </w:rPr>
              <w:t>Земли лесного фонда</w:t>
            </w:r>
          </w:p>
        </w:tc>
        <w:tc>
          <w:tcPr>
            <w:tcW w:w="1939" w:type="dxa"/>
            <w:tcBorders>
              <w:left w:val="single" w:sz="4" w:space="0" w:color="auto"/>
              <w:right w:val="single" w:sz="4" w:space="0" w:color="auto"/>
            </w:tcBorders>
            <w:shd w:val="clear" w:color="auto" w:fill="auto"/>
          </w:tcPr>
          <w:p w:rsidR="00081715" w:rsidRDefault="00081715" w:rsidP="00081715">
            <w:r>
              <w:t>-</w:t>
            </w:r>
          </w:p>
        </w:tc>
        <w:tc>
          <w:tcPr>
            <w:tcW w:w="2172" w:type="dxa"/>
            <w:vMerge/>
            <w:tcBorders>
              <w:left w:val="single" w:sz="4" w:space="0" w:color="auto"/>
              <w:right w:val="single" w:sz="4" w:space="0" w:color="auto"/>
            </w:tcBorders>
            <w:shd w:val="clear" w:color="auto" w:fill="auto"/>
          </w:tcPr>
          <w:p w:rsidR="00081715" w:rsidRPr="00A331BD" w:rsidRDefault="00081715" w:rsidP="00081715">
            <w:pPr>
              <w:spacing w:after="0" w:line="240" w:lineRule="auto"/>
              <w:rPr>
                <w:rFonts w:ascii="Times New Roman" w:hAnsi="Times New Roman" w:cs="Times New Roman"/>
              </w:rPr>
            </w:pPr>
          </w:p>
        </w:tc>
      </w:tr>
      <w:tr w:rsidR="00081715" w:rsidRPr="00CD4CCB" w:rsidTr="009624A0">
        <w:trPr>
          <w:trHeight w:val="465"/>
        </w:trPr>
        <w:tc>
          <w:tcPr>
            <w:tcW w:w="674" w:type="dxa"/>
            <w:tcBorders>
              <w:left w:val="single" w:sz="4" w:space="0" w:color="auto"/>
              <w:bottom w:val="single" w:sz="4" w:space="0" w:color="auto"/>
              <w:right w:val="single" w:sz="4" w:space="0" w:color="auto"/>
            </w:tcBorders>
          </w:tcPr>
          <w:p w:rsidR="00081715" w:rsidRPr="00FC7B7E" w:rsidRDefault="00081715" w:rsidP="00081715">
            <w:pPr>
              <w:numPr>
                <w:ilvl w:val="0"/>
                <w:numId w:val="20"/>
              </w:numPr>
              <w:spacing w:after="0" w:line="240" w:lineRule="auto"/>
              <w:contextualSpacing/>
              <w:rPr>
                <w:rFonts w:ascii="Times New Roman" w:hAnsi="Times New Roman" w:cs="Times New Roman"/>
              </w:rPr>
            </w:pPr>
          </w:p>
        </w:tc>
        <w:tc>
          <w:tcPr>
            <w:tcW w:w="2269" w:type="dxa"/>
            <w:tcBorders>
              <w:left w:val="single" w:sz="4" w:space="0" w:color="auto"/>
              <w:bottom w:val="single" w:sz="4" w:space="0" w:color="auto"/>
              <w:right w:val="single" w:sz="4" w:space="0" w:color="auto"/>
            </w:tcBorders>
            <w:shd w:val="clear" w:color="auto" w:fill="auto"/>
            <w:noWrap/>
          </w:tcPr>
          <w:p w:rsidR="00081715" w:rsidRPr="003D54CE" w:rsidRDefault="00081715" w:rsidP="00081715">
            <w:pPr>
              <w:autoSpaceDE w:val="0"/>
              <w:autoSpaceDN w:val="0"/>
              <w:adjustRightInd w:val="0"/>
              <w:spacing w:after="0" w:line="240" w:lineRule="auto"/>
              <w:rPr>
                <w:rFonts w:ascii="Times New Roman" w:eastAsia="Calibri" w:hAnsi="Times New Roman" w:cs="Times New Roman"/>
              </w:rPr>
            </w:pPr>
            <w:r w:rsidRPr="003D54CE">
              <w:rPr>
                <w:rFonts w:ascii="Times New Roman" w:eastAsia="Calibri" w:hAnsi="Times New Roman" w:cs="Times New Roman"/>
              </w:rPr>
              <w:t>Часть кадастрового квартала</w:t>
            </w:r>
          </w:p>
          <w:p w:rsidR="00081715" w:rsidRPr="003D54CE" w:rsidRDefault="00081715" w:rsidP="00081715">
            <w:pPr>
              <w:autoSpaceDE w:val="0"/>
              <w:autoSpaceDN w:val="0"/>
              <w:adjustRightInd w:val="0"/>
              <w:spacing w:after="0" w:line="240" w:lineRule="auto"/>
              <w:rPr>
                <w:rFonts w:ascii="Times New Roman" w:eastAsia="Calibri" w:hAnsi="Times New Roman" w:cs="Times New Roman"/>
              </w:rPr>
            </w:pPr>
            <w:r w:rsidRPr="003D54CE">
              <w:rPr>
                <w:rFonts w:ascii="Times New Roman" w:eastAsia="Calibri" w:hAnsi="Times New Roman" w:cs="Times New Roman"/>
              </w:rPr>
              <w:t>35:25:0402017</w:t>
            </w:r>
          </w:p>
          <w:p w:rsidR="00081715" w:rsidRPr="00523743" w:rsidRDefault="00081715" w:rsidP="00081715">
            <w:pPr>
              <w:autoSpaceDE w:val="0"/>
              <w:autoSpaceDN w:val="0"/>
              <w:adjustRightInd w:val="0"/>
              <w:spacing w:after="0" w:line="240" w:lineRule="auto"/>
              <w:rPr>
                <w:rFonts w:ascii="Times New Roman" w:eastAsia="Calibri" w:hAnsi="Times New Roman" w:cs="Times New Roman"/>
              </w:rPr>
            </w:pPr>
            <w:r w:rsidRPr="003D54CE">
              <w:rPr>
                <w:rFonts w:ascii="Times New Roman" w:eastAsia="Calibri" w:hAnsi="Times New Roman" w:cs="Times New Roman"/>
              </w:rPr>
              <w:t>35:25:0402015</w:t>
            </w:r>
          </w:p>
        </w:tc>
        <w:tc>
          <w:tcPr>
            <w:tcW w:w="1701" w:type="dxa"/>
            <w:tcBorders>
              <w:left w:val="single" w:sz="4" w:space="0" w:color="auto"/>
              <w:bottom w:val="single" w:sz="4" w:space="0" w:color="auto"/>
              <w:right w:val="single" w:sz="4" w:space="0" w:color="auto"/>
            </w:tcBorders>
            <w:shd w:val="clear" w:color="auto" w:fill="auto"/>
          </w:tcPr>
          <w:p w:rsidR="00081715" w:rsidRPr="002049F8" w:rsidRDefault="00081715" w:rsidP="00081715">
            <w:pPr>
              <w:spacing w:after="0" w:line="240" w:lineRule="auto"/>
              <w:rPr>
                <w:rFonts w:ascii="Times New Roman" w:hAnsi="Times New Roman" w:cs="Times New Roman"/>
              </w:rPr>
            </w:pPr>
            <w:r>
              <w:rPr>
                <w:rFonts w:ascii="Times New Roman" w:hAnsi="Times New Roman" w:cs="Times New Roman"/>
              </w:rPr>
              <w:t>-</w:t>
            </w:r>
          </w:p>
        </w:tc>
        <w:tc>
          <w:tcPr>
            <w:tcW w:w="1701" w:type="dxa"/>
            <w:gridSpan w:val="2"/>
            <w:tcBorders>
              <w:left w:val="single" w:sz="4" w:space="0" w:color="auto"/>
              <w:bottom w:val="single" w:sz="4" w:space="0" w:color="auto"/>
              <w:right w:val="single" w:sz="4" w:space="0" w:color="auto"/>
            </w:tcBorders>
            <w:shd w:val="clear" w:color="auto" w:fill="auto"/>
          </w:tcPr>
          <w:p w:rsidR="00081715" w:rsidRPr="002049F8" w:rsidRDefault="00081715" w:rsidP="00081715">
            <w:pPr>
              <w:spacing w:after="0" w:line="240" w:lineRule="auto"/>
              <w:rPr>
                <w:rFonts w:ascii="Times New Roman" w:hAnsi="Times New Roman" w:cs="Times New Roman"/>
              </w:rPr>
            </w:pPr>
            <w:r>
              <w:rPr>
                <w:rFonts w:ascii="Times New Roman" w:hAnsi="Times New Roman" w:cs="Times New Roman"/>
              </w:rPr>
              <w:t>-</w:t>
            </w:r>
          </w:p>
        </w:tc>
        <w:tc>
          <w:tcPr>
            <w:tcW w:w="1276" w:type="dxa"/>
            <w:tcBorders>
              <w:left w:val="single" w:sz="4" w:space="0" w:color="auto"/>
              <w:bottom w:val="single" w:sz="4" w:space="0" w:color="auto"/>
              <w:right w:val="single" w:sz="4" w:space="0" w:color="auto"/>
            </w:tcBorders>
            <w:shd w:val="clear" w:color="auto" w:fill="auto"/>
          </w:tcPr>
          <w:p w:rsidR="00081715" w:rsidRDefault="00081715" w:rsidP="00081715">
            <w:pPr>
              <w:spacing w:after="0" w:line="240" w:lineRule="auto"/>
              <w:rPr>
                <w:rFonts w:ascii="Times New Roman" w:hAnsi="Times New Roman" w:cs="Times New Roman"/>
              </w:rPr>
            </w:pP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081715" w:rsidRDefault="00081715" w:rsidP="00081715">
            <w:pPr>
              <w:spacing w:after="0" w:line="240" w:lineRule="auto"/>
              <w:rPr>
                <w:rFonts w:ascii="Times New Roman" w:hAnsi="Times New Roman" w:cs="Times New Roman"/>
              </w:rPr>
            </w:pPr>
            <w:r>
              <w:rPr>
                <w:rFonts w:ascii="Times New Roman" w:hAnsi="Times New Roman" w:cs="Times New Roman"/>
              </w:rPr>
              <w:t>(0,214)</w:t>
            </w:r>
          </w:p>
          <w:p w:rsidR="00081715" w:rsidRDefault="00081715" w:rsidP="00081715">
            <w:pPr>
              <w:spacing w:after="0" w:line="240" w:lineRule="auto"/>
              <w:rPr>
                <w:rFonts w:ascii="Times New Roman" w:hAnsi="Times New Roman" w:cs="Times New Roman"/>
              </w:rPr>
            </w:pPr>
            <w:r>
              <w:rPr>
                <w:rFonts w:ascii="Times New Roman" w:hAnsi="Times New Roman" w:cs="Times New Roman"/>
              </w:rPr>
              <w:t>(0,006)</w:t>
            </w:r>
          </w:p>
          <w:p w:rsidR="00081715" w:rsidRDefault="00081715" w:rsidP="00081715">
            <w:pPr>
              <w:spacing w:after="0" w:line="240" w:lineRule="auto"/>
              <w:rPr>
                <w:rFonts w:ascii="Times New Roman" w:hAnsi="Times New Roman" w:cs="Times New Roman"/>
              </w:rPr>
            </w:pPr>
            <w:r>
              <w:rPr>
                <w:rFonts w:ascii="Times New Roman" w:hAnsi="Times New Roman" w:cs="Times New Roman"/>
              </w:rPr>
              <w:t>(2,406)</w:t>
            </w:r>
          </w:p>
          <w:p w:rsidR="00081715" w:rsidRDefault="00081715" w:rsidP="00081715">
            <w:pPr>
              <w:spacing w:after="0" w:line="240" w:lineRule="auto"/>
              <w:rPr>
                <w:rFonts w:ascii="Times New Roman" w:hAnsi="Times New Roman" w:cs="Times New Roman"/>
              </w:rPr>
            </w:pPr>
            <w:r>
              <w:rPr>
                <w:rFonts w:ascii="Times New Roman" w:hAnsi="Times New Roman" w:cs="Times New Roman"/>
              </w:rPr>
              <w:t>(0,058)</w:t>
            </w:r>
          </w:p>
        </w:tc>
        <w:tc>
          <w:tcPr>
            <w:tcW w:w="1701" w:type="dxa"/>
            <w:tcBorders>
              <w:left w:val="single" w:sz="4" w:space="0" w:color="auto"/>
              <w:bottom w:val="single" w:sz="4" w:space="0" w:color="auto"/>
              <w:right w:val="single" w:sz="4" w:space="0" w:color="auto"/>
            </w:tcBorders>
            <w:shd w:val="clear" w:color="auto" w:fill="auto"/>
          </w:tcPr>
          <w:p w:rsidR="00081715" w:rsidRPr="00B13541" w:rsidRDefault="00081715" w:rsidP="00081715">
            <w:pPr>
              <w:rPr>
                <w:rFonts w:ascii="Times New Roman" w:hAnsi="Times New Roman" w:cs="Times New Roman"/>
              </w:rPr>
            </w:pPr>
            <w:r w:rsidRPr="00523743">
              <w:rPr>
                <w:rFonts w:ascii="Times New Roman" w:hAnsi="Times New Roman" w:cs="Times New Roman"/>
              </w:rPr>
              <w:t>Земли лесного фонда</w:t>
            </w:r>
          </w:p>
        </w:tc>
        <w:tc>
          <w:tcPr>
            <w:tcW w:w="1939" w:type="dxa"/>
            <w:tcBorders>
              <w:left w:val="single" w:sz="4" w:space="0" w:color="auto"/>
              <w:bottom w:val="single" w:sz="4" w:space="0" w:color="auto"/>
              <w:right w:val="single" w:sz="4" w:space="0" w:color="auto"/>
            </w:tcBorders>
            <w:shd w:val="clear" w:color="auto" w:fill="auto"/>
          </w:tcPr>
          <w:p w:rsidR="00081715" w:rsidRDefault="00081715" w:rsidP="00081715">
            <w:r>
              <w:t>-</w:t>
            </w:r>
          </w:p>
        </w:tc>
        <w:tc>
          <w:tcPr>
            <w:tcW w:w="2172" w:type="dxa"/>
            <w:vMerge/>
            <w:tcBorders>
              <w:left w:val="single" w:sz="4" w:space="0" w:color="auto"/>
              <w:right w:val="single" w:sz="4" w:space="0" w:color="auto"/>
            </w:tcBorders>
            <w:shd w:val="clear" w:color="auto" w:fill="auto"/>
          </w:tcPr>
          <w:p w:rsidR="00081715" w:rsidRPr="00A331BD" w:rsidRDefault="00081715" w:rsidP="00081715">
            <w:pPr>
              <w:spacing w:after="0" w:line="240" w:lineRule="auto"/>
              <w:rPr>
                <w:rFonts w:ascii="Times New Roman" w:hAnsi="Times New Roman" w:cs="Times New Roman"/>
              </w:rPr>
            </w:pPr>
          </w:p>
        </w:tc>
      </w:tr>
    </w:tbl>
    <w:p w:rsidR="009B015A" w:rsidRDefault="009B015A" w:rsidP="00CF2488">
      <w:pPr>
        <w:widowControl w:val="0"/>
        <w:spacing w:after="0"/>
        <w:ind w:firstLine="709"/>
        <w:jc w:val="both"/>
        <w:rPr>
          <w:rFonts w:ascii="Times New Roman" w:hAnsi="Times New Roman"/>
          <w:color w:val="FF0000"/>
          <w:sz w:val="28"/>
        </w:rPr>
      </w:pPr>
    </w:p>
    <w:p w:rsidR="00CF2488" w:rsidRPr="007D46D2" w:rsidRDefault="00CF2488" w:rsidP="00CF2488">
      <w:pPr>
        <w:widowControl w:val="0"/>
        <w:spacing w:after="0"/>
        <w:ind w:firstLine="709"/>
        <w:jc w:val="both"/>
        <w:rPr>
          <w:rFonts w:ascii="Times New Roman" w:hAnsi="Times New Roman"/>
          <w:color w:val="FF0000"/>
          <w:sz w:val="28"/>
        </w:rPr>
      </w:pPr>
    </w:p>
    <w:p w:rsidR="00CF2488" w:rsidRPr="00CF2488" w:rsidRDefault="00CF2488" w:rsidP="00AE3957">
      <w:pPr>
        <w:pStyle w:val="a7"/>
        <w:keepNext/>
        <w:widowControl w:val="0"/>
        <w:numPr>
          <w:ilvl w:val="2"/>
          <w:numId w:val="16"/>
        </w:numPr>
        <w:tabs>
          <w:tab w:val="left" w:pos="1560"/>
        </w:tabs>
        <w:autoSpaceDE w:val="0"/>
        <w:autoSpaceDN w:val="0"/>
        <w:adjustRightInd w:val="0"/>
        <w:spacing w:before="240" w:after="60"/>
        <w:contextualSpacing w:val="0"/>
        <w:jc w:val="both"/>
        <w:outlineLvl w:val="2"/>
        <w:rPr>
          <w:rFonts w:ascii="Times New Roman" w:eastAsia="Times New Roman" w:hAnsi="Times New Roman" w:cs="Times New Roman"/>
          <w:b/>
          <w:bCs/>
          <w:vanish/>
          <w:color w:val="FF0000"/>
          <w:sz w:val="28"/>
          <w:szCs w:val="28"/>
          <w:lang w:val="x-none" w:eastAsia="x-none"/>
        </w:rPr>
      </w:pPr>
      <w:bookmarkStart w:id="348" w:name="_Toc226033497"/>
      <w:bookmarkStart w:id="349" w:name="_Toc227143438"/>
      <w:bookmarkStart w:id="350" w:name="_Toc227159033"/>
      <w:bookmarkEnd w:id="348"/>
      <w:bookmarkEnd w:id="349"/>
      <w:bookmarkEnd w:id="350"/>
    </w:p>
    <w:p w:rsidR="009B015A" w:rsidRDefault="009B015A" w:rsidP="00AE3957">
      <w:pPr>
        <w:pStyle w:val="3"/>
        <w:numPr>
          <w:ilvl w:val="2"/>
          <w:numId w:val="16"/>
        </w:numPr>
        <w:tabs>
          <w:tab w:val="clear" w:pos="360"/>
          <w:tab w:val="left" w:pos="1560"/>
        </w:tabs>
        <w:spacing w:before="240" w:line="276" w:lineRule="auto"/>
        <w:ind w:left="0" w:firstLine="709"/>
        <w:jc w:val="both"/>
        <w:rPr>
          <w:rFonts w:ascii="Times New Roman" w:hAnsi="Times New Roman"/>
          <w:b/>
          <w:bCs/>
          <w:sz w:val="28"/>
          <w:szCs w:val="28"/>
        </w:rPr>
        <w:sectPr w:rsidR="009B015A" w:rsidSect="009B015A">
          <w:footnotePr>
            <w:numRestart w:val="eachPage"/>
          </w:footnotePr>
          <w:pgSz w:w="16838" w:h="11906" w:orient="landscape"/>
          <w:pgMar w:top="1701" w:right="1134" w:bottom="850" w:left="1134" w:header="708" w:footer="708" w:gutter="0"/>
          <w:cols w:space="708"/>
          <w:docGrid w:linePitch="360"/>
        </w:sectPr>
      </w:pPr>
      <w:r>
        <w:rPr>
          <w:rFonts w:ascii="Times New Roman" w:hAnsi="Times New Roman"/>
          <w:b/>
          <w:bCs/>
          <w:sz w:val="28"/>
          <w:szCs w:val="28"/>
        </w:rPr>
        <w:br w:type="page"/>
      </w:r>
    </w:p>
    <w:p w:rsidR="000F37F5" w:rsidRPr="004D2F2E" w:rsidRDefault="00813357" w:rsidP="00813357">
      <w:pPr>
        <w:pStyle w:val="3"/>
        <w:numPr>
          <w:ilvl w:val="2"/>
          <w:numId w:val="21"/>
        </w:numPr>
        <w:tabs>
          <w:tab w:val="clear" w:pos="360"/>
          <w:tab w:val="left" w:pos="1418"/>
        </w:tabs>
        <w:spacing w:before="240" w:line="276" w:lineRule="auto"/>
        <w:ind w:left="0" w:firstLine="852"/>
        <w:jc w:val="both"/>
        <w:rPr>
          <w:rFonts w:ascii="Times New Roman" w:hAnsi="Times New Roman"/>
          <w:b/>
          <w:bCs/>
          <w:sz w:val="28"/>
          <w:szCs w:val="28"/>
        </w:rPr>
      </w:pPr>
      <w:r>
        <w:rPr>
          <w:rFonts w:ascii="Times New Roman" w:hAnsi="Times New Roman"/>
          <w:b/>
          <w:bCs/>
          <w:sz w:val="28"/>
          <w:szCs w:val="28"/>
          <w:lang w:val="ru-RU"/>
        </w:rPr>
        <w:lastRenderedPageBreak/>
        <w:t xml:space="preserve"> </w:t>
      </w:r>
      <w:bookmarkStart w:id="351" w:name="_Toc227159034"/>
      <w:r w:rsidR="000F37F5" w:rsidRPr="004D2F2E">
        <w:rPr>
          <w:rFonts w:ascii="Times New Roman" w:hAnsi="Times New Roman"/>
          <w:b/>
          <w:bCs/>
          <w:sz w:val="28"/>
          <w:szCs w:val="28"/>
        </w:rPr>
        <w:t>Площад</w:t>
      </w:r>
      <w:r w:rsidR="00AA7659" w:rsidRPr="004D2F2E">
        <w:rPr>
          <w:rFonts w:ascii="Times New Roman" w:hAnsi="Times New Roman"/>
          <w:b/>
          <w:bCs/>
          <w:sz w:val="28"/>
          <w:szCs w:val="28"/>
          <w:lang w:val="ru-RU"/>
        </w:rPr>
        <w:t>ь</w:t>
      </w:r>
      <w:r w:rsidR="000F37F5" w:rsidRPr="004D2F2E">
        <w:rPr>
          <w:rFonts w:ascii="Times New Roman" w:hAnsi="Times New Roman"/>
          <w:b/>
          <w:bCs/>
          <w:sz w:val="28"/>
          <w:szCs w:val="28"/>
        </w:rPr>
        <w:t xml:space="preserve"> населенн</w:t>
      </w:r>
      <w:r w:rsidR="00AA7659" w:rsidRPr="004D2F2E">
        <w:rPr>
          <w:rFonts w:ascii="Times New Roman" w:hAnsi="Times New Roman"/>
          <w:b/>
          <w:bCs/>
          <w:sz w:val="28"/>
          <w:szCs w:val="28"/>
          <w:lang w:val="ru-RU"/>
        </w:rPr>
        <w:t>ого</w:t>
      </w:r>
      <w:r w:rsidR="000F37F5" w:rsidRPr="004D2F2E">
        <w:rPr>
          <w:rFonts w:ascii="Times New Roman" w:hAnsi="Times New Roman"/>
          <w:b/>
          <w:bCs/>
          <w:sz w:val="28"/>
          <w:szCs w:val="28"/>
        </w:rPr>
        <w:t xml:space="preserve"> пункт</w:t>
      </w:r>
      <w:r w:rsidR="00AA7659" w:rsidRPr="004D2F2E">
        <w:rPr>
          <w:rFonts w:ascii="Times New Roman" w:hAnsi="Times New Roman"/>
          <w:b/>
          <w:bCs/>
          <w:sz w:val="28"/>
          <w:szCs w:val="28"/>
          <w:lang w:val="ru-RU"/>
        </w:rPr>
        <w:t>а</w:t>
      </w:r>
      <w:r w:rsidR="000F37F5" w:rsidRPr="004D2F2E">
        <w:rPr>
          <w:rFonts w:ascii="Times New Roman" w:hAnsi="Times New Roman"/>
          <w:b/>
          <w:bCs/>
          <w:sz w:val="28"/>
          <w:szCs w:val="28"/>
        </w:rPr>
        <w:t xml:space="preserve"> в границах, установленных генеральным планом</w:t>
      </w:r>
      <w:bookmarkEnd w:id="351"/>
    </w:p>
    <w:p w:rsidR="000F37F5" w:rsidRPr="004D2F2E" w:rsidRDefault="003E45B0" w:rsidP="003E45B0">
      <w:pPr>
        <w:widowControl w:val="0"/>
        <w:tabs>
          <w:tab w:val="left" w:pos="7360"/>
          <w:tab w:val="right" w:pos="9355"/>
        </w:tabs>
        <w:spacing w:after="0"/>
        <w:ind w:firstLine="709"/>
        <w:rPr>
          <w:rFonts w:ascii="Times New Roman" w:eastAsia="Times New Roman" w:hAnsi="Times New Roman" w:cs="Times New Roman"/>
          <w:sz w:val="28"/>
          <w:szCs w:val="28"/>
          <w:lang w:eastAsia="ru-RU"/>
        </w:rPr>
      </w:pPr>
      <w:r w:rsidRPr="004D2F2E">
        <w:rPr>
          <w:rFonts w:ascii="Times New Roman" w:eastAsia="Times New Roman" w:hAnsi="Times New Roman" w:cs="Times New Roman"/>
          <w:sz w:val="28"/>
          <w:szCs w:val="28"/>
          <w:lang w:eastAsia="ru-RU"/>
        </w:rPr>
        <w:tab/>
      </w:r>
      <w:r w:rsidRPr="004D2F2E">
        <w:rPr>
          <w:rFonts w:ascii="Times New Roman" w:eastAsia="Times New Roman" w:hAnsi="Times New Roman" w:cs="Times New Roman"/>
          <w:sz w:val="28"/>
          <w:szCs w:val="28"/>
          <w:lang w:eastAsia="ru-RU"/>
        </w:rPr>
        <w:tab/>
      </w:r>
      <w:r w:rsidR="000F37F5" w:rsidRPr="004D2F2E">
        <w:rPr>
          <w:rFonts w:ascii="Times New Roman" w:eastAsia="Times New Roman" w:hAnsi="Times New Roman" w:cs="Times New Roman"/>
          <w:sz w:val="28"/>
          <w:szCs w:val="28"/>
          <w:lang w:eastAsia="ru-RU"/>
        </w:rPr>
        <w:t xml:space="preserve">Таблица </w:t>
      </w:r>
      <w:bookmarkEnd w:id="347"/>
      <w:r w:rsidR="00A20F4F" w:rsidRPr="004D2F2E">
        <w:rPr>
          <w:rFonts w:ascii="Times New Roman" w:eastAsia="Times New Roman" w:hAnsi="Times New Roman" w:cs="Times New Roman"/>
          <w:sz w:val="28"/>
          <w:szCs w:val="28"/>
          <w:lang w:eastAsia="ru-RU"/>
        </w:rPr>
        <w:t>2.</w:t>
      </w:r>
      <w:r w:rsidR="00600BD0" w:rsidRPr="004D2F2E">
        <w:rPr>
          <w:rFonts w:ascii="Times New Roman" w:eastAsia="Times New Roman" w:hAnsi="Times New Roman" w:cs="Times New Roman"/>
          <w:sz w:val="28"/>
          <w:szCs w:val="28"/>
          <w:lang w:eastAsia="ru-RU"/>
        </w:rPr>
        <w:t>3</w:t>
      </w:r>
      <w:r w:rsidR="00A20F4F" w:rsidRPr="004D2F2E">
        <w:rPr>
          <w:rFonts w:ascii="Times New Roman" w:eastAsia="Times New Roman" w:hAnsi="Times New Roman" w:cs="Times New Roman"/>
          <w:sz w:val="28"/>
          <w:szCs w:val="28"/>
          <w:lang w:eastAsia="ru-RU"/>
        </w:rPr>
        <w:t>.</w:t>
      </w:r>
      <w:r w:rsidR="00813357">
        <w:rPr>
          <w:rFonts w:ascii="Times New Roman" w:eastAsia="Times New Roman" w:hAnsi="Times New Roman" w:cs="Times New Roman"/>
          <w:sz w:val="28"/>
          <w:szCs w:val="28"/>
          <w:lang w:eastAsia="ru-RU"/>
        </w:rPr>
        <w:t>1</w:t>
      </w:r>
      <w:r w:rsidR="00A20F4F" w:rsidRPr="004D2F2E">
        <w:rPr>
          <w:rFonts w:ascii="Times New Roman" w:eastAsia="Times New Roman" w:hAnsi="Times New Roman" w:cs="Times New Roman"/>
          <w:sz w:val="28"/>
          <w:szCs w:val="28"/>
          <w:lang w:eastAsia="ru-RU"/>
        </w:rPr>
        <w:t>.1</w:t>
      </w:r>
    </w:p>
    <w:p w:rsidR="000F37F5" w:rsidRPr="004D2F2E" w:rsidRDefault="000F37F5" w:rsidP="00813357">
      <w:pPr>
        <w:widowControl w:val="0"/>
        <w:spacing w:line="240" w:lineRule="auto"/>
        <w:jc w:val="center"/>
        <w:rPr>
          <w:rFonts w:ascii="Times New Roman" w:eastAsia="Times New Roman" w:hAnsi="Times New Roman" w:cs="Times New Roman"/>
          <w:sz w:val="28"/>
          <w:szCs w:val="28"/>
          <w:lang w:eastAsia="ru-RU"/>
        </w:rPr>
      </w:pPr>
      <w:r w:rsidRPr="004D2F2E">
        <w:rPr>
          <w:rFonts w:ascii="Times New Roman" w:eastAsia="Times New Roman" w:hAnsi="Times New Roman" w:cs="Times New Roman"/>
          <w:sz w:val="28"/>
          <w:szCs w:val="28"/>
          <w:lang w:eastAsia="ru-RU"/>
        </w:rPr>
        <w:t>Площад</w:t>
      </w:r>
      <w:r w:rsidR="00AA7659" w:rsidRPr="004D2F2E">
        <w:rPr>
          <w:rFonts w:ascii="Times New Roman" w:eastAsia="Times New Roman" w:hAnsi="Times New Roman" w:cs="Times New Roman"/>
          <w:sz w:val="28"/>
          <w:szCs w:val="28"/>
          <w:lang w:eastAsia="ru-RU"/>
        </w:rPr>
        <w:t>ь</w:t>
      </w:r>
      <w:r w:rsidRPr="004D2F2E">
        <w:rPr>
          <w:rFonts w:ascii="Times New Roman" w:eastAsia="Times New Roman" w:hAnsi="Times New Roman" w:cs="Times New Roman"/>
          <w:sz w:val="28"/>
          <w:szCs w:val="28"/>
          <w:lang w:eastAsia="ru-RU"/>
        </w:rPr>
        <w:t xml:space="preserve"> населенн</w:t>
      </w:r>
      <w:r w:rsidR="00AA7659" w:rsidRPr="004D2F2E">
        <w:rPr>
          <w:rFonts w:ascii="Times New Roman" w:eastAsia="Times New Roman" w:hAnsi="Times New Roman" w:cs="Times New Roman"/>
          <w:sz w:val="28"/>
          <w:szCs w:val="28"/>
          <w:lang w:eastAsia="ru-RU"/>
        </w:rPr>
        <w:t xml:space="preserve">ого </w:t>
      </w:r>
      <w:r w:rsidRPr="004D2F2E">
        <w:rPr>
          <w:rFonts w:ascii="Times New Roman" w:eastAsia="Times New Roman" w:hAnsi="Times New Roman" w:cs="Times New Roman"/>
          <w:sz w:val="28"/>
          <w:szCs w:val="28"/>
          <w:lang w:eastAsia="ru-RU"/>
        </w:rPr>
        <w:t>пункт</w:t>
      </w:r>
      <w:r w:rsidR="00AA7659" w:rsidRPr="004D2F2E">
        <w:rPr>
          <w:rFonts w:ascii="Times New Roman" w:eastAsia="Times New Roman" w:hAnsi="Times New Roman" w:cs="Times New Roman"/>
          <w:sz w:val="28"/>
          <w:szCs w:val="28"/>
          <w:lang w:eastAsia="ru-RU"/>
        </w:rPr>
        <w:t>а</w:t>
      </w:r>
      <w:r w:rsidRPr="004D2F2E">
        <w:rPr>
          <w:rFonts w:ascii="Times New Roman" w:eastAsia="Times New Roman" w:hAnsi="Times New Roman" w:cs="Times New Roman"/>
          <w:sz w:val="28"/>
          <w:szCs w:val="28"/>
          <w:lang w:eastAsia="ru-RU"/>
        </w:rPr>
        <w:t xml:space="preserve"> в границах, установленных генеральным планом</w:t>
      </w:r>
    </w:p>
    <w:tbl>
      <w:tblPr>
        <w:tblW w:w="9356"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71"/>
        <w:gridCol w:w="1712"/>
        <w:gridCol w:w="2403"/>
        <w:gridCol w:w="2119"/>
      </w:tblGrid>
      <w:tr w:rsidR="00B83D17" w:rsidRPr="004D2F2E" w:rsidTr="002F0D83">
        <w:tc>
          <w:tcPr>
            <w:tcW w:w="851" w:type="dxa"/>
            <w:vMerge w:val="restart"/>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 xml:space="preserve">№ </w:t>
            </w:r>
            <w:proofErr w:type="gramStart"/>
            <w:r w:rsidRPr="004D2F2E">
              <w:rPr>
                <w:rFonts w:ascii="Times New Roman" w:hAnsi="Times New Roman" w:cs="Times New Roman"/>
              </w:rPr>
              <w:t>п</w:t>
            </w:r>
            <w:proofErr w:type="gramEnd"/>
            <w:r w:rsidRPr="004D2F2E">
              <w:rPr>
                <w:rFonts w:ascii="Times New Roman" w:hAnsi="Times New Roman" w:cs="Times New Roman"/>
              </w:rPr>
              <w:t>/п</w:t>
            </w:r>
          </w:p>
        </w:tc>
        <w:tc>
          <w:tcPr>
            <w:tcW w:w="2271" w:type="dxa"/>
            <w:vMerge w:val="restart"/>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Наименование населенного пункта</w:t>
            </w:r>
          </w:p>
        </w:tc>
        <w:tc>
          <w:tcPr>
            <w:tcW w:w="1712" w:type="dxa"/>
            <w:vMerge w:val="restart"/>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код ОКАТО</w:t>
            </w:r>
          </w:p>
        </w:tc>
        <w:tc>
          <w:tcPr>
            <w:tcW w:w="4522" w:type="dxa"/>
            <w:gridSpan w:val="2"/>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 xml:space="preserve">Общая площадь населенного пункта, </w:t>
            </w:r>
            <w:proofErr w:type="gramStart"/>
            <w:r w:rsidRPr="004D2F2E">
              <w:rPr>
                <w:rFonts w:ascii="Times New Roman" w:hAnsi="Times New Roman" w:cs="Times New Roman"/>
              </w:rPr>
              <w:t>га</w:t>
            </w:r>
            <w:proofErr w:type="gramEnd"/>
          </w:p>
        </w:tc>
      </w:tr>
      <w:tr w:rsidR="00B83D17" w:rsidRPr="004D2F2E" w:rsidTr="002F0D83">
        <w:tc>
          <w:tcPr>
            <w:tcW w:w="851" w:type="dxa"/>
            <w:vMerge/>
          </w:tcPr>
          <w:p w:rsidR="000F37F5" w:rsidRPr="004D2F2E" w:rsidRDefault="000F37F5" w:rsidP="004D2F2E">
            <w:pPr>
              <w:spacing w:before="20" w:after="20" w:line="240" w:lineRule="auto"/>
              <w:jc w:val="center"/>
              <w:rPr>
                <w:rFonts w:ascii="Times New Roman" w:hAnsi="Times New Roman" w:cs="Times New Roman"/>
              </w:rPr>
            </w:pPr>
          </w:p>
        </w:tc>
        <w:tc>
          <w:tcPr>
            <w:tcW w:w="2271" w:type="dxa"/>
            <w:vMerge/>
          </w:tcPr>
          <w:p w:rsidR="000F37F5" w:rsidRPr="004D2F2E" w:rsidRDefault="000F37F5" w:rsidP="004D2F2E">
            <w:pPr>
              <w:spacing w:before="20" w:after="20" w:line="240" w:lineRule="auto"/>
              <w:jc w:val="center"/>
              <w:rPr>
                <w:rFonts w:ascii="Times New Roman" w:hAnsi="Times New Roman" w:cs="Times New Roman"/>
              </w:rPr>
            </w:pPr>
          </w:p>
        </w:tc>
        <w:tc>
          <w:tcPr>
            <w:tcW w:w="1712" w:type="dxa"/>
            <w:vMerge/>
          </w:tcPr>
          <w:p w:rsidR="000F37F5" w:rsidRPr="004D2F2E" w:rsidRDefault="000F37F5" w:rsidP="004D2F2E">
            <w:pPr>
              <w:spacing w:before="20" w:after="20" w:line="240" w:lineRule="auto"/>
              <w:jc w:val="center"/>
              <w:rPr>
                <w:rFonts w:ascii="Times New Roman" w:hAnsi="Times New Roman" w:cs="Times New Roman"/>
              </w:rPr>
            </w:pPr>
          </w:p>
        </w:tc>
        <w:tc>
          <w:tcPr>
            <w:tcW w:w="2403"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на дату разработки</w:t>
            </w:r>
          </w:p>
        </w:tc>
        <w:tc>
          <w:tcPr>
            <w:tcW w:w="2119"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проектируемая</w:t>
            </w:r>
          </w:p>
        </w:tc>
      </w:tr>
    </w:tbl>
    <w:p w:rsidR="000F37F5" w:rsidRPr="004D2F2E" w:rsidRDefault="000F37F5" w:rsidP="004D2F2E">
      <w:pPr>
        <w:spacing w:before="20" w:after="20" w:line="240" w:lineRule="auto"/>
        <w:rPr>
          <w:rFonts w:ascii="Times New Roman" w:hAnsi="Times New Roman" w:cs="Times New Roman"/>
          <w:sz w:val="2"/>
          <w:szCs w:val="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99"/>
        <w:gridCol w:w="1662"/>
        <w:gridCol w:w="2418"/>
        <w:gridCol w:w="2126"/>
      </w:tblGrid>
      <w:tr w:rsidR="00B83D17" w:rsidRPr="004D2F2E" w:rsidTr="002F0D83">
        <w:trPr>
          <w:tblHeader/>
        </w:trPr>
        <w:tc>
          <w:tcPr>
            <w:tcW w:w="851"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1</w:t>
            </w:r>
          </w:p>
        </w:tc>
        <w:tc>
          <w:tcPr>
            <w:tcW w:w="2299"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2</w:t>
            </w:r>
          </w:p>
        </w:tc>
        <w:tc>
          <w:tcPr>
            <w:tcW w:w="1662"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3</w:t>
            </w:r>
          </w:p>
        </w:tc>
        <w:tc>
          <w:tcPr>
            <w:tcW w:w="2418"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4</w:t>
            </w:r>
          </w:p>
        </w:tc>
        <w:tc>
          <w:tcPr>
            <w:tcW w:w="2126" w:type="dxa"/>
          </w:tcPr>
          <w:p w:rsidR="000F37F5" w:rsidRPr="004D2F2E" w:rsidRDefault="000F37F5" w:rsidP="004D2F2E">
            <w:pPr>
              <w:spacing w:before="20" w:after="20" w:line="240" w:lineRule="auto"/>
              <w:jc w:val="center"/>
              <w:rPr>
                <w:rFonts w:ascii="Times New Roman" w:hAnsi="Times New Roman" w:cs="Times New Roman"/>
              </w:rPr>
            </w:pPr>
            <w:r w:rsidRPr="004D2F2E">
              <w:rPr>
                <w:rFonts w:ascii="Times New Roman" w:hAnsi="Times New Roman" w:cs="Times New Roman"/>
              </w:rPr>
              <w:t>5</w:t>
            </w:r>
          </w:p>
        </w:tc>
      </w:tr>
      <w:tr w:rsidR="00B83D17" w:rsidRPr="004D2F2E" w:rsidTr="002F0D83">
        <w:tc>
          <w:tcPr>
            <w:tcW w:w="851" w:type="dxa"/>
          </w:tcPr>
          <w:p w:rsidR="000F37F5" w:rsidRPr="004D2F2E" w:rsidRDefault="000F37F5" w:rsidP="004D2F2E">
            <w:pPr>
              <w:spacing w:before="20" w:after="20" w:line="240" w:lineRule="auto"/>
              <w:rPr>
                <w:rFonts w:ascii="Times New Roman" w:hAnsi="Times New Roman" w:cs="Times New Roman"/>
              </w:rPr>
            </w:pPr>
            <w:r w:rsidRPr="004D2F2E">
              <w:rPr>
                <w:rFonts w:ascii="Times New Roman" w:hAnsi="Times New Roman" w:cs="Times New Roman"/>
              </w:rPr>
              <w:t>1</w:t>
            </w:r>
          </w:p>
        </w:tc>
        <w:tc>
          <w:tcPr>
            <w:tcW w:w="2299" w:type="dxa"/>
            <w:vAlign w:val="center"/>
          </w:tcPr>
          <w:p w:rsidR="000F37F5" w:rsidRPr="004D2F2E" w:rsidRDefault="004D2F2E" w:rsidP="004D2F2E">
            <w:pPr>
              <w:spacing w:before="20" w:after="20" w:line="240" w:lineRule="auto"/>
              <w:rPr>
                <w:rFonts w:ascii="Times New Roman" w:hAnsi="Times New Roman" w:cs="Times New Roman"/>
              </w:rPr>
            </w:pPr>
            <w:r>
              <w:rPr>
                <w:rFonts w:ascii="Times New Roman" w:hAnsi="Times New Roman" w:cs="Times New Roman"/>
              </w:rPr>
              <w:t>пос.</w:t>
            </w:r>
            <w:r w:rsidR="00960476" w:rsidRPr="004D2F2E">
              <w:rPr>
                <w:rFonts w:ascii="Times New Roman" w:hAnsi="Times New Roman" w:cs="Times New Roman"/>
              </w:rPr>
              <w:t xml:space="preserve"> </w:t>
            </w:r>
            <w:proofErr w:type="spellStart"/>
            <w:r>
              <w:rPr>
                <w:rFonts w:ascii="Times New Roman" w:hAnsi="Times New Roman" w:cs="Times New Roman"/>
              </w:rPr>
              <w:t>Федотово</w:t>
            </w:r>
            <w:proofErr w:type="spellEnd"/>
          </w:p>
        </w:tc>
        <w:tc>
          <w:tcPr>
            <w:tcW w:w="1662" w:type="dxa"/>
            <w:vAlign w:val="center"/>
          </w:tcPr>
          <w:p w:rsidR="000F37F5" w:rsidRPr="004D2F2E" w:rsidRDefault="004D2F2E" w:rsidP="004D2F2E">
            <w:pPr>
              <w:spacing w:before="20" w:after="20" w:line="240" w:lineRule="auto"/>
              <w:jc w:val="center"/>
              <w:rPr>
                <w:rFonts w:ascii="Times New Roman" w:hAnsi="Times New Roman" w:cs="Times New Roman"/>
                <w:highlight w:val="red"/>
              </w:rPr>
            </w:pPr>
            <w:r w:rsidRPr="004D2F2E">
              <w:rPr>
                <w:rFonts w:ascii="Times New Roman" w:hAnsi="Times New Roman" w:cs="Times New Roman"/>
              </w:rPr>
              <w:t>19220812020</w:t>
            </w:r>
          </w:p>
        </w:tc>
        <w:tc>
          <w:tcPr>
            <w:tcW w:w="2418" w:type="dxa"/>
          </w:tcPr>
          <w:p w:rsidR="000F37F5" w:rsidRPr="004D2F2E" w:rsidRDefault="004D2F2E" w:rsidP="004D2F2E">
            <w:pPr>
              <w:spacing w:before="20" w:after="20" w:line="240" w:lineRule="auto"/>
              <w:rPr>
                <w:rFonts w:ascii="Times New Roman" w:hAnsi="Times New Roman" w:cs="Times New Roman"/>
              </w:rPr>
            </w:pPr>
            <w:r>
              <w:rPr>
                <w:rFonts w:ascii="Times New Roman" w:hAnsi="Times New Roman" w:cs="Times New Roman"/>
              </w:rPr>
              <w:t>251,98</w:t>
            </w:r>
          </w:p>
        </w:tc>
        <w:tc>
          <w:tcPr>
            <w:tcW w:w="2126" w:type="dxa"/>
          </w:tcPr>
          <w:p w:rsidR="000F37F5" w:rsidRPr="004D2F2E" w:rsidRDefault="00B016B6" w:rsidP="00002662">
            <w:pPr>
              <w:spacing w:before="20" w:after="20" w:line="240" w:lineRule="auto"/>
              <w:rPr>
                <w:rFonts w:ascii="Times New Roman" w:hAnsi="Times New Roman" w:cs="Times New Roman"/>
              </w:rPr>
            </w:pPr>
            <w:r>
              <w:rPr>
                <w:rFonts w:ascii="Times New Roman" w:hAnsi="Times New Roman" w:cs="Times New Roman"/>
              </w:rPr>
              <w:t>136,35</w:t>
            </w:r>
          </w:p>
        </w:tc>
      </w:tr>
    </w:tbl>
    <w:p w:rsidR="003F143C" w:rsidRPr="00002662" w:rsidRDefault="003F143C" w:rsidP="00AE3957">
      <w:pPr>
        <w:pStyle w:val="21"/>
        <w:numPr>
          <w:ilvl w:val="1"/>
          <w:numId w:val="21"/>
        </w:numPr>
        <w:tabs>
          <w:tab w:val="clear" w:pos="360"/>
          <w:tab w:val="left" w:pos="851"/>
        </w:tabs>
        <w:spacing w:before="360" w:after="120"/>
        <w:ind w:left="0" w:firstLine="709"/>
        <w:jc w:val="both"/>
        <w:rPr>
          <w:rFonts w:ascii="Times New Roman" w:hAnsi="Times New Roman"/>
          <w:b/>
          <w:bCs/>
          <w:i w:val="0"/>
          <w:lang w:val="ru-RU"/>
        </w:rPr>
      </w:pPr>
      <w:bookmarkStart w:id="352" w:name="_Toc227159035"/>
      <w:r w:rsidRPr="00002662">
        <w:rPr>
          <w:rFonts w:ascii="Times New Roman" w:hAnsi="Times New Roman"/>
          <w:b/>
          <w:bCs/>
          <w:i w:val="0"/>
          <w:lang w:val="ru-RU"/>
        </w:rPr>
        <w:t>Развитие транспортной инфраструктуры</w:t>
      </w:r>
      <w:bookmarkEnd w:id="352"/>
    </w:p>
    <w:p w:rsidR="0032636B" w:rsidRPr="00002662" w:rsidRDefault="00945360" w:rsidP="00E73C79">
      <w:pPr>
        <w:widowControl w:val="0"/>
        <w:spacing w:after="0"/>
        <w:ind w:firstLine="709"/>
        <w:jc w:val="both"/>
        <w:rPr>
          <w:rFonts w:ascii="Times New Roman" w:eastAsia="Times New Roman" w:hAnsi="Times New Roman" w:cs="Times New Roman"/>
          <w:sz w:val="28"/>
          <w:szCs w:val="28"/>
          <w:lang w:eastAsia="ru-RU"/>
        </w:rPr>
      </w:pPr>
      <w:r w:rsidRPr="00002662">
        <w:rPr>
          <w:rFonts w:ascii="Times New Roman" w:eastAsia="Times New Roman" w:hAnsi="Times New Roman" w:cs="Times New Roman"/>
          <w:sz w:val="28"/>
          <w:szCs w:val="28"/>
          <w:lang w:eastAsia="ru-RU"/>
        </w:rPr>
        <w:t xml:space="preserve">Генеральным планом </w:t>
      </w:r>
      <w:r w:rsidR="0032636B" w:rsidRPr="00002662">
        <w:rPr>
          <w:rFonts w:ascii="Times New Roman" w:eastAsia="Times New Roman" w:hAnsi="Times New Roman" w:cs="Times New Roman"/>
          <w:sz w:val="28"/>
          <w:szCs w:val="28"/>
          <w:lang w:eastAsia="ru-RU"/>
        </w:rPr>
        <w:t>не предусматривается раз</w:t>
      </w:r>
      <w:r w:rsidR="00E73C79" w:rsidRPr="00002662">
        <w:rPr>
          <w:rFonts w:ascii="Times New Roman" w:eastAsia="Times New Roman" w:hAnsi="Times New Roman" w:cs="Times New Roman"/>
          <w:sz w:val="28"/>
          <w:szCs w:val="28"/>
          <w:lang w:eastAsia="ru-RU"/>
        </w:rPr>
        <w:t xml:space="preserve">витие </w:t>
      </w:r>
      <w:r w:rsidR="0032636B" w:rsidRPr="00002662">
        <w:rPr>
          <w:rFonts w:ascii="Times New Roman" w:eastAsia="Times New Roman" w:hAnsi="Times New Roman" w:cs="Times New Roman"/>
          <w:sz w:val="28"/>
          <w:szCs w:val="28"/>
          <w:lang w:eastAsia="ru-RU"/>
        </w:rPr>
        <w:t>транспортной инфраструктуры.</w:t>
      </w:r>
    </w:p>
    <w:p w:rsidR="003F143C" w:rsidRPr="0013536E" w:rsidRDefault="003F143C" w:rsidP="00AE3957">
      <w:pPr>
        <w:pStyle w:val="21"/>
        <w:numPr>
          <w:ilvl w:val="1"/>
          <w:numId w:val="21"/>
        </w:numPr>
        <w:tabs>
          <w:tab w:val="clear" w:pos="360"/>
          <w:tab w:val="left" w:pos="851"/>
        </w:tabs>
        <w:spacing w:before="360" w:after="120" w:line="360" w:lineRule="auto"/>
        <w:ind w:left="0" w:firstLine="709"/>
        <w:jc w:val="both"/>
        <w:rPr>
          <w:rFonts w:ascii="Times New Roman" w:hAnsi="Times New Roman"/>
          <w:b/>
          <w:bCs/>
          <w:i w:val="0"/>
          <w:lang w:val="ru-RU"/>
        </w:rPr>
      </w:pPr>
      <w:bookmarkStart w:id="353" w:name="_Toc141977483"/>
      <w:bookmarkStart w:id="354" w:name="_Toc227159036"/>
      <w:r w:rsidRPr="0013536E">
        <w:rPr>
          <w:rFonts w:ascii="Times New Roman" w:hAnsi="Times New Roman"/>
          <w:b/>
          <w:bCs/>
          <w:i w:val="0"/>
          <w:lang w:val="ru-RU"/>
        </w:rPr>
        <w:t>Развитие инженерной инфраструктуры</w:t>
      </w:r>
      <w:bookmarkEnd w:id="353"/>
      <w:bookmarkEnd w:id="354"/>
    </w:p>
    <w:p w:rsidR="0013536E" w:rsidRPr="00002662" w:rsidRDefault="0013536E" w:rsidP="00002662">
      <w:pPr>
        <w:pStyle w:val="3"/>
        <w:numPr>
          <w:ilvl w:val="2"/>
          <w:numId w:val="34"/>
        </w:numPr>
        <w:tabs>
          <w:tab w:val="clear" w:pos="360"/>
          <w:tab w:val="left" w:pos="1418"/>
        </w:tabs>
        <w:spacing w:before="240" w:line="276" w:lineRule="auto"/>
        <w:ind w:hanging="953"/>
        <w:jc w:val="both"/>
        <w:rPr>
          <w:rFonts w:ascii="Times New Roman" w:hAnsi="Times New Roman"/>
          <w:b/>
          <w:bCs/>
          <w:sz w:val="28"/>
          <w:szCs w:val="28"/>
        </w:rPr>
      </w:pPr>
      <w:bookmarkStart w:id="355" w:name="_Toc214866447"/>
      <w:bookmarkStart w:id="356" w:name="_Toc224287705"/>
      <w:bookmarkStart w:id="357" w:name="_Toc227159037"/>
      <w:r w:rsidRPr="00002662">
        <w:rPr>
          <w:rFonts w:ascii="Times New Roman" w:hAnsi="Times New Roman"/>
          <w:b/>
          <w:bCs/>
          <w:sz w:val="28"/>
          <w:szCs w:val="28"/>
        </w:rPr>
        <w:t>Водоснабжение</w:t>
      </w:r>
      <w:bookmarkEnd w:id="355"/>
      <w:bookmarkEnd w:id="356"/>
      <w:bookmarkEnd w:id="357"/>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proofErr w:type="gramStart"/>
      <w:r w:rsidRPr="0013536E">
        <w:rPr>
          <w:rFonts w:ascii="Times New Roman" w:eastAsia="Times New Roman" w:hAnsi="Times New Roman" w:cs="Times New Roman"/>
          <w:sz w:val="28"/>
          <w:szCs w:val="24"/>
          <w:lang w:eastAsia="ru-RU"/>
        </w:rPr>
        <w:t>Усредненный показатель удельного водопотребления, установленный Региональными нормативами градостроительного проектирования Вологодской области для территории Вологодского муниципального округа составляет</w:t>
      </w:r>
      <w:proofErr w:type="gramEnd"/>
      <w:r w:rsidRPr="0013536E">
        <w:rPr>
          <w:rFonts w:ascii="Times New Roman" w:eastAsia="Times New Roman" w:hAnsi="Times New Roman" w:cs="Times New Roman"/>
          <w:sz w:val="28"/>
          <w:szCs w:val="24"/>
          <w:lang w:eastAsia="ru-RU"/>
        </w:rPr>
        <w:t>:</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Для  населенных пунктов в границах агломерации «Вологодская» – 180 л/чел. в сутки:</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Усредненный расход воды на хозяйственно-питьевые цели составит:</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для поселка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 xml:space="preserve"> (422</w:t>
      </w:r>
      <w:r w:rsidR="0033158F">
        <w:rPr>
          <w:rFonts w:ascii="Times New Roman" w:eastAsia="Times New Roman" w:hAnsi="Times New Roman" w:cs="Times New Roman"/>
          <w:sz w:val="28"/>
          <w:szCs w:val="24"/>
          <w:lang w:eastAsia="ru-RU"/>
        </w:rPr>
        <w:t>5</w:t>
      </w:r>
      <w:r w:rsidRPr="0013536E">
        <w:rPr>
          <w:rFonts w:ascii="Times New Roman" w:eastAsia="Times New Roman" w:hAnsi="Times New Roman" w:cs="Times New Roman"/>
          <w:sz w:val="28"/>
          <w:szCs w:val="24"/>
          <w:lang w:eastAsia="ru-RU"/>
        </w:rPr>
        <w:t xml:space="preserve"> чел.)</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422</w:t>
      </w:r>
      <w:r w:rsidR="0033158F">
        <w:rPr>
          <w:rFonts w:ascii="Times New Roman" w:eastAsia="Times New Roman" w:hAnsi="Times New Roman" w:cs="Times New Roman"/>
          <w:sz w:val="28"/>
          <w:szCs w:val="24"/>
          <w:lang w:eastAsia="ru-RU"/>
        </w:rPr>
        <w:t>5</w:t>
      </w:r>
      <w:r w:rsidRPr="0013536E">
        <w:rPr>
          <w:rFonts w:ascii="Times New Roman" w:eastAsia="Times New Roman" w:hAnsi="Times New Roman" w:cs="Times New Roman"/>
          <w:sz w:val="28"/>
          <w:szCs w:val="24"/>
          <w:lang w:eastAsia="ru-RU"/>
        </w:rPr>
        <w:t xml:space="preserve"> х 180 х 0,001 = 761 </w:t>
      </w:r>
      <w:proofErr w:type="spellStart"/>
      <w:r w:rsidRPr="0013536E">
        <w:rPr>
          <w:rFonts w:ascii="Times New Roman" w:eastAsia="Times New Roman" w:hAnsi="Times New Roman" w:cs="Times New Roman"/>
          <w:sz w:val="28"/>
          <w:szCs w:val="24"/>
          <w:lang w:eastAsia="ru-RU"/>
        </w:rPr>
        <w:t>куб</w:t>
      </w:r>
      <w:proofErr w:type="gramStart"/>
      <w:r w:rsidRPr="0013536E">
        <w:rPr>
          <w:rFonts w:ascii="Times New Roman" w:eastAsia="Times New Roman" w:hAnsi="Times New Roman" w:cs="Times New Roman"/>
          <w:sz w:val="28"/>
          <w:szCs w:val="24"/>
          <w:lang w:eastAsia="ru-RU"/>
        </w:rPr>
        <w:t>.м</w:t>
      </w:r>
      <w:proofErr w:type="spellEnd"/>
      <w:proofErr w:type="gramEnd"/>
      <w:r w:rsidRPr="0013536E">
        <w:rPr>
          <w:rFonts w:ascii="Times New Roman" w:eastAsia="Times New Roman" w:hAnsi="Times New Roman" w:cs="Times New Roman"/>
          <w:sz w:val="28"/>
          <w:szCs w:val="24"/>
          <w:lang w:eastAsia="ru-RU"/>
        </w:rPr>
        <w:t xml:space="preserve"> в сутки.</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Муниципальной программой «Комплексное развитие жилищно-коммунального хозяйства Вологодского муниципального округа Вологодской области», утвержденной постановлением администрации Вологодского муниципального округа от 28.03.2025 № 69-02</w:t>
      </w:r>
      <w:r w:rsidR="00563636">
        <w:rPr>
          <w:rFonts w:ascii="Times New Roman" w:eastAsia="Times New Roman" w:hAnsi="Times New Roman" w:cs="Times New Roman"/>
          <w:sz w:val="28"/>
          <w:szCs w:val="24"/>
          <w:lang w:eastAsia="ru-RU"/>
        </w:rPr>
        <w:t>,</w:t>
      </w:r>
      <w:r w:rsidRPr="0013536E">
        <w:rPr>
          <w:rFonts w:ascii="Times New Roman" w:eastAsia="Times New Roman" w:hAnsi="Times New Roman" w:cs="Times New Roman"/>
          <w:sz w:val="28"/>
          <w:szCs w:val="24"/>
          <w:lang w:eastAsia="ru-RU"/>
        </w:rPr>
        <w:t xml:space="preserve"> в 2026 году предусмотрены следующие мероприятия:</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капитальный ремонт водопроводной сети в п.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капитальный ремонт сетей водоотведения в п.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капитальный ремонт очистных сооружений в п.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Генеральным планом не предусмотрено размещение новых объектов водоснабжения в п.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w:t>
      </w:r>
    </w:p>
    <w:p w:rsidR="0013536E" w:rsidRPr="00002662" w:rsidRDefault="0013536E" w:rsidP="00002662">
      <w:pPr>
        <w:pStyle w:val="3"/>
        <w:numPr>
          <w:ilvl w:val="2"/>
          <w:numId w:val="34"/>
        </w:numPr>
        <w:tabs>
          <w:tab w:val="clear" w:pos="360"/>
          <w:tab w:val="left" w:pos="1418"/>
        </w:tabs>
        <w:spacing w:before="240" w:line="276" w:lineRule="auto"/>
        <w:ind w:hanging="953"/>
        <w:jc w:val="both"/>
        <w:rPr>
          <w:rFonts w:ascii="Times New Roman" w:hAnsi="Times New Roman"/>
          <w:b/>
          <w:bCs/>
          <w:sz w:val="28"/>
          <w:szCs w:val="28"/>
        </w:rPr>
      </w:pPr>
      <w:bookmarkStart w:id="358" w:name="_Toc227159038"/>
      <w:r w:rsidRPr="00002662">
        <w:rPr>
          <w:rFonts w:ascii="Times New Roman" w:hAnsi="Times New Roman"/>
          <w:b/>
          <w:bCs/>
          <w:sz w:val="28"/>
          <w:szCs w:val="28"/>
        </w:rPr>
        <w:lastRenderedPageBreak/>
        <w:t>Водоотведение</w:t>
      </w:r>
      <w:bookmarkEnd w:id="358"/>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Усредненный показатель удельного водоотведения, установленный Региональными нормативами градостроительного проектирования Вологодской области для территории Вологодского муниципального округа</w:t>
      </w:r>
      <w:r w:rsidR="00563636">
        <w:rPr>
          <w:rFonts w:ascii="Times New Roman" w:eastAsia="Times New Roman" w:hAnsi="Times New Roman" w:cs="Times New Roman"/>
          <w:sz w:val="28"/>
          <w:szCs w:val="24"/>
          <w:lang w:eastAsia="ru-RU"/>
        </w:rPr>
        <w:t>,</w:t>
      </w:r>
      <w:r w:rsidRPr="0013536E">
        <w:rPr>
          <w:rFonts w:ascii="Times New Roman" w:eastAsia="Times New Roman" w:hAnsi="Times New Roman" w:cs="Times New Roman"/>
          <w:sz w:val="28"/>
          <w:szCs w:val="24"/>
          <w:lang w:eastAsia="ru-RU"/>
        </w:rPr>
        <w:t xml:space="preserve"> составляет:</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Для  населенных пунктов в границах агломерации «Вологодская» – 180 л/чел. в сутки:</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Усредненный расход хозяйственно-бытовых стоков составит:</w:t>
      </w:r>
    </w:p>
    <w:p w:rsidR="0013536E" w:rsidRP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для поселка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 xml:space="preserve"> (422</w:t>
      </w:r>
      <w:r w:rsidR="0033158F">
        <w:rPr>
          <w:rFonts w:ascii="Times New Roman" w:eastAsia="Times New Roman" w:hAnsi="Times New Roman" w:cs="Times New Roman"/>
          <w:sz w:val="28"/>
          <w:szCs w:val="24"/>
          <w:lang w:eastAsia="ru-RU"/>
        </w:rPr>
        <w:t>5</w:t>
      </w:r>
      <w:r w:rsidRPr="0013536E">
        <w:rPr>
          <w:rFonts w:ascii="Times New Roman" w:eastAsia="Times New Roman" w:hAnsi="Times New Roman" w:cs="Times New Roman"/>
          <w:sz w:val="28"/>
          <w:szCs w:val="24"/>
          <w:lang w:eastAsia="ru-RU"/>
        </w:rPr>
        <w:t xml:space="preserve"> чел.)</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422</w:t>
      </w:r>
      <w:r w:rsidR="0033158F">
        <w:rPr>
          <w:rFonts w:ascii="Times New Roman" w:eastAsia="Times New Roman" w:hAnsi="Times New Roman" w:cs="Times New Roman"/>
          <w:sz w:val="28"/>
          <w:szCs w:val="24"/>
          <w:lang w:eastAsia="ru-RU"/>
        </w:rPr>
        <w:t>5</w:t>
      </w:r>
      <w:r w:rsidRPr="0013536E">
        <w:rPr>
          <w:rFonts w:ascii="Times New Roman" w:eastAsia="Times New Roman" w:hAnsi="Times New Roman" w:cs="Times New Roman"/>
          <w:sz w:val="28"/>
          <w:szCs w:val="24"/>
          <w:lang w:eastAsia="ru-RU"/>
        </w:rPr>
        <w:t xml:space="preserve"> х 180 х 0,001 = 761 </w:t>
      </w:r>
      <w:proofErr w:type="spellStart"/>
      <w:r w:rsidRPr="0013536E">
        <w:rPr>
          <w:rFonts w:ascii="Times New Roman" w:eastAsia="Times New Roman" w:hAnsi="Times New Roman" w:cs="Times New Roman"/>
          <w:sz w:val="28"/>
          <w:szCs w:val="24"/>
          <w:lang w:eastAsia="ru-RU"/>
        </w:rPr>
        <w:t>куб</w:t>
      </w:r>
      <w:proofErr w:type="gramStart"/>
      <w:r w:rsidRPr="0013536E">
        <w:rPr>
          <w:rFonts w:ascii="Times New Roman" w:eastAsia="Times New Roman" w:hAnsi="Times New Roman" w:cs="Times New Roman"/>
          <w:sz w:val="28"/>
          <w:szCs w:val="24"/>
          <w:lang w:eastAsia="ru-RU"/>
        </w:rPr>
        <w:t>.м</w:t>
      </w:r>
      <w:proofErr w:type="spellEnd"/>
      <w:proofErr w:type="gramEnd"/>
      <w:r w:rsidRPr="0013536E">
        <w:rPr>
          <w:rFonts w:ascii="Times New Roman" w:eastAsia="Times New Roman" w:hAnsi="Times New Roman" w:cs="Times New Roman"/>
          <w:sz w:val="28"/>
          <w:szCs w:val="24"/>
          <w:lang w:eastAsia="ru-RU"/>
        </w:rPr>
        <w:t xml:space="preserve"> в сутки.</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Генеральным планом не предусмотрено размещение новых объектов водоотведения в п. </w:t>
      </w:r>
      <w:proofErr w:type="spellStart"/>
      <w:r w:rsidRPr="0013536E">
        <w:rPr>
          <w:rFonts w:ascii="Times New Roman" w:eastAsia="Times New Roman" w:hAnsi="Times New Roman" w:cs="Times New Roman"/>
          <w:sz w:val="28"/>
          <w:szCs w:val="24"/>
          <w:lang w:eastAsia="ru-RU"/>
        </w:rPr>
        <w:t>Федотово</w:t>
      </w:r>
      <w:proofErr w:type="spellEnd"/>
      <w:r w:rsidRPr="0013536E">
        <w:rPr>
          <w:rFonts w:ascii="Times New Roman" w:eastAsia="Times New Roman" w:hAnsi="Times New Roman" w:cs="Times New Roman"/>
          <w:sz w:val="28"/>
          <w:szCs w:val="24"/>
          <w:lang w:eastAsia="ru-RU"/>
        </w:rPr>
        <w:t>.</w:t>
      </w:r>
    </w:p>
    <w:p w:rsidR="0013536E" w:rsidRPr="0013536E" w:rsidRDefault="0013536E" w:rsidP="0013536E">
      <w:pPr>
        <w:spacing w:after="0"/>
        <w:ind w:firstLine="709"/>
        <w:jc w:val="center"/>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Сети бытовой канализации</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Для отвода бытовых сточных вод от планируемой застройки предусматривать самотечные сети канализации из </w:t>
      </w:r>
      <w:proofErr w:type="spellStart"/>
      <w:r w:rsidRPr="0013536E">
        <w:rPr>
          <w:rFonts w:ascii="Times New Roman" w:eastAsia="Times New Roman" w:hAnsi="Times New Roman" w:cs="Times New Roman"/>
          <w:sz w:val="28"/>
          <w:szCs w:val="24"/>
          <w:lang w:eastAsia="ru-RU"/>
        </w:rPr>
        <w:t>хризотилцементных</w:t>
      </w:r>
      <w:proofErr w:type="spellEnd"/>
      <w:r w:rsidRPr="0013536E">
        <w:rPr>
          <w:rFonts w:ascii="Times New Roman" w:eastAsia="Times New Roman" w:hAnsi="Times New Roman" w:cs="Times New Roman"/>
          <w:sz w:val="28"/>
          <w:szCs w:val="24"/>
          <w:lang w:eastAsia="ru-RU"/>
        </w:rPr>
        <w:t xml:space="preserve"> трубопроводов по ГОСТ 31416-2009  диаметром 150-300 мм или полиэтиленовых по ГОСТ 18599-2001 . При перекачке сточных вод предусматривать напорные сети канализации из напорных полиэтиленовых трубопроводов по ГОСТ 18599-2001 диаметром 90-160 мм. На сети самотечной канализации устраиваются смотровые железобетонные колодцы на расстоянии 35-50 метров в зависимости от диаметра трубопроводов. При сбросе сточных вод из напорных трубопроводов в самотечные коллекторы устраиваются колодцы-гасители напора.</w:t>
      </w:r>
    </w:p>
    <w:p w:rsidR="0013536E" w:rsidRPr="0013536E" w:rsidRDefault="0013536E" w:rsidP="0013536E">
      <w:pPr>
        <w:spacing w:after="0"/>
        <w:ind w:firstLine="709"/>
        <w:jc w:val="center"/>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Система и схема канализации</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Водоотведение застройки, не имеющей возможности подключения к централизованным системам канализации, предусматривать на локальные очистные сооружения (ЛОСК). Для индивидуального жилого дома устанавливается ЛОСК с расходом стоков не более 3 куб. м/</w:t>
      </w:r>
      <w:proofErr w:type="spellStart"/>
      <w:r w:rsidRPr="0013536E">
        <w:rPr>
          <w:rFonts w:ascii="Times New Roman" w:eastAsia="Times New Roman" w:hAnsi="Times New Roman" w:cs="Times New Roman"/>
          <w:sz w:val="28"/>
          <w:szCs w:val="24"/>
          <w:lang w:eastAsia="ru-RU"/>
        </w:rPr>
        <w:t>сут</w:t>
      </w:r>
      <w:proofErr w:type="spellEnd"/>
      <w:r w:rsidRPr="0013536E">
        <w:rPr>
          <w:rFonts w:ascii="Times New Roman" w:eastAsia="Times New Roman" w:hAnsi="Times New Roman" w:cs="Times New Roman"/>
          <w:sz w:val="28"/>
          <w:szCs w:val="24"/>
          <w:lang w:eastAsia="ru-RU"/>
        </w:rPr>
        <w:t>, или в герметичные септики, при расходе бытовых стоков до 1 куб. м/</w:t>
      </w:r>
      <w:proofErr w:type="spellStart"/>
      <w:r w:rsidRPr="0013536E">
        <w:rPr>
          <w:rFonts w:ascii="Times New Roman" w:eastAsia="Times New Roman" w:hAnsi="Times New Roman" w:cs="Times New Roman"/>
          <w:sz w:val="28"/>
          <w:szCs w:val="24"/>
          <w:lang w:eastAsia="ru-RU"/>
        </w:rPr>
        <w:t>сут</w:t>
      </w:r>
      <w:proofErr w:type="spellEnd"/>
      <w:r w:rsidRPr="0013536E">
        <w:rPr>
          <w:rFonts w:ascii="Times New Roman" w:eastAsia="Times New Roman" w:hAnsi="Times New Roman" w:cs="Times New Roman"/>
          <w:sz w:val="28"/>
          <w:szCs w:val="24"/>
          <w:lang w:eastAsia="ru-RU"/>
        </w:rPr>
        <w:t xml:space="preserve">, с организацией регулярного вывоза остатка на очистные сооружения (КОС). </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Место выпуска очищенных сточных вод в водный объект должно согласовываться с органами по регулированию использования и охране вод, санитарно-эпидемиологической службой и федеральным органом государственного контроля (надзора) в области рыболовства и сохранения водных биологических ресурсов во внутренних водах Российской Федерации.</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proofErr w:type="gramStart"/>
      <w:r w:rsidRPr="0013536E">
        <w:rPr>
          <w:rFonts w:ascii="Times New Roman" w:eastAsia="Times New Roman" w:hAnsi="Times New Roman" w:cs="Times New Roman"/>
          <w:sz w:val="28"/>
          <w:szCs w:val="24"/>
          <w:lang w:eastAsia="ru-RU"/>
        </w:rPr>
        <w:t xml:space="preserve">Согласно п. 19 раздела II СанПиН 2.1.3684-21, расстояние от выгребов и дворовых уборных с </w:t>
      </w:r>
      <w:proofErr w:type="spellStart"/>
      <w:r w:rsidRPr="0013536E">
        <w:rPr>
          <w:rFonts w:ascii="Times New Roman" w:eastAsia="Times New Roman" w:hAnsi="Times New Roman" w:cs="Times New Roman"/>
          <w:sz w:val="28"/>
          <w:szCs w:val="24"/>
          <w:lang w:eastAsia="ru-RU"/>
        </w:rPr>
        <w:t>помойницами</w:t>
      </w:r>
      <w:proofErr w:type="spellEnd"/>
      <w:r w:rsidRPr="0013536E">
        <w:rPr>
          <w:rFonts w:ascii="Times New Roman" w:eastAsia="Times New Roman" w:hAnsi="Times New Roman" w:cs="Times New Roman"/>
          <w:sz w:val="28"/>
          <w:szCs w:val="24"/>
          <w:lang w:eastAsia="ru-RU"/>
        </w:rPr>
        <w:t xml:space="preserve"> до жилых домов, зданий и игровых, прогулочных и спортивных площадок организаций воспитания и обучения, </w:t>
      </w:r>
      <w:r w:rsidRPr="0013536E">
        <w:rPr>
          <w:rFonts w:ascii="Times New Roman" w:eastAsia="Times New Roman" w:hAnsi="Times New Roman" w:cs="Times New Roman"/>
          <w:sz w:val="28"/>
          <w:szCs w:val="24"/>
          <w:lang w:eastAsia="ru-RU"/>
        </w:rPr>
        <w:lastRenderedPageBreak/>
        <w:t>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w:t>
      </w:r>
      <w:proofErr w:type="gramEnd"/>
      <w:r w:rsidRPr="0013536E">
        <w:rPr>
          <w:rFonts w:ascii="Times New Roman" w:eastAsia="Times New Roman" w:hAnsi="Times New Roman" w:cs="Times New Roman"/>
          <w:sz w:val="28"/>
          <w:szCs w:val="24"/>
          <w:lang w:eastAsia="ru-RU"/>
        </w:rPr>
        <w:t xml:space="preserve"> – не менее 20 метров.</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Необходимо организовать санитарно-защитные зоны от канализационных сооружений в соответствии с требованиями раздела 13 табл. 7.1 СанПиН 2.2.1./2.1.1.1200-03, а именно: ориентировочный размер СЗЗ </w:t>
      </w:r>
      <w:proofErr w:type="gramStart"/>
      <w:r w:rsidRPr="0013536E">
        <w:rPr>
          <w:rFonts w:ascii="Times New Roman" w:eastAsia="Times New Roman" w:hAnsi="Times New Roman" w:cs="Times New Roman"/>
          <w:sz w:val="28"/>
          <w:szCs w:val="24"/>
          <w:lang w:eastAsia="ru-RU"/>
        </w:rPr>
        <w:t>у</w:t>
      </w:r>
      <w:proofErr w:type="gramEnd"/>
      <w:r w:rsidRPr="0013536E">
        <w:rPr>
          <w:rFonts w:ascii="Times New Roman" w:eastAsia="Times New Roman" w:hAnsi="Times New Roman" w:cs="Times New Roman"/>
          <w:sz w:val="28"/>
          <w:szCs w:val="24"/>
          <w:lang w:eastAsia="ru-RU"/>
        </w:rPr>
        <w:t xml:space="preserve"> </w:t>
      </w:r>
      <w:proofErr w:type="gramStart"/>
      <w:r w:rsidRPr="0013536E">
        <w:rPr>
          <w:rFonts w:ascii="Times New Roman" w:eastAsia="Times New Roman" w:hAnsi="Times New Roman" w:cs="Times New Roman"/>
          <w:sz w:val="28"/>
          <w:szCs w:val="24"/>
          <w:lang w:eastAsia="ru-RU"/>
        </w:rPr>
        <w:t>ЛОСК</w:t>
      </w:r>
      <w:proofErr w:type="gramEnd"/>
      <w:r w:rsidRPr="0013536E">
        <w:rPr>
          <w:rFonts w:ascii="Times New Roman" w:eastAsia="Times New Roman" w:hAnsi="Times New Roman" w:cs="Times New Roman"/>
          <w:sz w:val="28"/>
          <w:szCs w:val="24"/>
          <w:lang w:eastAsia="ru-RU"/>
        </w:rPr>
        <w:t xml:space="preserve"> мощностью 0,2 – 50,0 тыс. куб. м/</w:t>
      </w:r>
      <w:proofErr w:type="spellStart"/>
      <w:r w:rsidRPr="0013536E">
        <w:rPr>
          <w:rFonts w:ascii="Times New Roman" w:eastAsia="Times New Roman" w:hAnsi="Times New Roman" w:cs="Times New Roman"/>
          <w:sz w:val="28"/>
          <w:szCs w:val="24"/>
          <w:lang w:eastAsia="ru-RU"/>
        </w:rPr>
        <w:t>сут</w:t>
      </w:r>
      <w:proofErr w:type="spellEnd"/>
      <w:r w:rsidRPr="0013536E">
        <w:rPr>
          <w:rFonts w:ascii="Times New Roman" w:eastAsia="Times New Roman" w:hAnsi="Times New Roman" w:cs="Times New Roman"/>
          <w:sz w:val="28"/>
          <w:szCs w:val="24"/>
          <w:lang w:eastAsia="ru-RU"/>
        </w:rPr>
        <w:t xml:space="preserve"> равен 20 метров, мощностью до 0,2 тыс. куб. м/</w:t>
      </w:r>
      <w:proofErr w:type="spellStart"/>
      <w:r w:rsidRPr="0013536E">
        <w:rPr>
          <w:rFonts w:ascii="Times New Roman" w:eastAsia="Times New Roman" w:hAnsi="Times New Roman" w:cs="Times New Roman"/>
          <w:sz w:val="28"/>
          <w:szCs w:val="24"/>
          <w:lang w:eastAsia="ru-RU"/>
        </w:rPr>
        <w:t>сут</w:t>
      </w:r>
      <w:proofErr w:type="spellEnd"/>
      <w:r w:rsidRPr="0013536E">
        <w:rPr>
          <w:rFonts w:ascii="Times New Roman" w:eastAsia="Times New Roman" w:hAnsi="Times New Roman" w:cs="Times New Roman"/>
          <w:sz w:val="28"/>
          <w:szCs w:val="24"/>
          <w:lang w:eastAsia="ru-RU"/>
        </w:rPr>
        <w:t xml:space="preserve"> – 15 метров; у КНС – 15 м.</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Застройка населенных пунктов, попадающих в </w:t>
      </w:r>
      <w:proofErr w:type="spellStart"/>
      <w:r w:rsidRPr="0013536E">
        <w:rPr>
          <w:rFonts w:ascii="Times New Roman" w:eastAsia="Times New Roman" w:hAnsi="Times New Roman" w:cs="Times New Roman"/>
          <w:sz w:val="28"/>
          <w:szCs w:val="24"/>
          <w:lang w:eastAsia="ru-RU"/>
        </w:rPr>
        <w:t>водоохранные</w:t>
      </w:r>
      <w:proofErr w:type="spellEnd"/>
      <w:r w:rsidRPr="0013536E">
        <w:rPr>
          <w:rFonts w:ascii="Times New Roman" w:eastAsia="Times New Roman" w:hAnsi="Times New Roman" w:cs="Times New Roman"/>
          <w:sz w:val="28"/>
          <w:szCs w:val="24"/>
          <w:lang w:eastAsia="ru-RU"/>
        </w:rPr>
        <w:t xml:space="preserve"> зоны водных объектов, должна быть обеспечена водонепроницаемыми емкостями для сбора сточных вод с дальнейшим вывозом на очистные сооружения в соответствии с требованиями статьи 65 Водного кодекса РФ.</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 xml:space="preserve">Производственные предприятия, базы отдыха, сельхозпредприятия и промышленные площадки должны быть оборудованы локальными системами канализации, включающими </w:t>
      </w:r>
      <w:proofErr w:type="spellStart"/>
      <w:r w:rsidRPr="0013536E">
        <w:rPr>
          <w:rFonts w:ascii="Times New Roman" w:eastAsia="Times New Roman" w:hAnsi="Times New Roman" w:cs="Times New Roman"/>
          <w:sz w:val="28"/>
          <w:szCs w:val="24"/>
          <w:lang w:eastAsia="ru-RU"/>
        </w:rPr>
        <w:t>хоз</w:t>
      </w:r>
      <w:proofErr w:type="spellEnd"/>
      <w:r w:rsidRPr="0013536E">
        <w:rPr>
          <w:rFonts w:ascii="Times New Roman" w:eastAsia="Times New Roman" w:hAnsi="Times New Roman" w:cs="Times New Roman"/>
          <w:sz w:val="28"/>
          <w:szCs w:val="24"/>
          <w:lang w:eastAsia="ru-RU"/>
        </w:rPr>
        <w:t>-бытовую и ливневую канализацию, обеспечивающими очистку сточных вод до нормативных показателей, либо обеспечивающими сбор сточных вод с последующим вывозом на очистные сооружения канализации.</w:t>
      </w:r>
    </w:p>
    <w:p w:rsidR="0013536E" w:rsidRPr="0013536E" w:rsidRDefault="0013536E" w:rsidP="0013536E">
      <w:pPr>
        <w:spacing w:after="0"/>
        <w:ind w:firstLine="709"/>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Необходимо ликвидировать выпуски неочищенных сточных вод на рельеф местности.</w:t>
      </w:r>
    </w:p>
    <w:p w:rsidR="0013536E" w:rsidRDefault="0013536E" w:rsidP="0013536E">
      <w:pPr>
        <w:widowControl w:val="0"/>
        <w:spacing w:after="0"/>
        <w:ind w:firstLine="709"/>
        <w:contextualSpacing/>
        <w:jc w:val="both"/>
        <w:rPr>
          <w:rFonts w:ascii="Times New Roman" w:eastAsia="Times New Roman" w:hAnsi="Times New Roman" w:cs="Times New Roman"/>
          <w:sz w:val="28"/>
          <w:szCs w:val="24"/>
          <w:lang w:eastAsia="ru-RU"/>
        </w:rPr>
      </w:pPr>
      <w:r w:rsidRPr="0013536E">
        <w:rPr>
          <w:rFonts w:ascii="Times New Roman" w:eastAsia="Times New Roman" w:hAnsi="Times New Roman" w:cs="Times New Roman"/>
          <w:sz w:val="28"/>
          <w:szCs w:val="24"/>
          <w:lang w:eastAsia="ru-RU"/>
        </w:rPr>
        <w:t>Ограничения использования водных объектов для целей сброса сточных вод устанавливаются ст. 44 Водного кодекса Российской Федерации. В случае если стоки после полной биологической очистки не соответствуют нормам СанПиН 2.1.3684-21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обработку очищенных стоков УФ.</w:t>
      </w:r>
    </w:p>
    <w:p w:rsidR="00656D58" w:rsidRPr="00002662" w:rsidRDefault="00656D58" w:rsidP="00002662">
      <w:pPr>
        <w:pStyle w:val="3"/>
        <w:numPr>
          <w:ilvl w:val="2"/>
          <w:numId w:val="34"/>
        </w:numPr>
        <w:tabs>
          <w:tab w:val="clear" w:pos="360"/>
          <w:tab w:val="left" w:pos="1418"/>
        </w:tabs>
        <w:spacing w:before="240" w:line="276" w:lineRule="auto"/>
        <w:ind w:hanging="953"/>
        <w:jc w:val="both"/>
        <w:rPr>
          <w:rFonts w:ascii="Times New Roman" w:hAnsi="Times New Roman"/>
          <w:b/>
          <w:bCs/>
          <w:sz w:val="28"/>
          <w:szCs w:val="28"/>
        </w:rPr>
      </w:pPr>
      <w:bookmarkStart w:id="359" w:name="_Toc202172816"/>
      <w:bookmarkStart w:id="360" w:name="_Toc212476502"/>
      <w:bookmarkStart w:id="361" w:name="_Toc224287709"/>
      <w:bookmarkStart w:id="362" w:name="_Toc227159039"/>
      <w:r w:rsidRPr="00002662">
        <w:rPr>
          <w:rFonts w:ascii="Times New Roman" w:hAnsi="Times New Roman"/>
          <w:b/>
          <w:bCs/>
          <w:sz w:val="28"/>
          <w:szCs w:val="28"/>
        </w:rPr>
        <w:t>Электроснабжение</w:t>
      </w:r>
      <w:bookmarkEnd w:id="359"/>
      <w:bookmarkEnd w:id="360"/>
      <w:bookmarkEnd w:id="361"/>
      <w:bookmarkEnd w:id="362"/>
    </w:p>
    <w:p w:rsidR="00C7369B" w:rsidRPr="00C7369B" w:rsidRDefault="00C7369B" w:rsidP="00C7369B">
      <w:pPr>
        <w:pStyle w:val="a7"/>
        <w:spacing w:after="0"/>
        <w:ind w:left="0" w:firstLine="709"/>
        <w:jc w:val="both"/>
        <w:rPr>
          <w:rFonts w:ascii="Times New Roman" w:hAnsi="Times New Roman" w:cs="Times New Roman"/>
          <w:sz w:val="28"/>
          <w:szCs w:val="28"/>
        </w:rPr>
      </w:pPr>
      <w:r w:rsidRPr="00C7369B">
        <w:rPr>
          <w:rFonts w:ascii="Times New Roman" w:hAnsi="Times New Roman" w:cs="Times New Roman"/>
          <w:sz w:val="28"/>
          <w:szCs w:val="28"/>
        </w:rPr>
        <w:t xml:space="preserve">Генеральным планом предусматривается возведение новых зданий и сооружений. В связи c увеличением числа </w:t>
      </w:r>
      <w:proofErr w:type="spellStart"/>
      <w:r w:rsidRPr="00C7369B">
        <w:rPr>
          <w:rFonts w:ascii="Times New Roman" w:hAnsi="Times New Roman" w:cs="Times New Roman"/>
          <w:sz w:val="28"/>
          <w:szCs w:val="28"/>
        </w:rPr>
        <w:t>энергопотребителей</w:t>
      </w:r>
      <w:proofErr w:type="spellEnd"/>
      <w:r w:rsidRPr="00C7369B">
        <w:rPr>
          <w:rFonts w:ascii="Times New Roman" w:hAnsi="Times New Roman" w:cs="Times New Roman"/>
          <w:sz w:val="28"/>
          <w:szCs w:val="28"/>
        </w:rPr>
        <w:t xml:space="preserve"> необходимо выполнить следующие мероприятия:</w:t>
      </w:r>
    </w:p>
    <w:p w:rsidR="00C7369B" w:rsidRPr="00C7369B" w:rsidRDefault="00C7369B" w:rsidP="00C7369B">
      <w:pPr>
        <w:pStyle w:val="a7"/>
        <w:spacing w:after="0"/>
        <w:ind w:left="0" w:firstLine="709"/>
        <w:jc w:val="both"/>
        <w:rPr>
          <w:rFonts w:ascii="Times New Roman" w:hAnsi="Times New Roman" w:cs="Times New Roman"/>
          <w:sz w:val="28"/>
          <w:szCs w:val="28"/>
        </w:rPr>
      </w:pPr>
      <w:r w:rsidRPr="00C7369B">
        <w:rPr>
          <w:rFonts w:ascii="Times New Roman" w:hAnsi="Times New Roman" w:cs="Times New Roman"/>
          <w:sz w:val="28"/>
          <w:szCs w:val="28"/>
        </w:rPr>
        <w:t>строительство новых трансформаторных подстанций ТП 10/0,4кВ;</w:t>
      </w:r>
    </w:p>
    <w:p w:rsidR="00C7369B" w:rsidRPr="00C7369B" w:rsidRDefault="00C7369B" w:rsidP="00C7369B">
      <w:pPr>
        <w:pStyle w:val="a7"/>
        <w:spacing w:after="0"/>
        <w:ind w:left="0" w:firstLine="709"/>
        <w:jc w:val="both"/>
        <w:rPr>
          <w:rFonts w:ascii="Times New Roman" w:hAnsi="Times New Roman" w:cs="Times New Roman"/>
          <w:sz w:val="28"/>
          <w:szCs w:val="28"/>
        </w:rPr>
      </w:pPr>
      <w:r w:rsidRPr="00C7369B">
        <w:rPr>
          <w:rFonts w:ascii="Times New Roman" w:hAnsi="Times New Roman" w:cs="Times New Roman"/>
          <w:sz w:val="28"/>
          <w:szCs w:val="28"/>
        </w:rPr>
        <w:t>замена существующих ТП 10/0,4кВ;</w:t>
      </w:r>
    </w:p>
    <w:p w:rsidR="00C7369B" w:rsidRPr="00C7369B" w:rsidRDefault="00C7369B" w:rsidP="00C7369B">
      <w:pPr>
        <w:pStyle w:val="a7"/>
        <w:spacing w:after="0"/>
        <w:ind w:left="0" w:firstLine="709"/>
        <w:jc w:val="both"/>
        <w:rPr>
          <w:rFonts w:ascii="Times New Roman" w:hAnsi="Times New Roman" w:cs="Times New Roman"/>
          <w:sz w:val="28"/>
          <w:szCs w:val="28"/>
        </w:rPr>
      </w:pPr>
      <w:r w:rsidRPr="00C7369B">
        <w:rPr>
          <w:rFonts w:ascii="Times New Roman" w:hAnsi="Times New Roman" w:cs="Times New Roman"/>
          <w:sz w:val="28"/>
          <w:szCs w:val="28"/>
        </w:rPr>
        <w:t>строительство воздушных линий ВЛ-10кВ;</w:t>
      </w:r>
    </w:p>
    <w:p w:rsidR="00C7369B" w:rsidRPr="00C7369B" w:rsidRDefault="00C7369B" w:rsidP="00C7369B">
      <w:pPr>
        <w:pStyle w:val="a7"/>
        <w:spacing w:after="0"/>
        <w:ind w:left="0" w:firstLine="709"/>
        <w:jc w:val="both"/>
        <w:rPr>
          <w:rFonts w:ascii="Times New Roman" w:hAnsi="Times New Roman" w:cs="Times New Roman"/>
          <w:sz w:val="28"/>
          <w:szCs w:val="28"/>
        </w:rPr>
      </w:pPr>
      <w:r w:rsidRPr="00C7369B">
        <w:rPr>
          <w:rFonts w:ascii="Times New Roman" w:hAnsi="Times New Roman" w:cs="Times New Roman"/>
          <w:sz w:val="28"/>
          <w:szCs w:val="28"/>
        </w:rPr>
        <w:t>строительство подземных линий КЛ-10кВ.</w:t>
      </w:r>
    </w:p>
    <w:p w:rsidR="00C7369B" w:rsidRPr="00C7369B" w:rsidRDefault="00C7369B" w:rsidP="00C7369B">
      <w:pPr>
        <w:pStyle w:val="a7"/>
        <w:widowControl w:val="0"/>
        <w:spacing w:after="0"/>
        <w:ind w:left="0"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 xml:space="preserve">При необходимости выполнить реконструкцию существующих ТП 10/0,4кВ, произвести замену существующих неизолированных проводов </w:t>
      </w:r>
      <w:r w:rsidRPr="00C7369B">
        <w:rPr>
          <w:rFonts w:ascii="Times New Roman" w:hAnsi="Times New Roman" w:cs="Times New Roman"/>
          <w:color w:val="000000" w:themeColor="text1"/>
          <w:sz w:val="28"/>
          <w:szCs w:val="28"/>
        </w:rPr>
        <w:lastRenderedPageBreak/>
        <w:t xml:space="preserve">воздушных линий 10 и 0,4 </w:t>
      </w:r>
      <w:proofErr w:type="spellStart"/>
      <w:r w:rsidRPr="00C7369B">
        <w:rPr>
          <w:rFonts w:ascii="Times New Roman" w:hAnsi="Times New Roman" w:cs="Times New Roman"/>
          <w:color w:val="000000" w:themeColor="text1"/>
          <w:sz w:val="28"/>
          <w:szCs w:val="28"/>
        </w:rPr>
        <w:t>кВ</w:t>
      </w:r>
      <w:proofErr w:type="spellEnd"/>
      <w:r w:rsidRPr="00C7369B">
        <w:rPr>
          <w:rFonts w:ascii="Times New Roman" w:hAnsi="Times New Roman" w:cs="Times New Roman"/>
          <w:color w:val="000000" w:themeColor="text1"/>
          <w:sz w:val="28"/>
          <w:szCs w:val="28"/>
        </w:rPr>
        <w:t xml:space="preserve"> на провода марки СИП. Электроснабжение населенных пунктов, не имеющих перспективы развития, оставить без изменений.</w:t>
      </w:r>
    </w:p>
    <w:p w:rsidR="00C7369B" w:rsidRPr="00C7369B" w:rsidRDefault="00C7369B" w:rsidP="00C7369B">
      <w:pPr>
        <w:pStyle w:val="a7"/>
        <w:widowControl w:val="0"/>
        <w:tabs>
          <w:tab w:val="left" w:pos="567"/>
        </w:tabs>
        <w:spacing w:after="0"/>
        <w:ind w:left="0"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Расчет прогнозируемого увеличения нагрузки и потребления электроэнергии выполняется с учетом следующих нормативных документов:</w:t>
      </w:r>
    </w:p>
    <w:p w:rsidR="00C7369B" w:rsidRPr="00C7369B" w:rsidRDefault="00C7369B" w:rsidP="00C7369B">
      <w:pPr>
        <w:widowControl w:val="0"/>
        <w:tabs>
          <w:tab w:val="left" w:pos="142"/>
          <w:tab w:val="left" w:pos="567"/>
        </w:tabs>
        <w:spacing w:after="0"/>
        <w:ind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СП 256.1325800.2016. Свод правил. Электроустановки жилых и общественных зданий. Правила проектирования и монтажа;</w:t>
      </w:r>
    </w:p>
    <w:p w:rsidR="00C7369B" w:rsidRPr="00C7369B" w:rsidRDefault="00C7369B" w:rsidP="00C7369B">
      <w:pPr>
        <w:widowControl w:val="0"/>
        <w:tabs>
          <w:tab w:val="left" w:pos="142"/>
          <w:tab w:val="left" w:pos="567"/>
        </w:tabs>
        <w:spacing w:after="0"/>
        <w:ind w:firstLine="709"/>
        <w:jc w:val="both"/>
        <w:rPr>
          <w:rFonts w:ascii="Times New Roman" w:hAnsi="Times New Roman" w:cs="Times New Roman"/>
          <w:color w:val="000000" w:themeColor="text1"/>
          <w:sz w:val="28"/>
          <w:szCs w:val="28"/>
        </w:rPr>
      </w:pPr>
      <w:r w:rsidRPr="00C7369B">
        <w:rPr>
          <w:rFonts w:ascii="Times New Roman" w:hAnsi="Times New Roman" w:cs="Times New Roman"/>
          <w:bCs/>
          <w:iCs/>
          <w:color w:val="000000" w:themeColor="text1"/>
          <w:sz w:val="28"/>
          <w:szCs w:val="28"/>
        </w:rPr>
        <w:t>правила устройства электроустановок. Седьмое издание</w:t>
      </w:r>
      <w:r>
        <w:rPr>
          <w:rStyle w:val="ab"/>
          <w:rFonts w:ascii="Times New Roman" w:hAnsi="Times New Roman"/>
          <w:color w:val="000000" w:themeColor="text1"/>
          <w:sz w:val="28"/>
          <w:szCs w:val="28"/>
        </w:rPr>
        <w:footnoteReference w:id="41"/>
      </w:r>
      <w:r w:rsidRPr="00C7369B">
        <w:rPr>
          <w:rFonts w:ascii="Times New Roman" w:hAnsi="Times New Roman" w:cs="Times New Roman"/>
          <w:color w:val="000000" w:themeColor="text1"/>
          <w:sz w:val="28"/>
          <w:szCs w:val="28"/>
        </w:rPr>
        <w:t xml:space="preserve"> (далее – ПУЭ);</w:t>
      </w:r>
    </w:p>
    <w:p w:rsidR="00C7369B" w:rsidRPr="00C7369B" w:rsidRDefault="00C7369B" w:rsidP="00C7369B">
      <w:pPr>
        <w:widowControl w:val="0"/>
        <w:tabs>
          <w:tab w:val="left" w:pos="142"/>
          <w:tab w:val="left" w:pos="567"/>
        </w:tabs>
        <w:spacing w:after="0"/>
        <w:ind w:firstLine="709"/>
        <w:jc w:val="both"/>
        <w:rPr>
          <w:rFonts w:ascii="Times New Roman" w:hAnsi="Times New Roman" w:cs="Times New Roman"/>
          <w:color w:val="000000" w:themeColor="text1"/>
          <w:sz w:val="28"/>
          <w:szCs w:val="28"/>
        </w:rPr>
      </w:pPr>
      <w:proofErr w:type="gramStart"/>
      <w:r w:rsidRPr="00C7369B">
        <w:rPr>
          <w:rFonts w:ascii="Times New Roman" w:hAnsi="Times New Roman" w:cs="Times New Roman"/>
          <w:color w:val="000000" w:themeColor="text1"/>
          <w:sz w:val="28"/>
          <w:szCs w:val="28"/>
        </w:rPr>
        <w:t xml:space="preserve">постановление Правительства Российской Федерации от 27 декабря 2004 года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C7369B">
        <w:rPr>
          <w:rFonts w:ascii="Times New Roman" w:hAnsi="Times New Roman" w:cs="Times New Roman"/>
          <w:color w:val="000000" w:themeColor="text1"/>
          <w:sz w:val="28"/>
          <w:szCs w:val="28"/>
        </w:rPr>
        <w:t>энергопринимающих</w:t>
      </w:r>
      <w:proofErr w:type="spellEnd"/>
      <w:r w:rsidRPr="00C7369B">
        <w:rPr>
          <w:rFonts w:ascii="Times New Roman" w:hAnsi="Times New Roman" w:cs="Times New Roman"/>
          <w:color w:val="000000" w:themeColor="text1"/>
          <w:sz w:val="28"/>
          <w:szCs w:val="28"/>
        </w:rPr>
        <w:t xml:space="preserve"> устройств потребителей</w:t>
      </w:r>
      <w:proofErr w:type="gramEnd"/>
      <w:r w:rsidRPr="00C7369B">
        <w:rPr>
          <w:rFonts w:ascii="Times New Roman" w:hAnsi="Times New Roman" w:cs="Times New Roman"/>
          <w:color w:val="000000" w:themeColor="text1"/>
          <w:sz w:val="28"/>
          <w:szCs w:val="28"/>
        </w:rPr>
        <w:t xml:space="preserve">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t>;</w:t>
      </w:r>
    </w:p>
    <w:p w:rsidR="00C7369B" w:rsidRPr="00C7369B" w:rsidRDefault="00C7369B" w:rsidP="00C7369B">
      <w:pPr>
        <w:pStyle w:val="a7"/>
        <w:widowControl w:val="0"/>
        <w:spacing w:after="0"/>
        <w:ind w:left="0"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схема и программа развития электроэнергетики Вологодской области на 2023-2027 годы</w:t>
      </w:r>
      <w:r>
        <w:rPr>
          <w:rStyle w:val="ab"/>
          <w:rFonts w:ascii="Times New Roman" w:hAnsi="Times New Roman"/>
          <w:color w:val="000000" w:themeColor="text1"/>
          <w:sz w:val="28"/>
          <w:szCs w:val="28"/>
        </w:rPr>
        <w:footnoteReference w:id="42"/>
      </w:r>
      <w:r w:rsidRPr="00C7369B">
        <w:rPr>
          <w:rFonts w:ascii="Times New Roman" w:hAnsi="Times New Roman" w:cs="Times New Roman"/>
          <w:color w:val="000000" w:themeColor="text1"/>
          <w:sz w:val="28"/>
          <w:szCs w:val="28"/>
        </w:rPr>
        <w:t>.</w:t>
      </w:r>
    </w:p>
    <w:p w:rsidR="00C7369B" w:rsidRPr="00C7369B" w:rsidRDefault="00C7369B" w:rsidP="00C7369B">
      <w:pPr>
        <w:pStyle w:val="a7"/>
        <w:widowControl w:val="0"/>
        <w:spacing w:after="0"/>
        <w:ind w:left="0"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Расчет перспективного уровня электропотребления</w:t>
      </w:r>
    </w:p>
    <w:p w:rsidR="00C7369B" w:rsidRPr="00C7369B" w:rsidRDefault="00C7369B" w:rsidP="00C7369B">
      <w:pPr>
        <w:pStyle w:val="a7"/>
        <w:widowControl w:val="0"/>
        <w:spacing w:after="0"/>
        <w:ind w:left="0"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Электропотребление коммунально-бытового сектора</w:t>
      </w:r>
    </w:p>
    <w:p w:rsidR="00C7369B" w:rsidRPr="00C7369B" w:rsidRDefault="00C7369B" w:rsidP="00C7369B">
      <w:pPr>
        <w:pStyle w:val="a7"/>
        <w:widowControl w:val="0"/>
        <w:spacing w:after="0"/>
        <w:ind w:left="0" w:firstLine="709"/>
        <w:jc w:val="both"/>
        <w:rPr>
          <w:rFonts w:ascii="Times New Roman" w:hAnsi="Times New Roman" w:cs="Times New Roman"/>
          <w:color w:val="000000" w:themeColor="text1"/>
          <w:sz w:val="28"/>
          <w:szCs w:val="28"/>
        </w:rPr>
      </w:pPr>
      <w:r w:rsidRPr="00C7369B">
        <w:rPr>
          <w:rFonts w:ascii="Times New Roman" w:hAnsi="Times New Roman" w:cs="Times New Roman"/>
          <w:color w:val="000000" w:themeColor="text1"/>
          <w:sz w:val="28"/>
          <w:szCs w:val="28"/>
        </w:rPr>
        <w:t>Норма перспективного электропотребления, установленная Региональными нормативами градостроительного проектирования Вологодской области, составляет:</w:t>
      </w:r>
    </w:p>
    <w:p w:rsidR="00656D58" w:rsidRPr="00656D58" w:rsidRDefault="00656D58" w:rsidP="00C7369B">
      <w:pPr>
        <w:widowControl w:val="0"/>
        <w:spacing w:after="0"/>
        <w:ind w:firstLine="709"/>
        <w:jc w:val="both"/>
        <w:rPr>
          <w:rFonts w:ascii="Times New Roman" w:eastAsia="Times New Roman" w:hAnsi="Times New Roman" w:cs="Times New Roman"/>
          <w:color w:val="000000" w:themeColor="text1"/>
          <w:sz w:val="28"/>
          <w:szCs w:val="28"/>
          <w:lang w:eastAsia="ru-RU"/>
        </w:rPr>
      </w:pPr>
      <w:r w:rsidRPr="00656D58">
        <w:rPr>
          <w:rFonts w:ascii="Times New Roman" w:eastAsia="Times New Roman" w:hAnsi="Times New Roman" w:cs="Times New Roman"/>
          <w:color w:val="000000" w:themeColor="text1"/>
          <w:sz w:val="28"/>
          <w:szCs w:val="28"/>
          <w:lang w:eastAsia="ru-RU"/>
        </w:rPr>
        <w:t xml:space="preserve">Для поселка </w:t>
      </w:r>
      <w:proofErr w:type="spellStart"/>
      <w:r w:rsidRPr="00656D58">
        <w:rPr>
          <w:rFonts w:ascii="Times New Roman" w:eastAsia="Times New Roman" w:hAnsi="Times New Roman" w:cs="Times New Roman"/>
          <w:color w:val="000000" w:themeColor="text1"/>
          <w:sz w:val="28"/>
          <w:szCs w:val="28"/>
          <w:lang w:eastAsia="ru-RU"/>
        </w:rPr>
        <w:t>Федотово</w:t>
      </w:r>
      <w:proofErr w:type="spellEnd"/>
      <w:r w:rsidR="000304A8">
        <w:rPr>
          <w:rFonts w:ascii="Times New Roman" w:eastAsia="Times New Roman" w:hAnsi="Times New Roman" w:cs="Times New Roman"/>
          <w:color w:val="000000" w:themeColor="text1"/>
          <w:sz w:val="28"/>
          <w:szCs w:val="28"/>
          <w:lang w:eastAsia="ru-RU"/>
        </w:rPr>
        <w:t xml:space="preserve"> (</w:t>
      </w:r>
      <w:r w:rsidR="000304A8" w:rsidRPr="0013536E">
        <w:rPr>
          <w:rFonts w:ascii="Times New Roman" w:eastAsia="Times New Roman" w:hAnsi="Times New Roman" w:cs="Times New Roman"/>
          <w:sz w:val="28"/>
          <w:szCs w:val="24"/>
          <w:lang w:eastAsia="ru-RU"/>
        </w:rPr>
        <w:t>422</w:t>
      </w:r>
      <w:r w:rsidR="007048C8">
        <w:rPr>
          <w:rFonts w:ascii="Times New Roman" w:eastAsia="Times New Roman" w:hAnsi="Times New Roman" w:cs="Times New Roman"/>
          <w:sz w:val="28"/>
          <w:szCs w:val="24"/>
          <w:lang w:eastAsia="ru-RU"/>
        </w:rPr>
        <w:t>5</w:t>
      </w:r>
      <w:r w:rsidR="000304A8" w:rsidRPr="0013536E">
        <w:rPr>
          <w:rFonts w:ascii="Times New Roman" w:eastAsia="Times New Roman" w:hAnsi="Times New Roman" w:cs="Times New Roman"/>
          <w:sz w:val="28"/>
          <w:szCs w:val="24"/>
          <w:lang w:eastAsia="ru-RU"/>
        </w:rPr>
        <w:t xml:space="preserve"> чел</w:t>
      </w:r>
      <w:r w:rsidR="00034248">
        <w:rPr>
          <w:rFonts w:ascii="Times New Roman" w:eastAsia="Times New Roman" w:hAnsi="Times New Roman" w:cs="Times New Roman"/>
          <w:sz w:val="28"/>
          <w:szCs w:val="24"/>
          <w:lang w:eastAsia="ru-RU"/>
        </w:rPr>
        <w:t>.</w:t>
      </w:r>
      <w:r w:rsidR="000304A8">
        <w:rPr>
          <w:rFonts w:ascii="Times New Roman" w:eastAsia="Times New Roman" w:hAnsi="Times New Roman" w:cs="Times New Roman"/>
          <w:sz w:val="28"/>
          <w:szCs w:val="24"/>
          <w:lang w:eastAsia="ru-RU"/>
        </w:rPr>
        <w:t>)</w:t>
      </w:r>
      <w:r w:rsidRPr="00656D58">
        <w:rPr>
          <w:rFonts w:ascii="Times New Roman" w:eastAsia="Times New Roman" w:hAnsi="Times New Roman" w:cs="Times New Roman"/>
          <w:color w:val="000000" w:themeColor="text1"/>
          <w:sz w:val="28"/>
          <w:szCs w:val="28"/>
          <w:lang w:eastAsia="ru-RU"/>
        </w:rPr>
        <w:t xml:space="preserve"> – 19</w:t>
      </w:r>
      <w:r w:rsidR="00B70781">
        <w:rPr>
          <w:rFonts w:ascii="Times New Roman" w:eastAsia="Times New Roman" w:hAnsi="Times New Roman" w:cs="Times New Roman"/>
          <w:color w:val="000000" w:themeColor="text1"/>
          <w:sz w:val="28"/>
          <w:szCs w:val="28"/>
          <w:lang w:eastAsia="ru-RU"/>
        </w:rPr>
        <w:t>20 кВт*</w:t>
      </w:r>
      <w:proofErr w:type="gramStart"/>
      <w:r w:rsidR="00B70781">
        <w:rPr>
          <w:rFonts w:ascii="Times New Roman" w:eastAsia="Times New Roman" w:hAnsi="Times New Roman" w:cs="Times New Roman"/>
          <w:color w:val="000000" w:themeColor="text1"/>
          <w:sz w:val="28"/>
          <w:szCs w:val="28"/>
          <w:lang w:eastAsia="ru-RU"/>
        </w:rPr>
        <w:t>ч</w:t>
      </w:r>
      <w:proofErr w:type="gramEnd"/>
      <w:r w:rsidR="00B70781">
        <w:rPr>
          <w:rFonts w:ascii="Times New Roman" w:eastAsia="Times New Roman" w:hAnsi="Times New Roman" w:cs="Times New Roman"/>
          <w:color w:val="000000" w:themeColor="text1"/>
          <w:sz w:val="28"/>
          <w:szCs w:val="28"/>
          <w:lang w:eastAsia="ru-RU"/>
        </w:rPr>
        <w:t>/год на одного человека</w:t>
      </w:r>
    </w:p>
    <w:p w:rsidR="00656D58" w:rsidRPr="00656D58" w:rsidRDefault="00656D58" w:rsidP="00656D58">
      <w:pPr>
        <w:widowControl w:val="0"/>
        <w:spacing w:after="0"/>
        <w:ind w:firstLine="709"/>
        <w:jc w:val="right"/>
        <w:rPr>
          <w:rFonts w:ascii="Times New Roman" w:eastAsia="Times New Roman" w:hAnsi="Times New Roman" w:cs="Times New Roman"/>
          <w:sz w:val="28"/>
          <w:szCs w:val="28"/>
          <w:lang w:eastAsia="ru-RU"/>
        </w:rPr>
      </w:pPr>
      <w:r w:rsidRPr="00656D58">
        <w:rPr>
          <w:rFonts w:ascii="Times New Roman" w:eastAsia="Times New Roman" w:hAnsi="Times New Roman" w:cs="Times New Roman"/>
          <w:sz w:val="28"/>
          <w:szCs w:val="28"/>
          <w:lang w:eastAsia="ru-RU"/>
        </w:rPr>
        <w:t>Таблица 2.5.</w:t>
      </w:r>
      <w:r>
        <w:rPr>
          <w:rFonts w:ascii="Times New Roman" w:eastAsia="Times New Roman" w:hAnsi="Times New Roman" w:cs="Times New Roman"/>
          <w:sz w:val="28"/>
          <w:szCs w:val="28"/>
          <w:lang w:eastAsia="ru-RU"/>
        </w:rPr>
        <w:t>3</w:t>
      </w:r>
      <w:r w:rsidRPr="00656D58">
        <w:rPr>
          <w:rFonts w:ascii="Times New Roman" w:eastAsia="Times New Roman" w:hAnsi="Times New Roman" w:cs="Times New Roman"/>
          <w:sz w:val="28"/>
          <w:szCs w:val="28"/>
          <w:lang w:eastAsia="ru-RU"/>
        </w:rPr>
        <w:t>.1</w:t>
      </w:r>
    </w:p>
    <w:p w:rsidR="00656D58" w:rsidRDefault="00656D58" w:rsidP="00B70781">
      <w:pPr>
        <w:widowControl w:val="0"/>
        <w:spacing w:after="0"/>
        <w:ind w:firstLine="709"/>
        <w:jc w:val="center"/>
        <w:rPr>
          <w:rFonts w:ascii="Times New Roman" w:eastAsia="Times New Roman" w:hAnsi="Times New Roman" w:cs="Times New Roman"/>
          <w:sz w:val="28"/>
          <w:szCs w:val="28"/>
          <w:lang w:eastAsia="ru-RU"/>
        </w:rPr>
      </w:pPr>
      <w:r w:rsidRPr="00656D58">
        <w:rPr>
          <w:rFonts w:ascii="Times New Roman" w:eastAsia="Times New Roman" w:hAnsi="Times New Roman" w:cs="Times New Roman"/>
          <w:sz w:val="28"/>
          <w:szCs w:val="28"/>
          <w:lang w:eastAsia="ru-RU"/>
        </w:rPr>
        <w:t>Электропотребление коммунал</w:t>
      </w:r>
      <w:r w:rsidR="00B70781">
        <w:rPr>
          <w:rFonts w:ascii="Times New Roman" w:eastAsia="Times New Roman" w:hAnsi="Times New Roman" w:cs="Times New Roman"/>
          <w:sz w:val="28"/>
          <w:szCs w:val="28"/>
          <w:lang w:eastAsia="ru-RU"/>
        </w:rPr>
        <w:t>ьно-бытового сектора</w:t>
      </w:r>
    </w:p>
    <w:tbl>
      <w:tblPr>
        <w:tblStyle w:val="55"/>
        <w:tblW w:w="9322" w:type="dxa"/>
        <w:tblInd w:w="142" w:type="dxa"/>
        <w:tblBorders>
          <w:bottom w:val="none" w:sz="0" w:space="0" w:color="auto"/>
        </w:tblBorders>
        <w:tblLayout w:type="fixed"/>
        <w:tblLook w:val="04A0" w:firstRow="1" w:lastRow="0" w:firstColumn="1" w:lastColumn="0" w:noHBand="0" w:noVBand="1"/>
      </w:tblPr>
      <w:tblGrid>
        <w:gridCol w:w="2993"/>
        <w:gridCol w:w="1237"/>
        <w:gridCol w:w="1169"/>
        <w:gridCol w:w="1810"/>
        <w:gridCol w:w="2113"/>
      </w:tblGrid>
      <w:tr w:rsidR="007F7196" w:rsidRPr="00656D58" w:rsidTr="007F7196">
        <w:tc>
          <w:tcPr>
            <w:tcW w:w="2993" w:type="dxa"/>
            <w:vAlign w:val="center"/>
          </w:tcPr>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 xml:space="preserve">Потребители эл. </w:t>
            </w:r>
            <w:r>
              <w:rPr>
                <w:rFonts w:ascii="Times New Roman" w:eastAsia="Times New Roman" w:hAnsi="Times New Roman" w:cs="Times New Roman"/>
                <w:sz w:val="24"/>
                <w:szCs w:val="24"/>
                <w:lang w:eastAsia="ru-RU"/>
              </w:rPr>
              <w:t>энергии</w:t>
            </w:r>
          </w:p>
        </w:tc>
        <w:tc>
          <w:tcPr>
            <w:tcW w:w="1237" w:type="dxa"/>
            <w:vAlign w:val="center"/>
          </w:tcPr>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Кол-во</w:t>
            </w:r>
          </w:p>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человек</w:t>
            </w:r>
          </w:p>
        </w:tc>
        <w:tc>
          <w:tcPr>
            <w:tcW w:w="1169" w:type="dxa"/>
            <w:tcBorders>
              <w:bottom w:val="nil"/>
            </w:tcBorders>
            <w:vAlign w:val="center"/>
          </w:tcPr>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Расчет. Срок</w:t>
            </w:r>
          </w:p>
        </w:tc>
        <w:tc>
          <w:tcPr>
            <w:tcW w:w="1810" w:type="dxa"/>
            <w:vAlign w:val="center"/>
          </w:tcPr>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Уд. Электро-</w:t>
            </w:r>
          </w:p>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потребление,</w:t>
            </w:r>
          </w:p>
          <w:p w:rsidR="007F7196" w:rsidRPr="00656D58" w:rsidRDefault="007F7196" w:rsidP="007F7196">
            <w:pPr>
              <w:widowControl w:val="0"/>
              <w:ind w:right="179"/>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кВт*</w:t>
            </w:r>
            <w:proofErr w:type="gramStart"/>
            <w:r w:rsidRPr="00656D58">
              <w:rPr>
                <w:rFonts w:ascii="Times New Roman" w:eastAsia="Times New Roman" w:hAnsi="Times New Roman" w:cs="Times New Roman"/>
                <w:sz w:val="24"/>
                <w:szCs w:val="24"/>
                <w:lang w:eastAsia="ru-RU"/>
              </w:rPr>
              <w:t>ч</w:t>
            </w:r>
            <w:proofErr w:type="gramEnd"/>
            <w:r w:rsidRPr="00656D58">
              <w:rPr>
                <w:rFonts w:ascii="Times New Roman" w:eastAsia="Times New Roman" w:hAnsi="Times New Roman" w:cs="Times New Roman"/>
                <w:sz w:val="24"/>
                <w:szCs w:val="24"/>
                <w:lang w:eastAsia="ru-RU"/>
              </w:rPr>
              <w:t>/год на 1 чел.</w:t>
            </w:r>
          </w:p>
        </w:tc>
        <w:tc>
          <w:tcPr>
            <w:tcW w:w="2113" w:type="dxa"/>
            <w:vAlign w:val="center"/>
          </w:tcPr>
          <w:p w:rsidR="007F7196" w:rsidRPr="00656D58" w:rsidRDefault="007F7196" w:rsidP="003E628D">
            <w:pPr>
              <w:widowControl w:val="0"/>
              <w:ind w:right="17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Годовое электропотребление,</w:t>
            </w:r>
            <w:r w:rsidR="003E628D">
              <w:rPr>
                <w:rFonts w:ascii="Times New Roman" w:eastAsia="Times New Roman" w:hAnsi="Times New Roman" w:cs="Times New Roman"/>
                <w:sz w:val="24"/>
                <w:szCs w:val="24"/>
                <w:lang w:eastAsia="ru-RU"/>
              </w:rPr>
              <w:t xml:space="preserve"> </w:t>
            </w:r>
            <w:r w:rsidRPr="00656D58">
              <w:rPr>
                <w:rFonts w:ascii="Times New Roman" w:eastAsia="Times New Roman" w:hAnsi="Times New Roman" w:cs="Times New Roman"/>
                <w:sz w:val="24"/>
                <w:szCs w:val="24"/>
                <w:lang w:eastAsia="ru-RU"/>
              </w:rPr>
              <w:t>МВт*</w:t>
            </w:r>
            <w:proofErr w:type="gramStart"/>
            <w:r w:rsidRPr="00656D58">
              <w:rPr>
                <w:rFonts w:ascii="Times New Roman" w:eastAsia="Times New Roman" w:hAnsi="Times New Roman" w:cs="Times New Roman"/>
                <w:sz w:val="24"/>
                <w:szCs w:val="24"/>
                <w:lang w:eastAsia="ru-RU"/>
              </w:rPr>
              <w:t>ч</w:t>
            </w:r>
            <w:proofErr w:type="gramEnd"/>
          </w:p>
        </w:tc>
      </w:tr>
    </w:tbl>
    <w:p w:rsidR="007F7196" w:rsidRPr="007F7196" w:rsidRDefault="007F7196" w:rsidP="00B70781">
      <w:pPr>
        <w:widowControl w:val="0"/>
        <w:spacing w:after="0"/>
        <w:ind w:firstLine="709"/>
        <w:jc w:val="center"/>
        <w:rPr>
          <w:rFonts w:ascii="Times New Roman" w:eastAsia="Times New Roman" w:hAnsi="Times New Roman" w:cs="Times New Roman"/>
          <w:sz w:val="2"/>
          <w:szCs w:val="2"/>
          <w:lang w:eastAsia="ru-RU"/>
        </w:rPr>
      </w:pPr>
    </w:p>
    <w:tbl>
      <w:tblPr>
        <w:tblStyle w:val="55"/>
        <w:tblW w:w="9322" w:type="dxa"/>
        <w:tblInd w:w="142" w:type="dxa"/>
        <w:tblLayout w:type="fixed"/>
        <w:tblLook w:val="04A0" w:firstRow="1" w:lastRow="0" w:firstColumn="1" w:lastColumn="0" w:noHBand="0" w:noVBand="1"/>
      </w:tblPr>
      <w:tblGrid>
        <w:gridCol w:w="1810"/>
        <w:gridCol w:w="1183"/>
        <w:gridCol w:w="1237"/>
        <w:gridCol w:w="1169"/>
        <w:gridCol w:w="1810"/>
        <w:gridCol w:w="2113"/>
      </w:tblGrid>
      <w:tr w:rsidR="00656D58" w:rsidRPr="00656D58" w:rsidTr="00B70781">
        <w:trPr>
          <w:tblHeader/>
        </w:trPr>
        <w:tc>
          <w:tcPr>
            <w:tcW w:w="2993" w:type="dxa"/>
            <w:gridSpan w:val="2"/>
            <w:vAlign w:val="center"/>
          </w:tcPr>
          <w:p w:rsidR="00656D58" w:rsidRPr="00656D58" w:rsidRDefault="00656D58" w:rsidP="008B5DF0">
            <w:pPr>
              <w:widowControl w:val="0"/>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1</w:t>
            </w:r>
          </w:p>
        </w:tc>
        <w:tc>
          <w:tcPr>
            <w:tcW w:w="1237" w:type="dxa"/>
            <w:vAlign w:val="center"/>
          </w:tcPr>
          <w:p w:rsidR="00656D58" w:rsidRPr="00656D58" w:rsidRDefault="00656D58" w:rsidP="008B5DF0">
            <w:pPr>
              <w:widowControl w:val="0"/>
              <w:ind w:right="45"/>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2</w:t>
            </w:r>
          </w:p>
        </w:tc>
        <w:tc>
          <w:tcPr>
            <w:tcW w:w="1169" w:type="dxa"/>
            <w:vAlign w:val="center"/>
          </w:tcPr>
          <w:p w:rsidR="00656D58" w:rsidRPr="00656D58" w:rsidRDefault="00656D58" w:rsidP="008B5DF0">
            <w:pPr>
              <w:widowControl w:val="0"/>
              <w:ind w:firstLine="23"/>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3</w:t>
            </w:r>
          </w:p>
        </w:tc>
        <w:tc>
          <w:tcPr>
            <w:tcW w:w="1810" w:type="dxa"/>
            <w:vAlign w:val="center"/>
          </w:tcPr>
          <w:p w:rsidR="00656D58" w:rsidRPr="00656D58" w:rsidRDefault="00656D58" w:rsidP="008B5DF0">
            <w:pPr>
              <w:widowControl w:val="0"/>
              <w:ind w:right="-95"/>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4</w:t>
            </w:r>
          </w:p>
        </w:tc>
        <w:tc>
          <w:tcPr>
            <w:tcW w:w="2113" w:type="dxa"/>
            <w:vAlign w:val="center"/>
          </w:tcPr>
          <w:p w:rsidR="00656D58" w:rsidRPr="00656D58" w:rsidRDefault="00656D58" w:rsidP="008B5DF0">
            <w:pPr>
              <w:widowControl w:val="0"/>
              <w:ind w:firstLine="162"/>
              <w:jc w:val="center"/>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5</w:t>
            </w:r>
          </w:p>
        </w:tc>
      </w:tr>
      <w:tr w:rsidR="00656D58" w:rsidRPr="00656D58" w:rsidTr="00B70781">
        <w:trPr>
          <w:trHeight w:val="603"/>
        </w:trPr>
        <w:tc>
          <w:tcPr>
            <w:tcW w:w="1810"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Сущ. Потребители</w:t>
            </w:r>
          </w:p>
        </w:tc>
        <w:tc>
          <w:tcPr>
            <w:tcW w:w="1183"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Пост. Насел</w:t>
            </w:r>
          </w:p>
        </w:tc>
        <w:tc>
          <w:tcPr>
            <w:tcW w:w="1237" w:type="dxa"/>
          </w:tcPr>
          <w:p w:rsidR="00656D58" w:rsidRPr="00656D58" w:rsidRDefault="00656D58" w:rsidP="00DF7FA8">
            <w:pPr>
              <w:widowControl w:val="0"/>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w:t>
            </w:r>
            <w:r w:rsidR="00DF7FA8">
              <w:rPr>
                <w:rFonts w:ascii="Times New Roman" w:eastAsia="Times New Roman" w:hAnsi="Times New Roman" w:cs="Times New Roman"/>
                <w:sz w:val="24"/>
                <w:szCs w:val="24"/>
                <w:lang w:eastAsia="ru-RU"/>
              </w:rPr>
              <w:t>5</w:t>
            </w:r>
          </w:p>
        </w:tc>
        <w:tc>
          <w:tcPr>
            <w:tcW w:w="1169" w:type="dxa"/>
          </w:tcPr>
          <w:p w:rsidR="00656D58" w:rsidRPr="00656D58" w:rsidRDefault="00656D58" w:rsidP="00B70781">
            <w:pPr>
              <w:widowControl w:val="0"/>
              <w:spacing w:line="276" w:lineRule="auto"/>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 xml:space="preserve">12 </w:t>
            </w:r>
            <w:proofErr w:type="spellStart"/>
            <w:proofErr w:type="gramStart"/>
            <w:r w:rsidRPr="00656D58">
              <w:rPr>
                <w:rFonts w:ascii="Times New Roman" w:eastAsia="Times New Roman" w:hAnsi="Times New Roman" w:cs="Times New Roman"/>
                <w:sz w:val="24"/>
                <w:szCs w:val="24"/>
                <w:lang w:eastAsia="ru-RU"/>
              </w:rPr>
              <w:t>мес</w:t>
            </w:r>
            <w:proofErr w:type="spellEnd"/>
            <w:proofErr w:type="gramEnd"/>
          </w:p>
        </w:tc>
        <w:tc>
          <w:tcPr>
            <w:tcW w:w="1810"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1920</w:t>
            </w:r>
          </w:p>
        </w:tc>
        <w:tc>
          <w:tcPr>
            <w:tcW w:w="2113" w:type="dxa"/>
          </w:tcPr>
          <w:p w:rsidR="00656D58" w:rsidRPr="00656D58" w:rsidRDefault="008B5DF0" w:rsidP="00DF7FA8">
            <w:pPr>
              <w:widowControl w:val="0"/>
              <w:spacing w:line="276" w:lineRule="auto"/>
              <w:ind w:firstLine="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r w:rsidR="00DF7FA8">
              <w:rPr>
                <w:rFonts w:ascii="Times New Roman" w:eastAsia="Times New Roman" w:hAnsi="Times New Roman" w:cs="Times New Roman"/>
                <w:sz w:val="24"/>
                <w:szCs w:val="24"/>
                <w:lang w:eastAsia="ru-RU"/>
              </w:rPr>
              <w:t>2</w:t>
            </w:r>
          </w:p>
        </w:tc>
      </w:tr>
      <w:tr w:rsidR="00656D58" w:rsidRPr="00656D58" w:rsidTr="00B70781">
        <w:tc>
          <w:tcPr>
            <w:tcW w:w="1810"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Итого сущ.:</w:t>
            </w:r>
          </w:p>
        </w:tc>
        <w:tc>
          <w:tcPr>
            <w:tcW w:w="1183" w:type="dxa"/>
          </w:tcPr>
          <w:p w:rsidR="00656D58" w:rsidRPr="00656D58" w:rsidRDefault="00656D58" w:rsidP="00B70781">
            <w:pPr>
              <w:widowControl w:val="0"/>
              <w:ind w:firstLine="709"/>
              <w:rPr>
                <w:rFonts w:ascii="Times New Roman" w:eastAsia="Times New Roman" w:hAnsi="Times New Roman" w:cs="Times New Roman"/>
                <w:sz w:val="24"/>
                <w:szCs w:val="24"/>
                <w:lang w:eastAsia="ru-RU"/>
              </w:rPr>
            </w:pPr>
          </w:p>
        </w:tc>
        <w:tc>
          <w:tcPr>
            <w:tcW w:w="1237"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p>
        </w:tc>
        <w:tc>
          <w:tcPr>
            <w:tcW w:w="1169"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p>
        </w:tc>
        <w:tc>
          <w:tcPr>
            <w:tcW w:w="1810"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p>
        </w:tc>
        <w:tc>
          <w:tcPr>
            <w:tcW w:w="2113" w:type="dxa"/>
          </w:tcPr>
          <w:p w:rsidR="00656D58" w:rsidRPr="00656D58" w:rsidRDefault="008B5DF0" w:rsidP="00DF7FA8">
            <w:pPr>
              <w:widowControl w:val="0"/>
              <w:spacing w:line="276" w:lineRule="auto"/>
              <w:ind w:firstLine="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r w:rsidR="00DF7FA8">
              <w:rPr>
                <w:rFonts w:ascii="Times New Roman" w:eastAsia="Times New Roman" w:hAnsi="Times New Roman" w:cs="Times New Roman"/>
                <w:sz w:val="24"/>
                <w:szCs w:val="24"/>
                <w:lang w:eastAsia="ru-RU"/>
              </w:rPr>
              <w:t>2</w:t>
            </w:r>
          </w:p>
        </w:tc>
      </w:tr>
      <w:tr w:rsidR="00656D58" w:rsidRPr="00656D58" w:rsidTr="00B70781">
        <w:tc>
          <w:tcPr>
            <w:tcW w:w="1810" w:type="dxa"/>
            <w:vMerge w:val="restart"/>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lastRenderedPageBreak/>
              <w:t>Проект. Потребители</w:t>
            </w:r>
          </w:p>
        </w:tc>
        <w:tc>
          <w:tcPr>
            <w:tcW w:w="1183"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Пост. Насел</w:t>
            </w:r>
          </w:p>
        </w:tc>
        <w:tc>
          <w:tcPr>
            <w:tcW w:w="1237"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c>
          <w:tcPr>
            <w:tcW w:w="1169"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c>
          <w:tcPr>
            <w:tcW w:w="1810"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c>
          <w:tcPr>
            <w:tcW w:w="2113"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r>
      <w:tr w:rsidR="00656D58" w:rsidRPr="00656D58" w:rsidTr="00B70781">
        <w:tc>
          <w:tcPr>
            <w:tcW w:w="1810" w:type="dxa"/>
            <w:vMerge/>
          </w:tcPr>
          <w:p w:rsidR="00656D58" w:rsidRPr="00656D58" w:rsidRDefault="00656D58" w:rsidP="00B70781">
            <w:pPr>
              <w:widowControl w:val="0"/>
              <w:ind w:firstLine="709"/>
              <w:rPr>
                <w:rFonts w:ascii="Times New Roman" w:eastAsia="Times New Roman" w:hAnsi="Times New Roman" w:cs="Times New Roman"/>
                <w:sz w:val="24"/>
                <w:szCs w:val="24"/>
                <w:lang w:eastAsia="ru-RU"/>
              </w:rPr>
            </w:pPr>
          </w:p>
        </w:tc>
        <w:tc>
          <w:tcPr>
            <w:tcW w:w="1183"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Сезон. Насел</w:t>
            </w:r>
          </w:p>
        </w:tc>
        <w:tc>
          <w:tcPr>
            <w:tcW w:w="1237"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c>
          <w:tcPr>
            <w:tcW w:w="1169"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c>
          <w:tcPr>
            <w:tcW w:w="1810"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c>
          <w:tcPr>
            <w:tcW w:w="2113"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w:t>
            </w:r>
          </w:p>
        </w:tc>
      </w:tr>
      <w:tr w:rsidR="00656D58" w:rsidRPr="00656D58" w:rsidTr="00B70781">
        <w:tc>
          <w:tcPr>
            <w:tcW w:w="1810" w:type="dxa"/>
          </w:tcPr>
          <w:p w:rsidR="00656D58" w:rsidRPr="00656D58" w:rsidRDefault="00656D58" w:rsidP="00B70781">
            <w:pPr>
              <w:widowControl w:val="0"/>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Итого проект:</w:t>
            </w:r>
          </w:p>
        </w:tc>
        <w:tc>
          <w:tcPr>
            <w:tcW w:w="5399" w:type="dxa"/>
            <w:gridSpan w:val="4"/>
          </w:tcPr>
          <w:p w:rsidR="00656D58" w:rsidRPr="00656D58" w:rsidRDefault="00656D58" w:rsidP="00B70781">
            <w:pPr>
              <w:widowControl w:val="0"/>
              <w:ind w:firstLine="709"/>
              <w:rPr>
                <w:rFonts w:ascii="Times New Roman" w:eastAsia="Times New Roman" w:hAnsi="Times New Roman" w:cs="Times New Roman"/>
                <w:sz w:val="24"/>
                <w:szCs w:val="24"/>
                <w:lang w:eastAsia="ru-RU"/>
              </w:rPr>
            </w:pPr>
          </w:p>
        </w:tc>
        <w:tc>
          <w:tcPr>
            <w:tcW w:w="2113" w:type="dxa"/>
          </w:tcPr>
          <w:p w:rsidR="00656D58" w:rsidRPr="00656D58" w:rsidRDefault="00656D58" w:rsidP="00B70781">
            <w:pPr>
              <w:widowControl w:val="0"/>
              <w:spacing w:line="276" w:lineRule="auto"/>
              <w:ind w:firstLine="709"/>
              <w:rPr>
                <w:rFonts w:ascii="Times New Roman" w:eastAsia="Times New Roman" w:hAnsi="Times New Roman" w:cs="Times New Roman"/>
                <w:sz w:val="24"/>
                <w:szCs w:val="24"/>
                <w:lang w:eastAsia="ru-RU"/>
              </w:rPr>
            </w:pPr>
          </w:p>
        </w:tc>
      </w:tr>
      <w:tr w:rsidR="00656D58" w:rsidRPr="00656D58" w:rsidTr="00B70781">
        <w:tc>
          <w:tcPr>
            <w:tcW w:w="1810" w:type="dxa"/>
          </w:tcPr>
          <w:p w:rsidR="00656D58" w:rsidRPr="00656D58" w:rsidRDefault="00656D58" w:rsidP="00B70781">
            <w:pPr>
              <w:widowControl w:val="0"/>
              <w:ind w:firstLine="709"/>
              <w:rPr>
                <w:rFonts w:ascii="Times New Roman" w:eastAsia="Times New Roman" w:hAnsi="Times New Roman" w:cs="Times New Roman"/>
                <w:sz w:val="24"/>
                <w:szCs w:val="24"/>
                <w:lang w:eastAsia="ru-RU"/>
              </w:rPr>
            </w:pPr>
            <w:r w:rsidRPr="00656D58">
              <w:rPr>
                <w:rFonts w:ascii="Times New Roman" w:eastAsia="Times New Roman" w:hAnsi="Times New Roman" w:cs="Times New Roman"/>
                <w:sz w:val="24"/>
                <w:szCs w:val="24"/>
                <w:lang w:eastAsia="ru-RU"/>
              </w:rPr>
              <w:t>Всего:</w:t>
            </w:r>
          </w:p>
        </w:tc>
        <w:tc>
          <w:tcPr>
            <w:tcW w:w="5399" w:type="dxa"/>
            <w:gridSpan w:val="4"/>
          </w:tcPr>
          <w:p w:rsidR="00656D58" w:rsidRPr="00656D58" w:rsidRDefault="00656D58" w:rsidP="00B70781">
            <w:pPr>
              <w:widowControl w:val="0"/>
              <w:ind w:firstLine="709"/>
              <w:rPr>
                <w:rFonts w:ascii="Times New Roman" w:eastAsia="Times New Roman" w:hAnsi="Times New Roman" w:cs="Times New Roman"/>
                <w:sz w:val="24"/>
                <w:szCs w:val="24"/>
                <w:lang w:eastAsia="ru-RU"/>
              </w:rPr>
            </w:pPr>
          </w:p>
        </w:tc>
        <w:tc>
          <w:tcPr>
            <w:tcW w:w="2113" w:type="dxa"/>
          </w:tcPr>
          <w:p w:rsidR="00656D58" w:rsidRPr="00656D58" w:rsidRDefault="008B5DF0" w:rsidP="00DF7FA8">
            <w:pPr>
              <w:widowControl w:val="0"/>
              <w:spacing w:line="276" w:lineRule="auto"/>
              <w:ind w:firstLine="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r w:rsidR="00DF7FA8">
              <w:rPr>
                <w:rFonts w:ascii="Times New Roman" w:eastAsia="Times New Roman" w:hAnsi="Times New Roman" w:cs="Times New Roman"/>
                <w:sz w:val="24"/>
                <w:szCs w:val="24"/>
                <w:lang w:eastAsia="ru-RU"/>
              </w:rPr>
              <w:t>2</w:t>
            </w:r>
          </w:p>
        </w:tc>
      </w:tr>
    </w:tbl>
    <w:p w:rsidR="00656D58" w:rsidRPr="00656D58" w:rsidRDefault="00656D58" w:rsidP="00656D58">
      <w:pPr>
        <w:widowControl w:val="0"/>
        <w:spacing w:before="240" w:after="0"/>
        <w:ind w:firstLine="709"/>
        <w:jc w:val="both"/>
        <w:rPr>
          <w:rFonts w:ascii="Times New Roman" w:hAnsi="Times New Roman" w:cs="Times New Roman"/>
          <w:color w:val="000000" w:themeColor="text1"/>
          <w:sz w:val="28"/>
          <w:szCs w:val="28"/>
        </w:rPr>
      </w:pPr>
      <w:r w:rsidRPr="00656D58">
        <w:rPr>
          <w:rFonts w:ascii="Times New Roman" w:hAnsi="Times New Roman" w:cs="Times New Roman"/>
          <w:sz w:val="28"/>
          <w:szCs w:val="28"/>
        </w:rPr>
        <w:t xml:space="preserve">Приведенные укрупненные показатели предусматривают </w:t>
      </w:r>
      <w:r w:rsidRPr="00656D58">
        <w:rPr>
          <w:rFonts w:ascii="Times New Roman" w:hAnsi="Times New Roman" w:cs="Times New Roman"/>
          <w:color w:val="000000" w:themeColor="text1"/>
          <w:sz w:val="28"/>
          <w:szCs w:val="28"/>
        </w:rPr>
        <w:t xml:space="preserve">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w:t>
      </w:r>
    </w:p>
    <w:p w:rsidR="00656D58" w:rsidRPr="00656D58" w:rsidRDefault="00656D58" w:rsidP="00656D58">
      <w:pPr>
        <w:widowControl w:val="0"/>
        <w:spacing w:after="0"/>
        <w:ind w:firstLine="709"/>
        <w:jc w:val="both"/>
        <w:rPr>
          <w:rFonts w:ascii="Times New Roman" w:hAnsi="Times New Roman" w:cs="Times New Roman"/>
          <w:color w:val="000000" w:themeColor="text1"/>
          <w:sz w:val="28"/>
          <w:szCs w:val="28"/>
        </w:rPr>
      </w:pPr>
      <w:r w:rsidRPr="00656D58">
        <w:rPr>
          <w:rFonts w:ascii="Times New Roman" w:hAnsi="Times New Roman" w:cs="Times New Roman"/>
          <w:color w:val="000000" w:themeColor="text1"/>
          <w:sz w:val="28"/>
          <w:szCs w:val="28"/>
        </w:rPr>
        <w:t>Электропотребление предприятий</w:t>
      </w:r>
    </w:p>
    <w:p w:rsidR="00656D58" w:rsidRPr="00656D58" w:rsidRDefault="00656D58" w:rsidP="00656D58">
      <w:pPr>
        <w:widowControl w:val="0"/>
        <w:spacing w:after="0"/>
        <w:ind w:firstLine="709"/>
        <w:jc w:val="both"/>
        <w:rPr>
          <w:rFonts w:ascii="Times New Roman" w:hAnsi="Times New Roman" w:cs="Times New Roman"/>
          <w:bCs/>
          <w:color w:val="000000" w:themeColor="text1"/>
          <w:sz w:val="28"/>
          <w:szCs w:val="28"/>
        </w:rPr>
      </w:pPr>
      <w:r w:rsidRPr="00656D58">
        <w:rPr>
          <w:rFonts w:ascii="Times New Roman" w:hAnsi="Times New Roman" w:cs="Times New Roman"/>
          <w:bCs/>
          <w:color w:val="000000" w:themeColor="text1"/>
          <w:sz w:val="28"/>
          <w:szCs w:val="28"/>
        </w:rPr>
        <w:t xml:space="preserve">Расчет энергопотребления предприятий, планируемых на перспективных территориях для малого и среднего бизнеса возможен после определения точного количества </w:t>
      </w:r>
      <w:proofErr w:type="spellStart"/>
      <w:r w:rsidRPr="00656D58">
        <w:rPr>
          <w:rFonts w:ascii="Times New Roman" w:hAnsi="Times New Roman" w:cs="Times New Roman"/>
          <w:bCs/>
          <w:color w:val="000000" w:themeColor="text1"/>
          <w:sz w:val="28"/>
          <w:szCs w:val="28"/>
        </w:rPr>
        <w:t>энергопотребителей</w:t>
      </w:r>
      <w:proofErr w:type="spellEnd"/>
      <w:r w:rsidRPr="00656D58">
        <w:rPr>
          <w:rFonts w:ascii="Times New Roman" w:hAnsi="Times New Roman" w:cs="Times New Roman"/>
          <w:bCs/>
          <w:color w:val="000000" w:themeColor="text1"/>
          <w:sz w:val="28"/>
          <w:szCs w:val="28"/>
        </w:rPr>
        <w:t xml:space="preserve"> данных предприятий и установления их полной расчетной мощности.</w:t>
      </w:r>
    </w:p>
    <w:p w:rsidR="00656D58" w:rsidRPr="00656D58" w:rsidRDefault="00656D58" w:rsidP="00656D58">
      <w:pPr>
        <w:widowControl w:val="0"/>
        <w:spacing w:after="0"/>
        <w:ind w:firstLine="709"/>
        <w:jc w:val="both"/>
        <w:rPr>
          <w:rFonts w:ascii="Times New Roman" w:hAnsi="Times New Roman" w:cs="Times New Roman"/>
          <w:color w:val="000000" w:themeColor="text1"/>
          <w:sz w:val="28"/>
          <w:szCs w:val="28"/>
        </w:rPr>
      </w:pPr>
      <w:r w:rsidRPr="00656D58">
        <w:rPr>
          <w:rFonts w:ascii="Times New Roman" w:hAnsi="Times New Roman" w:cs="Times New Roman"/>
          <w:color w:val="000000" w:themeColor="text1"/>
          <w:sz w:val="28"/>
          <w:szCs w:val="28"/>
        </w:rPr>
        <w:t>Расчет электрических нагрузок</w:t>
      </w:r>
    </w:p>
    <w:p w:rsidR="00656D58" w:rsidRPr="00656D58" w:rsidRDefault="00656D58" w:rsidP="00656D58">
      <w:pPr>
        <w:widowControl w:val="0"/>
        <w:spacing w:after="0"/>
        <w:ind w:firstLine="709"/>
        <w:jc w:val="both"/>
        <w:rPr>
          <w:rFonts w:ascii="Times New Roman" w:hAnsi="Times New Roman" w:cs="Times New Roman"/>
          <w:bCs/>
          <w:color w:val="000000" w:themeColor="text1"/>
          <w:sz w:val="28"/>
          <w:szCs w:val="28"/>
        </w:rPr>
      </w:pPr>
      <w:r w:rsidRPr="00656D58">
        <w:rPr>
          <w:rFonts w:ascii="Times New Roman" w:hAnsi="Times New Roman" w:cs="Times New Roman"/>
          <w:bCs/>
          <w:color w:val="000000" w:themeColor="text1"/>
          <w:sz w:val="28"/>
          <w:szCs w:val="28"/>
        </w:rPr>
        <w:t xml:space="preserve">Расчет электрических нагрузок проектируемых объектов и выбор мощности трансформаторов возможен после определения точного количества </w:t>
      </w:r>
      <w:proofErr w:type="spellStart"/>
      <w:r w:rsidRPr="00656D58">
        <w:rPr>
          <w:rFonts w:ascii="Times New Roman" w:hAnsi="Times New Roman" w:cs="Times New Roman"/>
          <w:bCs/>
          <w:color w:val="000000" w:themeColor="text1"/>
          <w:sz w:val="28"/>
          <w:szCs w:val="28"/>
        </w:rPr>
        <w:t>энергопотребителей</w:t>
      </w:r>
      <w:proofErr w:type="spellEnd"/>
      <w:r w:rsidRPr="00656D58">
        <w:rPr>
          <w:rFonts w:ascii="Times New Roman" w:hAnsi="Times New Roman" w:cs="Times New Roman"/>
          <w:bCs/>
          <w:color w:val="000000" w:themeColor="text1"/>
          <w:sz w:val="28"/>
          <w:szCs w:val="28"/>
        </w:rPr>
        <w:t xml:space="preserve"> и установления их полной расчетной мощности.</w:t>
      </w:r>
    </w:p>
    <w:p w:rsidR="00656D58" w:rsidRPr="00656D58" w:rsidRDefault="00656D58" w:rsidP="00656D58">
      <w:pPr>
        <w:widowControl w:val="0"/>
        <w:spacing w:after="0"/>
        <w:ind w:firstLine="709"/>
        <w:jc w:val="both"/>
        <w:rPr>
          <w:rFonts w:ascii="Times New Roman" w:hAnsi="Times New Roman" w:cs="Times New Roman"/>
          <w:bCs/>
          <w:color w:val="000000" w:themeColor="text1"/>
          <w:sz w:val="28"/>
          <w:szCs w:val="28"/>
        </w:rPr>
      </w:pPr>
      <w:r w:rsidRPr="00656D58">
        <w:rPr>
          <w:rFonts w:ascii="Times New Roman" w:hAnsi="Times New Roman" w:cs="Times New Roman"/>
          <w:bCs/>
          <w:color w:val="000000" w:themeColor="text1"/>
          <w:sz w:val="28"/>
          <w:szCs w:val="28"/>
        </w:rPr>
        <w:t xml:space="preserve">Максимальная мощность для вновь строящихся общественно-коммунальных объектов принимается по укрупненным удельным нагрузкам, типовым или </w:t>
      </w:r>
      <w:proofErr w:type="gramStart"/>
      <w:r w:rsidRPr="00656D58">
        <w:rPr>
          <w:rFonts w:ascii="Times New Roman" w:hAnsi="Times New Roman" w:cs="Times New Roman"/>
          <w:bCs/>
          <w:color w:val="000000" w:themeColor="text1"/>
          <w:sz w:val="28"/>
          <w:szCs w:val="28"/>
        </w:rPr>
        <w:t>индивидуальным проектам</w:t>
      </w:r>
      <w:proofErr w:type="gramEnd"/>
      <w:r w:rsidRPr="00656D58">
        <w:rPr>
          <w:rFonts w:ascii="Times New Roman" w:hAnsi="Times New Roman" w:cs="Times New Roman"/>
          <w:bCs/>
          <w:color w:val="000000" w:themeColor="text1"/>
          <w:sz w:val="28"/>
          <w:szCs w:val="28"/>
        </w:rPr>
        <w:t xml:space="preserve">. </w:t>
      </w:r>
    </w:p>
    <w:p w:rsidR="00656D58" w:rsidRPr="00656D58" w:rsidRDefault="00656D58" w:rsidP="00656D58">
      <w:pPr>
        <w:widowControl w:val="0"/>
        <w:spacing w:after="0"/>
        <w:ind w:firstLine="709"/>
        <w:jc w:val="both"/>
        <w:rPr>
          <w:rFonts w:ascii="Times New Roman" w:hAnsi="Times New Roman" w:cs="Times New Roman"/>
          <w:bCs/>
          <w:color w:val="000000" w:themeColor="text1"/>
          <w:sz w:val="28"/>
          <w:szCs w:val="28"/>
        </w:rPr>
      </w:pPr>
      <w:r w:rsidRPr="00656D58">
        <w:rPr>
          <w:rFonts w:ascii="Times New Roman" w:hAnsi="Times New Roman" w:cs="Times New Roman"/>
          <w:bCs/>
          <w:color w:val="000000" w:themeColor="text1"/>
          <w:sz w:val="28"/>
          <w:szCs w:val="28"/>
        </w:rPr>
        <w:t>В соответствии с ПУЭ потребителями, относящимися ко II категории по надежности электроснабжения, являются детские сады, предприятия общественного питания, гостиницы и базы отдыха, административные здания районного значения, все остальные потребители относятся к III категории.</w:t>
      </w:r>
    </w:p>
    <w:p w:rsidR="00656D58" w:rsidRPr="00656D58" w:rsidRDefault="00656D58" w:rsidP="00656D58">
      <w:pPr>
        <w:widowControl w:val="0"/>
        <w:spacing w:after="0"/>
        <w:ind w:firstLine="709"/>
        <w:jc w:val="both"/>
        <w:rPr>
          <w:rFonts w:ascii="Times New Roman" w:hAnsi="Times New Roman" w:cs="Times New Roman"/>
          <w:sz w:val="28"/>
          <w:szCs w:val="28"/>
        </w:rPr>
      </w:pPr>
      <w:r w:rsidRPr="00656D58">
        <w:rPr>
          <w:rFonts w:ascii="Times New Roman" w:hAnsi="Times New Roman" w:cs="Times New Roman"/>
          <w:bCs/>
          <w:color w:val="000000" w:themeColor="text1"/>
          <w:sz w:val="28"/>
          <w:szCs w:val="28"/>
        </w:rPr>
        <w:t>Питание потребителей II категории по над</w:t>
      </w:r>
      <w:r w:rsidR="00C15138">
        <w:rPr>
          <w:rFonts w:ascii="Times New Roman" w:hAnsi="Times New Roman" w:cs="Times New Roman"/>
          <w:bCs/>
          <w:color w:val="000000" w:themeColor="text1"/>
          <w:sz w:val="28"/>
          <w:szCs w:val="28"/>
        </w:rPr>
        <w:t>е</w:t>
      </w:r>
      <w:r w:rsidRPr="00656D58">
        <w:rPr>
          <w:rFonts w:ascii="Times New Roman" w:hAnsi="Times New Roman" w:cs="Times New Roman"/>
          <w:bCs/>
          <w:color w:val="000000" w:themeColor="text1"/>
          <w:sz w:val="28"/>
          <w:szCs w:val="28"/>
        </w:rPr>
        <w:t>жности электроснабжения предусматривается от двух независимых источников питания, в качестве резервного источника может быть использована ближайшая независимая ТП или дизельная электрическая станция (ДЭС).</w:t>
      </w:r>
    </w:p>
    <w:p w:rsidR="00656D58" w:rsidRPr="00002662" w:rsidRDefault="00656D58" w:rsidP="00002662">
      <w:pPr>
        <w:pStyle w:val="3"/>
        <w:numPr>
          <w:ilvl w:val="2"/>
          <w:numId w:val="34"/>
        </w:numPr>
        <w:tabs>
          <w:tab w:val="clear" w:pos="360"/>
          <w:tab w:val="left" w:pos="1418"/>
        </w:tabs>
        <w:spacing w:before="240" w:line="276" w:lineRule="auto"/>
        <w:ind w:hanging="953"/>
        <w:jc w:val="both"/>
        <w:rPr>
          <w:rFonts w:ascii="Times New Roman" w:hAnsi="Times New Roman"/>
          <w:b/>
          <w:bCs/>
          <w:sz w:val="28"/>
          <w:szCs w:val="28"/>
        </w:rPr>
      </w:pPr>
      <w:bookmarkStart w:id="363" w:name="_Toc202172817"/>
      <w:bookmarkStart w:id="364" w:name="_Toc212476503"/>
      <w:bookmarkStart w:id="365" w:name="_Toc224287710"/>
      <w:bookmarkStart w:id="366" w:name="_Toc227159040"/>
      <w:r w:rsidRPr="00002662">
        <w:rPr>
          <w:rFonts w:ascii="Times New Roman" w:hAnsi="Times New Roman"/>
          <w:b/>
          <w:bCs/>
          <w:sz w:val="28"/>
          <w:szCs w:val="28"/>
        </w:rPr>
        <w:t>Сети связи</w:t>
      </w:r>
      <w:bookmarkEnd w:id="363"/>
      <w:bookmarkEnd w:id="364"/>
      <w:bookmarkEnd w:id="365"/>
      <w:bookmarkEnd w:id="366"/>
    </w:p>
    <w:p w:rsidR="00656D58" w:rsidRPr="00656D58" w:rsidRDefault="00656D58" w:rsidP="00656D58">
      <w:pPr>
        <w:widowControl w:val="0"/>
        <w:spacing w:after="0"/>
        <w:ind w:firstLine="709"/>
        <w:contextualSpacing/>
        <w:jc w:val="both"/>
        <w:rPr>
          <w:rFonts w:ascii="Times New Roman" w:hAnsi="Times New Roman" w:cs="Times New Roman"/>
          <w:color w:val="FF0000"/>
          <w:sz w:val="28"/>
          <w:szCs w:val="28"/>
        </w:rPr>
      </w:pPr>
      <w:r w:rsidRPr="00656D58">
        <w:rPr>
          <w:rFonts w:ascii="Times New Roman" w:hAnsi="Times New Roman" w:cs="Times New Roman"/>
          <w:sz w:val="28"/>
          <w:szCs w:val="28"/>
        </w:rPr>
        <w:t>В соответствии с Региональными нормативами Вологодской области, утвержденными постановлением Правительства области от 29.02.2024 №229, зона устойчивого приема-передачи сигнала станции сотовой связи должна покрывать 100% территории населенных пунктов.</w:t>
      </w:r>
    </w:p>
    <w:p w:rsidR="00656D58" w:rsidRPr="00656D58" w:rsidRDefault="00656D58" w:rsidP="00656D58">
      <w:pPr>
        <w:widowControl w:val="0"/>
        <w:spacing w:after="0"/>
        <w:ind w:firstLine="709"/>
        <w:contextualSpacing/>
        <w:jc w:val="both"/>
        <w:rPr>
          <w:rFonts w:ascii="Times New Roman" w:hAnsi="Times New Roman" w:cs="Times New Roman"/>
          <w:sz w:val="28"/>
          <w:szCs w:val="28"/>
        </w:rPr>
      </w:pPr>
      <w:r w:rsidRPr="00656D58">
        <w:rPr>
          <w:rFonts w:ascii="Times New Roman" w:hAnsi="Times New Roman" w:cs="Times New Roman"/>
          <w:sz w:val="28"/>
          <w:szCs w:val="28"/>
        </w:rPr>
        <w:t xml:space="preserve">Генеральным планом предусматривается увеличение количества и </w:t>
      </w:r>
      <w:r w:rsidRPr="00656D58">
        <w:rPr>
          <w:rFonts w:ascii="Times New Roman" w:hAnsi="Times New Roman" w:cs="Times New Roman"/>
          <w:sz w:val="28"/>
          <w:szCs w:val="28"/>
        </w:rPr>
        <w:lastRenderedPageBreak/>
        <w:t>модернизация существующих базовых станций операторов подвижной радиотелефонной связи (ПРТС) с увеличением зоны охвата в стандарте связи З</w:t>
      </w:r>
      <w:proofErr w:type="gramStart"/>
      <w:r w:rsidRPr="00656D58">
        <w:rPr>
          <w:rFonts w:ascii="Times New Roman" w:hAnsi="Times New Roman" w:cs="Times New Roman"/>
          <w:sz w:val="28"/>
          <w:szCs w:val="28"/>
        </w:rPr>
        <w:t>G</w:t>
      </w:r>
      <w:proofErr w:type="gramEnd"/>
      <w:r w:rsidRPr="00656D58">
        <w:rPr>
          <w:rFonts w:ascii="Times New Roman" w:hAnsi="Times New Roman" w:cs="Times New Roman"/>
          <w:sz w:val="28"/>
          <w:szCs w:val="28"/>
        </w:rPr>
        <w:t xml:space="preserve"> и 4G. </w:t>
      </w:r>
    </w:p>
    <w:p w:rsidR="00656D58" w:rsidRPr="00656D58" w:rsidRDefault="00656D58" w:rsidP="00656D58">
      <w:pPr>
        <w:widowControl w:val="0"/>
        <w:spacing w:after="0"/>
        <w:ind w:firstLine="709"/>
        <w:contextualSpacing/>
        <w:jc w:val="both"/>
        <w:rPr>
          <w:rFonts w:ascii="Times New Roman" w:hAnsi="Times New Roman" w:cs="Times New Roman"/>
          <w:sz w:val="28"/>
          <w:szCs w:val="28"/>
        </w:rPr>
      </w:pPr>
      <w:r w:rsidRPr="00656D58">
        <w:rPr>
          <w:rFonts w:ascii="Times New Roman" w:hAnsi="Times New Roman" w:cs="Times New Roman"/>
          <w:sz w:val="28"/>
          <w:szCs w:val="28"/>
        </w:rPr>
        <w:t xml:space="preserve">При необходимости, </w:t>
      </w:r>
      <w:r w:rsidR="00BE61CB">
        <w:rPr>
          <w:rFonts w:ascii="Times New Roman" w:hAnsi="Times New Roman" w:cs="Times New Roman"/>
          <w:sz w:val="28"/>
          <w:szCs w:val="28"/>
        </w:rPr>
        <w:t>на территориях</w:t>
      </w:r>
      <w:r w:rsidRPr="00656D58">
        <w:rPr>
          <w:rFonts w:ascii="Times New Roman" w:hAnsi="Times New Roman" w:cs="Times New Roman"/>
          <w:sz w:val="28"/>
          <w:szCs w:val="28"/>
        </w:rPr>
        <w:t>, где наблюдается нестабильная сотовая связь и мобильный интернет,  предусмотреть установку  антенно-мачтовых сооружений для размещения базовых станций сотовой связи (АМС).</w:t>
      </w:r>
    </w:p>
    <w:p w:rsidR="00656D58" w:rsidRPr="00656D58" w:rsidRDefault="00656D58" w:rsidP="00656D58">
      <w:pPr>
        <w:widowControl w:val="0"/>
        <w:spacing w:after="0"/>
        <w:ind w:firstLine="709"/>
        <w:contextualSpacing/>
        <w:jc w:val="both"/>
        <w:rPr>
          <w:rFonts w:ascii="Times New Roman" w:hAnsi="Times New Roman" w:cs="Times New Roman"/>
          <w:sz w:val="28"/>
          <w:szCs w:val="28"/>
        </w:rPr>
      </w:pPr>
      <w:r w:rsidRPr="00656D58">
        <w:rPr>
          <w:rFonts w:ascii="Times New Roman" w:hAnsi="Times New Roman" w:cs="Times New Roman"/>
          <w:sz w:val="28"/>
          <w:szCs w:val="28"/>
        </w:rPr>
        <w:t>Под АМС понимаются антенно-мачтовые сооружения типа: столб, башня, мачта, комбинированная опора, имеющие в качестве основного назначения размещение оборудования подвижной радиотелефонной связи (ПРТС), с высотой до 50 метров, для размещения которых не требуется получения разрешения на строительство</w:t>
      </w:r>
      <w:r w:rsidRPr="00656D58">
        <w:rPr>
          <w:rStyle w:val="ab"/>
          <w:rFonts w:ascii="Times New Roman" w:hAnsi="Times New Roman" w:cs="Times New Roman"/>
          <w:sz w:val="28"/>
          <w:szCs w:val="28"/>
        </w:rPr>
        <w:footnoteReference w:id="43"/>
      </w:r>
      <w:r w:rsidRPr="00656D58">
        <w:rPr>
          <w:rFonts w:ascii="Times New Roman" w:hAnsi="Times New Roman" w:cs="Times New Roman"/>
          <w:sz w:val="28"/>
          <w:szCs w:val="28"/>
        </w:rPr>
        <w:t xml:space="preserve"> и разрешения на ввод объекта в эксплуатацию. </w:t>
      </w:r>
    </w:p>
    <w:p w:rsidR="00656D58" w:rsidRPr="00656D58" w:rsidRDefault="00656D58" w:rsidP="00656D58">
      <w:pPr>
        <w:widowControl w:val="0"/>
        <w:spacing w:after="0"/>
        <w:ind w:firstLine="709"/>
        <w:jc w:val="both"/>
        <w:rPr>
          <w:rFonts w:ascii="Times New Roman" w:hAnsi="Times New Roman" w:cs="Times New Roman"/>
          <w:sz w:val="28"/>
          <w:szCs w:val="28"/>
        </w:rPr>
      </w:pPr>
      <w:r w:rsidRPr="00656D58">
        <w:rPr>
          <w:rFonts w:ascii="Times New Roman" w:hAnsi="Times New Roman" w:cs="Times New Roman"/>
          <w:sz w:val="28"/>
          <w:szCs w:val="28"/>
        </w:rPr>
        <w:t>Установка АМС осуществляется в соответствии с п.</w:t>
      </w:r>
      <w:r w:rsidR="00967674">
        <w:rPr>
          <w:rFonts w:ascii="Times New Roman" w:hAnsi="Times New Roman" w:cs="Times New Roman"/>
          <w:sz w:val="28"/>
          <w:szCs w:val="28"/>
        </w:rPr>
        <w:t xml:space="preserve"> </w:t>
      </w:r>
      <w:r w:rsidRPr="00656D58">
        <w:rPr>
          <w:rFonts w:ascii="Times New Roman" w:hAnsi="Times New Roman" w:cs="Times New Roman"/>
          <w:sz w:val="28"/>
          <w:szCs w:val="28"/>
        </w:rPr>
        <w:t>11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 1300.</w:t>
      </w:r>
    </w:p>
    <w:p w:rsidR="003F143C" w:rsidRPr="00834FE5" w:rsidRDefault="003F143C" w:rsidP="00002662">
      <w:pPr>
        <w:pStyle w:val="21"/>
        <w:numPr>
          <w:ilvl w:val="1"/>
          <w:numId w:val="34"/>
        </w:numPr>
        <w:spacing w:before="360" w:after="240"/>
        <w:ind w:left="0" w:firstLine="709"/>
        <w:jc w:val="both"/>
        <w:rPr>
          <w:rFonts w:ascii="Times New Roman" w:hAnsi="Times New Roman"/>
          <w:b/>
          <w:bCs/>
          <w:i w:val="0"/>
          <w:lang w:val="ru-RU"/>
        </w:rPr>
      </w:pPr>
      <w:bookmarkStart w:id="367" w:name="_Toc141977490"/>
      <w:bookmarkStart w:id="368" w:name="_Toc227159041"/>
      <w:r w:rsidRPr="00834FE5">
        <w:rPr>
          <w:rFonts w:ascii="Times New Roman" w:hAnsi="Times New Roman"/>
          <w:b/>
          <w:bCs/>
          <w:i w:val="0"/>
          <w:lang w:val="ru-RU"/>
        </w:rPr>
        <w:t>Охрана окружающей среды и санитарная очистка территории</w:t>
      </w:r>
      <w:bookmarkEnd w:id="367"/>
      <w:bookmarkEnd w:id="368"/>
    </w:p>
    <w:p w:rsidR="00C84DF9" w:rsidRPr="00834FE5" w:rsidRDefault="00C84DF9" w:rsidP="00AE3957">
      <w:pPr>
        <w:pStyle w:val="3"/>
        <w:numPr>
          <w:ilvl w:val="2"/>
          <w:numId w:val="27"/>
        </w:numPr>
        <w:spacing w:before="240" w:line="276" w:lineRule="auto"/>
        <w:ind w:hanging="953"/>
        <w:rPr>
          <w:rFonts w:ascii="Times New Roman" w:hAnsi="Times New Roman"/>
          <w:b/>
          <w:bCs/>
          <w:sz w:val="28"/>
          <w:szCs w:val="24"/>
          <w:lang w:val="ru-RU" w:eastAsia="ru-RU"/>
        </w:rPr>
      </w:pPr>
      <w:bookmarkStart w:id="369" w:name="_Toc121325362"/>
      <w:bookmarkStart w:id="370" w:name="_Toc227159042"/>
      <w:r w:rsidRPr="00834FE5">
        <w:rPr>
          <w:rFonts w:ascii="Times New Roman" w:hAnsi="Times New Roman"/>
          <w:b/>
          <w:bCs/>
          <w:sz w:val="28"/>
          <w:szCs w:val="28"/>
        </w:rPr>
        <w:t>Охрана</w:t>
      </w:r>
      <w:r w:rsidRPr="00834FE5">
        <w:rPr>
          <w:rFonts w:ascii="Times New Roman" w:hAnsi="Times New Roman"/>
          <w:b/>
          <w:bCs/>
          <w:sz w:val="28"/>
          <w:szCs w:val="24"/>
          <w:lang w:eastAsia="ru-RU"/>
        </w:rPr>
        <w:t xml:space="preserve"> атмосферного воздуха</w:t>
      </w:r>
      <w:bookmarkEnd w:id="369"/>
      <w:bookmarkEnd w:id="370"/>
    </w:p>
    <w:p w:rsidR="00834FE5" w:rsidRDefault="00834FE5" w:rsidP="00834FE5">
      <w:pPr>
        <w:widowControl w:val="0"/>
        <w:spacing w:after="0"/>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Генеральным планом</w:t>
      </w:r>
      <w:r w:rsidRPr="006767C1">
        <w:rPr>
          <w:rFonts w:ascii="Times New Roman" w:eastAsia="Times New Roman" w:hAnsi="Times New Roman" w:cs="Times New Roman"/>
          <w:sz w:val="28"/>
          <w:szCs w:val="24"/>
          <w:lang w:eastAsia="ru-RU"/>
        </w:rPr>
        <w:t xml:space="preserve"> не предусматривается размещение источников загрязнения атмосферного воздуха.</w:t>
      </w:r>
    </w:p>
    <w:p w:rsidR="00B94D8E" w:rsidRPr="00B94D8E" w:rsidRDefault="00B94D8E" w:rsidP="00B94D8E">
      <w:pPr>
        <w:widowControl w:val="0"/>
        <w:spacing w:after="0"/>
        <w:ind w:firstLine="709"/>
        <w:contextualSpacing/>
        <w:jc w:val="both"/>
        <w:rPr>
          <w:rFonts w:ascii="Times New Roman" w:eastAsia="Times New Roman" w:hAnsi="Times New Roman" w:cs="Times New Roman"/>
          <w:sz w:val="28"/>
          <w:szCs w:val="24"/>
          <w:lang w:eastAsia="ru-RU"/>
        </w:rPr>
      </w:pPr>
      <w:r w:rsidRPr="00B94D8E">
        <w:rPr>
          <w:rFonts w:ascii="Times New Roman" w:eastAsia="Times New Roman" w:hAnsi="Times New Roman" w:cs="Times New Roman"/>
          <w:sz w:val="28"/>
          <w:szCs w:val="24"/>
          <w:lang w:eastAsia="ru-RU"/>
        </w:rPr>
        <w:t>Планировочные мероприятия</w:t>
      </w:r>
      <w:r>
        <w:rPr>
          <w:rFonts w:ascii="Times New Roman" w:eastAsia="Times New Roman" w:hAnsi="Times New Roman" w:cs="Times New Roman"/>
          <w:sz w:val="28"/>
          <w:szCs w:val="24"/>
          <w:lang w:eastAsia="ru-RU"/>
        </w:rPr>
        <w:t>:</w:t>
      </w:r>
    </w:p>
    <w:p w:rsidR="00B94D8E" w:rsidRPr="00B94D8E" w:rsidRDefault="00B94D8E" w:rsidP="00B94D8E">
      <w:pPr>
        <w:widowControl w:val="0"/>
        <w:spacing w:after="0"/>
        <w:ind w:firstLine="709"/>
        <w:contextualSpacing/>
        <w:jc w:val="both"/>
        <w:rPr>
          <w:rFonts w:ascii="Times New Roman" w:eastAsia="Times New Roman" w:hAnsi="Times New Roman" w:cs="Times New Roman"/>
          <w:sz w:val="28"/>
          <w:szCs w:val="24"/>
          <w:lang w:eastAsia="ru-RU"/>
        </w:rPr>
      </w:pPr>
      <w:r w:rsidRPr="00B94D8E">
        <w:rPr>
          <w:rFonts w:ascii="Times New Roman" w:eastAsia="Times New Roman" w:hAnsi="Times New Roman" w:cs="Times New Roman"/>
          <w:sz w:val="28"/>
          <w:szCs w:val="24"/>
          <w:lang w:eastAsia="ru-RU"/>
        </w:rPr>
        <w:t xml:space="preserve">1. </w:t>
      </w:r>
      <w:proofErr w:type="gramStart"/>
      <w:r w:rsidRPr="00B94D8E">
        <w:rPr>
          <w:rFonts w:ascii="Times New Roman" w:eastAsia="Times New Roman" w:hAnsi="Times New Roman" w:cs="Times New Roman"/>
          <w:sz w:val="28"/>
          <w:szCs w:val="24"/>
          <w:lang w:eastAsia="ru-RU"/>
        </w:rPr>
        <w:t>Если у предприятия не получено решение об установлении санитарно-защитной зоны, но определены ориентировочные, расчетные (предварительные) санитарно-защитные зоны, то в соответствии с пунктом 2.2 СанПиН 2.2.1/2.1.1.1200-03 ориентировочный размер санитарно-защитной зоны промышленных производств и объектов должен определяться последовательно: сначала расчетная (предварительная) санитарно-защитная зона на основании проекта с расчетами рассеивания загрязнения атмосферного воздуха и физического воздействия на атмосферный воздух (шум, вибрация</w:t>
      </w:r>
      <w:proofErr w:type="gramEnd"/>
      <w:r w:rsidRPr="00B94D8E">
        <w:rPr>
          <w:rFonts w:ascii="Times New Roman" w:eastAsia="Times New Roman" w:hAnsi="Times New Roman" w:cs="Times New Roman"/>
          <w:sz w:val="28"/>
          <w:szCs w:val="24"/>
          <w:lang w:eastAsia="ru-RU"/>
        </w:rPr>
        <w:t xml:space="preserve">, электромагнитные поля (ЭМП) и т.д.); затем установленная (окончательная) санитарно-защитная зона на основании результатов натурных наблюдений и измерений для подтверждения расчетных </w:t>
      </w:r>
      <w:r w:rsidRPr="00B94D8E">
        <w:rPr>
          <w:rFonts w:ascii="Times New Roman" w:eastAsia="Times New Roman" w:hAnsi="Times New Roman" w:cs="Times New Roman"/>
          <w:sz w:val="28"/>
          <w:szCs w:val="24"/>
          <w:lang w:eastAsia="ru-RU"/>
        </w:rPr>
        <w:lastRenderedPageBreak/>
        <w:t xml:space="preserve">параметров. </w:t>
      </w:r>
    </w:p>
    <w:p w:rsidR="00B94D8E" w:rsidRPr="00B94D8E" w:rsidRDefault="00B94D8E" w:rsidP="00B94D8E">
      <w:pPr>
        <w:widowControl w:val="0"/>
        <w:spacing w:after="0"/>
        <w:ind w:firstLine="709"/>
        <w:contextualSpacing/>
        <w:jc w:val="both"/>
        <w:rPr>
          <w:rFonts w:ascii="Times New Roman" w:eastAsia="Times New Roman" w:hAnsi="Times New Roman" w:cs="Times New Roman"/>
          <w:sz w:val="28"/>
          <w:szCs w:val="24"/>
          <w:lang w:eastAsia="ru-RU"/>
        </w:rPr>
      </w:pPr>
      <w:r w:rsidRPr="00B94D8E">
        <w:rPr>
          <w:rFonts w:ascii="Times New Roman" w:eastAsia="Times New Roman" w:hAnsi="Times New Roman" w:cs="Times New Roman"/>
          <w:sz w:val="28"/>
          <w:szCs w:val="24"/>
          <w:lang w:eastAsia="ru-RU"/>
        </w:rPr>
        <w:t>2. Использование земельных участков в целях размещения жилой застройки и других объектов, указанных в п. 5 постановлением Правительства Российской Федерации от 3 марта 2018 года № 222, находящихся на территории, где накладываются ориентировочные санитарно-защитные зоны, возможно только после уменьшения размера санитарно-защитной зоны предприятия в соответствии с требованиями действующих законодательств.</w:t>
      </w:r>
    </w:p>
    <w:p w:rsidR="00C84DF9" w:rsidRPr="00834FE5" w:rsidRDefault="00C84DF9" w:rsidP="00AE3957">
      <w:pPr>
        <w:pStyle w:val="3"/>
        <w:numPr>
          <w:ilvl w:val="2"/>
          <w:numId w:val="27"/>
        </w:numPr>
        <w:spacing w:before="240" w:line="276" w:lineRule="auto"/>
        <w:ind w:left="0" w:firstLine="709"/>
        <w:rPr>
          <w:rFonts w:ascii="Times New Roman" w:hAnsi="Times New Roman"/>
          <w:b/>
          <w:bCs/>
          <w:sz w:val="28"/>
          <w:szCs w:val="28"/>
          <w:lang w:val="ru-RU"/>
        </w:rPr>
      </w:pPr>
      <w:bookmarkStart w:id="371" w:name="_Toc227159043"/>
      <w:r w:rsidRPr="00834FE5">
        <w:rPr>
          <w:rFonts w:ascii="Times New Roman" w:hAnsi="Times New Roman"/>
          <w:b/>
          <w:bCs/>
          <w:sz w:val="28"/>
          <w:szCs w:val="28"/>
        </w:rPr>
        <w:t>Поверхностные и подземные воды</w:t>
      </w:r>
      <w:bookmarkEnd w:id="371"/>
    </w:p>
    <w:p w:rsidR="00C161B0" w:rsidRPr="00D77056" w:rsidRDefault="00D77056" w:rsidP="00834FE5">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Генеральным планом</w:t>
      </w:r>
      <w:r w:rsidR="00C161B0" w:rsidRPr="00D77056">
        <w:rPr>
          <w:rFonts w:ascii="Times New Roman" w:eastAsia="Times New Roman" w:hAnsi="Times New Roman" w:cs="Times New Roman"/>
          <w:sz w:val="28"/>
          <w:szCs w:val="28"/>
          <w:lang w:eastAsia="ru-RU"/>
        </w:rPr>
        <w:t xml:space="preserve"> рекомендуются следующие мероприятия по улучшению качества поверхностных и подземных вод:</w:t>
      </w:r>
    </w:p>
    <w:p w:rsidR="00C161B0" w:rsidRPr="00D77056" w:rsidRDefault="00C161B0" w:rsidP="00834FE5">
      <w:pPr>
        <w:spacing w:after="0"/>
        <w:ind w:firstLine="708"/>
        <w:jc w:val="both"/>
        <w:rPr>
          <w:rFonts w:ascii="Times New Roman" w:eastAsia="Times New Roman" w:hAnsi="Times New Roman" w:cs="Times New Roman"/>
          <w:sz w:val="28"/>
          <w:szCs w:val="28"/>
          <w:lang w:eastAsia="ru-RU"/>
        </w:rPr>
      </w:pPr>
      <w:r w:rsidRPr="00D77056">
        <w:rPr>
          <w:rFonts w:ascii="Times New Roman" w:eastAsia="Times New Roman" w:hAnsi="Times New Roman" w:cs="Times New Roman"/>
          <w:sz w:val="28"/>
          <w:szCs w:val="28"/>
          <w:lang w:eastAsia="ru-RU"/>
        </w:rPr>
        <w:t xml:space="preserve">озеленение и благоустройство </w:t>
      </w:r>
      <w:proofErr w:type="spellStart"/>
      <w:r w:rsidRPr="00D77056">
        <w:rPr>
          <w:rFonts w:ascii="Times New Roman" w:eastAsia="Times New Roman" w:hAnsi="Times New Roman" w:cs="Times New Roman"/>
          <w:sz w:val="28"/>
          <w:szCs w:val="28"/>
          <w:lang w:eastAsia="ru-RU"/>
        </w:rPr>
        <w:t>водоохранных</w:t>
      </w:r>
      <w:proofErr w:type="spellEnd"/>
      <w:r w:rsidRPr="00D77056">
        <w:rPr>
          <w:rFonts w:ascii="Times New Roman" w:eastAsia="Times New Roman" w:hAnsi="Times New Roman" w:cs="Times New Roman"/>
          <w:sz w:val="28"/>
          <w:szCs w:val="28"/>
          <w:lang w:eastAsia="ru-RU"/>
        </w:rPr>
        <w:t xml:space="preserve"> зон;</w:t>
      </w:r>
    </w:p>
    <w:p w:rsidR="00D77056" w:rsidRPr="00D77056" w:rsidRDefault="00D77056" w:rsidP="00D77056">
      <w:pPr>
        <w:spacing w:after="0"/>
        <w:ind w:firstLine="708"/>
        <w:jc w:val="both"/>
        <w:rPr>
          <w:rFonts w:ascii="Times New Roman" w:eastAsia="Times New Roman" w:hAnsi="Times New Roman" w:cs="Times New Roman"/>
          <w:sz w:val="28"/>
          <w:szCs w:val="28"/>
          <w:lang w:eastAsia="ru-RU"/>
        </w:rPr>
      </w:pPr>
      <w:r w:rsidRPr="00D77056">
        <w:rPr>
          <w:rFonts w:ascii="Times New Roman" w:eastAsia="Times New Roman" w:hAnsi="Times New Roman" w:cs="Times New Roman"/>
          <w:sz w:val="28"/>
          <w:szCs w:val="28"/>
          <w:lang w:eastAsia="ru-RU"/>
        </w:rPr>
        <w:t>разработка и утверждение проекта зон санитарной охраны источника хоз</w:t>
      </w:r>
      <w:r w:rsidR="00E307D5">
        <w:rPr>
          <w:rFonts w:ascii="Times New Roman" w:eastAsia="Times New Roman" w:hAnsi="Times New Roman" w:cs="Times New Roman"/>
          <w:sz w:val="28"/>
          <w:szCs w:val="28"/>
          <w:lang w:eastAsia="ru-RU"/>
        </w:rPr>
        <w:t>яй</w:t>
      </w:r>
      <w:r w:rsidR="00CD4BEB">
        <w:rPr>
          <w:rFonts w:ascii="Times New Roman" w:eastAsia="Times New Roman" w:hAnsi="Times New Roman" w:cs="Times New Roman"/>
          <w:sz w:val="28"/>
          <w:szCs w:val="28"/>
          <w:lang w:eastAsia="ru-RU"/>
        </w:rPr>
        <w:t>ственно</w:t>
      </w:r>
      <w:r w:rsidRPr="00D77056">
        <w:rPr>
          <w:rFonts w:ascii="Times New Roman" w:eastAsia="Times New Roman" w:hAnsi="Times New Roman" w:cs="Times New Roman"/>
          <w:sz w:val="28"/>
          <w:szCs w:val="28"/>
          <w:lang w:eastAsia="ru-RU"/>
        </w:rPr>
        <w:t>-питьевого водоснабжения;</w:t>
      </w:r>
    </w:p>
    <w:p w:rsidR="00D77056" w:rsidRPr="00D77056" w:rsidRDefault="00D77056" w:rsidP="00D77056">
      <w:pPr>
        <w:spacing w:after="0"/>
        <w:ind w:firstLine="708"/>
        <w:jc w:val="both"/>
        <w:rPr>
          <w:rFonts w:ascii="Times New Roman" w:eastAsia="Times New Roman" w:hAnsi="Times New Roman" w:cs="Times New Roman"/>
          <w:sz w:val="28"/>
          <w:szCs w:val="28"/>
          <w:lang w:eastAsia="ru-RU"/>
        </w:rPr>
      </w:pPr>
      <w:r w:rsidRPr="00D77056">
        <w:rPr>
          <w:rFonts w:ascii="Times New Roman" w:eastAsia="Times New Roman" w:hAnsi="Times New Roman" w:cs="Times New Roman"/>
          <w:sz w:val="28"/>
          <w:szCs w:val="28"/>
          <w:lang w:eastAsia="ru-RU"/>
        </w:rPr>
        <w:t>выполнение мероприятий в поясах зон санитарной охраны источников хозяйственно-питьевого водоснабжения в соответствии СанПиН 2.1.4.1110-02;</w:t>
      </w:r>
    </w:p>
    <w:p w:rsidR="00D77056" w:rsidRPr="00D77056" w:rsidRDefault="00D77056" w:rsidP="00D77056">
      <w:pPr>
        <w:spacing w:after="0"/>
        <w:ind w:firstLine="708"/>
        <w:jc w:val="both"/>
        <w:rPr>
          <w:rFonts w:ascii="Times New Roman" w:eastAsia="Times New Roman" w:hAnsi="Times New Roman" w:cs="Times New Roman"/>
          <w:sz w:val="28"/>
          <w:szCs w:val="28"/>
          <w:lang w:eastAsia="ru-RU"/>
        </w:rPr>
      </w:pPr>
      <w:proofErr w:type="gramStart"/>
      <w:r w:rsidRPr="00D77056">
        <w:rPr>
          <w:rFonts w:ascii="Times New Roman" w:eastAsia="Times New Roman" w:hAnsi="Times New Roman" w:cs="Times New Roman"/>
          <w:sz w:val="28"/>
          <w:szCs w:val="28"/>
          <w:lang w:eastAsia="ru-RU"/>
        </w:rPr>
        <w:t>регулирование отведения территории для нового строительства жилых, промышленных и сельскохозяйственных объектов, находящихся в границах II и III поясов зон санитарной охраны источников поверхностного и подземного водоснабжения,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 в соответствии с п. 3.3.2.2 СанПиН 2.1.4.1110-02;</w:t>
      </w:r>
      <w:proofErr w:type="gramEnd"/>
    </w:p>
    <w:p w:rsidR="00D77056" w:rsidRPr="00D77056" w:rsidRDefault="00D77056" w:rsidP="00D77056">
      <w:pPr>
        <w:spacing w:after="0"/>
        <w:ind w:firstLine="708"/>
        <w:jc w:val="both"/>
        <w:rPr>
          <w:rFonts w:ascii="Times New Roman" w:eastAsia="Times New Roman" w:hAnsi="Times New Roman" w:cs="Times New Roman"/>
          <w:sz w:val="28"/>
          <w:szCs w:val="28"/>
          <w:lang w:eastAsia="ru-RU"/>
        </w:rPr>
      </w:pPr>
      <w:r w:rsidRPr="00D77056">
        <w:rPr>
          <w:rFonts w:ascii="Times New Roman" w:eastAsia="Times New Roman" w:hAnsi="Times New Roman" w:cs="Times New Roman"/>
          <w:sz w:val="28"/>
          <w:szCs w:val="28"/>
          <w:lang w:eastAsia="ru-RU"/>
        </w:rPr>
        <w:t>при строительстве объектов в границах II и III поясов ЗСО источников водоснабжения документация должна быть согласована в соответствии с действующим законодательством;</w:t>
      </w:r>
    </w:p>
    <w:p w:rsidR="00C161B0" w:rsidRPr="00D77056" w:rsidRDefault="00C161B0" w:rsidP="00D77056">
      <w:pPr>
        <w:spacing w:after="0"/>
        <w:ind w:firstLine="708"/>
        <w:jc w:val="both"/>
        <w:rPr>
          <w:rFonts w:ascii="Times New Roman" w:eastAsia="Times New Roman" w:hAnsi="Times New Roman" w:cs="Times New Roman"/>
          <w:sz w:val="28"/>
          <w:szCs w:val="28"/>
          <w:lang w:eastAsia="ru-RU"/>
        </w:rPr>
      </w:pPr>
      <w:r w:rsidRPr="00D77056">
        <w:rPr>
          <w:rFonts w:ascii="Times New Roman" w:eastAsia="Times New Roman" w:hAnsi="Times New Roman" w:cs="Times New Roman"/>
          <w:sz w:val="28"/>
          <w:szCs w:val="28"/>
          <w:lang w:eastAsia="ru-RU"/>
        </w:rPr>
        <w:t>ограничения использования земельных участков, расположенных в зонах санитарной охраны источников питьевого и хозяйственно-бытового водоснабжения, устанавливаются в соответствии с требованиями СанПиН 2.1.4.1110-02 «Зоны санитарной охраны источников водоснабжения и водопроводов питьевого назначения»  и ст. 43-44 Водного кодекса Российской Федерации.</w:t>
      </w:r>
    </w:p>
    <w:p w:rsidR="00C84DF9" w:rsidRPr="00834FE5" w:rsidRDefault="00E15314" w:rsidP="00AE3957">
      <w:pPr>
        <w:pStyle w:val="3"/>
        <w:numPr>
          <w:ilvl w:val="2"/>
          <w:numId w:val="27"/>
        </w:numPr>
        <w:tabs>
          <w:tab w:val="clear" w:pos="360"/>
          <w:tab w:val="left" w:pos="851"/>
        </w:tabs>
        <w:spacing w:before="240" w:line="276" w:lineRule="auto"/>
        <w:ind w:left="0" w:firstLine="709"/>
        <w:rPr>
          <w:rFonts w:ascii="Times New Roman" w:hAnsi="Times New Roman"/>
          <w:b/>
          <w:bCs/>
          <w:sz w:val="28"/>
          <w:szCs w:val="28"/>
          <w:lang w:val="ru-RU"/>
        </w:rPr>
      </w:pPr>
      <w:bookmarkStart w:id="372" w:name="_Toc227159044"/>
      <w:r w:rsidRPr="00834FE5">
        <w:rPr>
          <w:rFonts w:ascii="Times New Roman" w:hAnsi="Times New Roman"/>
          <w:b/>
          <w:bCs/>
          <w:sz w:val="28"/>
          <w:szCs w:val="28"/>
        </w:rPr>
        <w:t>Почва</w:t>
      </w:r>
      <w:bookmarkEnd w:id="372"/>
    </w:p>
    <w:p w:rsidR="00A52E8F" w:rsidRPr="00834FE5" w:rsidRDefault="00E73C79" w:rsidP="00A52E8F">
      <w:pPr>
        <w:spacing w:after="0"/>
        <w:ind w:firstLine="708"/>
        <w:jc w:val="both"/>
        <w:rPr>
          <w:rFonts w:ascii="Times New Roman" w:eastAsia="Times New Roman" w:hAnsi="Times New Roman" w:cs="Times New Roman"/>
          <w:sz w:val="28"/>
          <w:szCs w:val="24"/>
          <w:lang w:eastAsia="ru-RU"/>
        </w:rPr>
      </w:pPr>
      <w:r w:rsidRPr="00834FE5">
        <w:rPr>
          <w:rFonts w:ascii="Times New Roman" w:eastAsia="Times New Roman" w:hAnsi="Times New Roman" w:cs="Times New Roman"/>
          <w:sz w:val="28"/>
          <w:szCs w:val="24"/>
          <w:lang w:eastAsia="ru-RU"/>
        </w:rPr>
        <w:t>Генеральным планом</w:t>
      </w:r>
      <w:r w:rsidR="00C37C8D" w:rsidRPr="00834FE5">
        <w:rPr>
          <w:rFonts w:ascii="Times New Roman" w:eastAsia="Times New Roman" w:hAnsi="Times New Roman" w:cs="Times New Roman"/>
          <w:sz w:val="28"/>
          <w:szCs w:val="24"/>
          <w:lang w:eastAsia="ru-RU"/>
        </w:rPr>
        <w:t xml:space="preserve"> </w:t>
      </w:r>
      <w:r w:rsidR="00A52E8F" w:rsidRPr="00834FE5">
        <w:rPr>
          <w:rFonts w:ascii="Times New Roman" w:eastAsia="Times New Roman" w:hAnsi="Times New Roman" w:cs="Times New Roman"/>
          <w:sz w:val="28"/>
          <w:szCs w:val="24"/>
          <w:lang w:eastAsia="ru-RU"/>
        </w:rPr>
        <w:t>предусматриваются следующие мероприятия:</w:t>
      </w:r>
    </w:p>
    <w:p w:rsidR="00A52E8F" w:rsidRPr="00834FE5" w:rsidRDefault="00A52E8F" w:rsidP="00A52E8F">
      <w:pPr>
        <w:spacing w:after="0"/>
        <w:ind w:firstLine="708"/>
        <w:jc w:val="both"/>
        <w:rPr>
          <w:rFonts w:ascii="Times New Roman" w:eastAsia="Times New Roman" w:hAnsi="Times New Roman" w:cs="Times New Roman"/>
          <w:sz w:val="28"/>
          <w:szCs w:val="24"/>
          <w:lang w:eastAsia="ru-RU"/>
        </w:rPr>
      </w:pPr>
      <w:r w:rsidRPr="00834FE5">
        <w:rPr>
          <w:rFonts w:ascii="Times New Roman" w:eastAsia="Times New Roman" w:hAnsi="Times New Roman" w:cs="Times New Roman"/>
          <w:sz w:val="28"/>
          <w:szCs w:val="24"/>
          <w:lang w:eastAsia="ru-RU"/>
        </w:rPr>
        <w:lastRenderedPageBreak/>
        <w:t xml:space="preserve">регулярная очистка территории </w:t>
      </w:r>
      <w:r w:rsidR="00C0253B">
        <w:rPr>
          <w:rFonts w:ascii="Times New Roman" w:eastAsia="Times New Roman" w:hAnsi="Times New Roman" w:cs="Times New Roman"/>
          <w:sz w:val="28"/>
          <w:szCs w:val="24"/>
          <w:lang w:eastAsia="ru-RU"/>
        </w:rPr>
        <w:t>от тверд</w:t>
      </w:r>
      <w:r w:rsidRPr="00834FE5">
        <w:rPr>
          <w:rFonts w:ascii="Times New Roman" w:eastAsia="Times New Roman" w:hAnsi="Times New Roman" w:cs="Times New Roman"/>
          <w:sz w:val="28"/>
          <w:szCs w:val="24"/>
          <w:lang w:eastAsia="ru-RU"/>
        </w:rPr>
        <w:t>ых</w:t>
      </w:r>
      <w:r w:rsidR="00C0253B">
        <w:rPr>
          <w:rFonts w:ascii="Times New Roman" w:eastAsia="Times New Roman" w:hAnsi="Times New Roman" w:cs="Times New Roman"/>
          <w:sz w:val="28"/>
          <w:szCs w:val="24"/>
          <w:lang w:eastAsia="ru-RU"/>
        </w:rPr>
        <w:t xml:space="preserve"> коммунальных</w:t>
      </w:r>
      <w:r w:rsidRPr="00834FE5">
        <w:rPr>
          <w:rFonts w:ascii="Times New Roman" w:eastAsia="Times New Roman" w:hAnsi="Times New Roman" w:cs="Times New Roman"/>
          <w:sz w:val="28"/>
          <w:szCs w:val="24"/>
          <w:lang w:eastAsia="ru-RU"/>
        </w:rPr>
        <w:t xml:space="preserve"> отходов согласно действующей Территориальной схеме обращения</w:t>
      </w:r>
      <w:r w:rsidR="00F714F9" w:rsidRPr="00834FE5">
        <w:rPr>
          <w:rFonts w:ascii="Times New Roman" w:eastAsia="Times New Roman" w:hAnsi="Times New Roman" w:cs="Times New Roman"/>
          <w:sz w:val="28"/>
          <w:szCs w:val="24"/>
          <w:lang w:eastAsia="ru-RU"/>
        </w:rPr>
        <w:t xml:space="preserve"> с отходами Вологодской области.</w:t>
      </w:r>
      <w:r w:rsidRPr="00834FE5">
        <w:rPr>
          <w:rFonts w:ascii="Times New Roman" w:eastAsia="Times New Roman" w:hAnsi="Times New Roman" w:cs="Times New Roman"/>
          <w:sz w:val="28"/>
          <w:szCs w:val="24"/>
          <w:lang w:eastAsia="ru-RU"/>
        </w:rPr>
        <w:t xml:space="preserve"> </w:t>
      </w:r>
    </w:p>
    <w:p w:rsidR="00C84DF9" w:rsidRPr="00834FE5" w:rsidRDefault="008742A4" w:rsidP="00AE3957">
      <w:pPr>
        <w:pStyle w:val="3"/>
        <w:numPr>
          <w:ilvl w:val="2"/>
          <w:numId w:val="27"/>
        </w:numPr>
        <w:spacing w:before="240" w:line="276" w:lineRule="auto"/>
        <w:ind w:left="0" w:firstLine="709"/>
        <w:rPr>
          <w:rFonts w:ascii="Times New Roman" w:hAnsi="Times New Roman"/>
          <w:b/>
          <w:bCs/>
          <w:sz w:val="28"/>
          <w:szCs w:val="28"/>
          <w:lang w:val="ru-RU"/>
        </w:rPr>
      </w:pPr>
      <w:bookmarkStart w:id="373" w:name="_Toc64441276"/>
      <w:bookmarkStart w:id="374" w:name="_Toc121325338"/>
      <w:bookmarkStart w:id="375" w:name="_Toc72837777"/>
      <w:r w:rsidRPr="00834FE5">
        <w:rPr>
          <w:rFonts w:ascii="Times New Roman" w:hAnsi="Times New Roman"/>
          <w:b/>
          <w:bCs/>
          <w:sz w:val="28"/>
          <w:szCs w:val="28"/>
          <w:lang w:val="ru-RU"/>
        </w:rPr>
        <w:t xml:space="preserve"> </w:t>
      </w:r>
      <w:bookmarkStart w:id="376" w:name="_Toc227159045"/>
      <w:r w:rsidR="00C84DF9" w:rsidRPr="00834FE5">
        <w:rPr>
          <w:rFonts w:ascii="Times New Roman" w:hAnsi="Times New Roman"/>
          <w:b/>
          <w:bCs/>
          <w:sz w:val="28"/>
          <w:szCs w:val="28"/>
        </w:rPr>
        <w:t>Санитарная очистка территории</w:t>
      </w:r>
      <w:bookmarkEnd w:id="373"/>
      <w:bookmarkEnd w:id="374"/>
      <w:bookmarkEnd w:id="376"/>
      <w:r w:rsidR="00C84DF9" w:rsidRPr="00834FE5">
        <w:rPr>
          <w:rFonts w:ascii="Times New Roman" w:hAnsi="Times New Roman"/>
          <w:b/>
          <w:bCs/>
          <w:sz w:val="28"/>
          <w:szCs w:val="28"/>
        </w:rPr>
        <w:t xml:space="preserve"> </w:t>
      </w:r>
      <w:bookmarkEnd w:id="375"/>
      <w:r w:rsidR="00C84DF9" w:rsidRPr="00834FE5">
        <w:rPr>
          <w:rFonts w:ascii="Times New Roman" w:hAnsi="Times New Roman"/>
          <w:b/>
          <w:bCs/>
          <w:sz w:val="28"/>
          <w:szCs w:val="28"/>
        </w:rPr>
        <w:t xml:space="preserve"> </w:t>
      </w:r>
    </w:p>
    <w:p w:rsidR="0042164C" w:rsidRPr="00834FE5" w:rsidRDefault="0042164C" w:rsidP="0042164C">
      <w:pPr>
        <w:spacing w:after="0"/>
        <w:ind w:firstLine="708"/>
        <w:jc w:val="both"/>
        <w:rPr>
          <w:rFonts w:ascii="Times New Roman" w:hAnsi="Times New Roman"/>
          <w:sz w:val="28"/>
          <w:szCs w:val="28"/>
        </w:rPr>
      </w:pPr>
      <w:r w:rsidRPr="00834FE5">
        <w:rPr>
          <w:rFonts w:ascii="Times New Roman" w:hAnsi="Times New Roman"/>
          <w:sz w:val="28"/>
          <w:szCs w:val="28"/>
        </w:rPr>
        <w:t>Согласно Территориальной схеме обращения с отходами Вологодской области предусматривается:</w:t>
      </w:r>
    </w:p>
    <w:p w:rsidR="0042164C" w:rsidRPr="00834FE5" w:rsidRDefault="0042164C" w:rsidP="0042164C">
      <w:pPr>
        <w:spacing w:after="0"/>
        <w:ind w:firstLine="708"/>
        <w:jc w:val="both"/>
        <w:rPr>
          <w:rFonts w:ascii="Times New Roman" w:hAnsi="Times New Roman"/>
          <w:sz w:val="28"/>
          <w:szCs w:val="28"/>
        </w:rPr>
      </w:pPr>
      <w:r w:rsidRPr="00834FE5">
        <w:rPr>
          <w:rFonts w:ascii="Times New Roman" w:hAnsi="Times New Roman"/>
          <w:sz w:val="28"/>
          <w:szCs w:val="28"/>
        </w:rPr>
        <w:t>направление отходов, образующих на рассматриваемой территории, на мусороперерабатывающее предприятие АО «</w:t>
      </w:r>
      <w:proofErr w:type="spellStart"/>
      <w:r w:rsidRPr="00834FE5">
        <w:rPr>
          <w:rFonts w:ascii="Times New Roman" w:hAnsi="Times New Roman"/>
          <w:sz w:val="28"/>
          <w:szCs w:val="28"/>
        </w:rPr>
        <w:t>Вторресурсы</w:t>
      </w:r>
      <w:proofErr w:type="spellEnd"/>
      <w:r w:rsidRPr="00834FE5">
        <w:rPr>
          <w:rFonts w:ascii="Times New Roman" w:hAnsi="Times New Roman"/>
          <w:sz w:val="28"/>
          <w:szCs w:val="28"/>
        </w:rPr>
        <w:t xml:space="preserve">», а далее на реконструируемый полигон ТБО для г. Вологда - 1 этапа (строительство </w:t>
      </w:r>
      <w:r w:rsidRPr="00834FE5">
        <w:rPr>
          <w:rFonts w:ascii="Times New Roman" w:hAnsi="Times New Roman"/>
          <w:sz w:val="28"/>
          <w:szCs w:val="28"/>
          <w:lang w:val="en-US"/>
        </w:rPr>
        <w:t>II</w:t>
      </w:r>
      <w:r w:rsidRPr="00834FE5">
        <w:rPr>
          <w:rFonts w:ascii="Times New Roman" w:hAnsi="Times New Roman"/>
          <w:sz w:val="28"/>
          <w:szCs w:val="28"/>
        </w:rPr>
        <w:t xml:space="preserve"> очереди с увеличением вместимости на 1147,7 тыс. тонн), расположенный в 2,5 км юго-восточнее д. Подгорье (урочище </w:t>
      </w:r>
      <w:proofErr w:type="spellStart"/>
      <w:r w:rsidRPr="00834FE5">
        <w:rPr>
          <w:rFonts w:ascii="Times New Roman" w:hAnsi="Times New Roman"/>
          <w:sz w:val="28"/>
          <w:szCs w:val="28"/>
        </w:rPr>
        <w:t>Пасынково</w:t>
      </w:r>
      <w:proofErr w:type="spellEnd"/>
      <w:r w:rsidRPr="00834FE5">
        <w:rPr>
          <w:rFonts w:ascii="Times New Roman" w:hAnsi="Times New Roman"/>
          <w:sz w:val="28"/>
          <w:szCs w:val="28"/>
        </w:rPr>
        <w:t>) Вологодского муниципаль</w:t>
      </w:r>
      <w:r w:rsidR="00834FE5" w:rsidRPr="00834FE5">
        <w:rPr>
          <w:rFonts w:ascii="Times New Roman" w:hAnsi="Times New Roman"/>
          <w:sz w:val="28"/>
          <w:szCs w:val="28"/>
        </w:rPr>
        <w:t>ного округа Вологодской области.</w:t>
      </w:r>
    </w:p>
    <w:p w:rsidR="00C84DF9" w:rsidRPr="00834FE5" w:rsidRDefault="0042164C" w:rsidP="008E53B7">
      <w:pPr>
        <w:spacing w:after="0"/>
        <w:ind w:firstLine="708"/>
        <w:jc w:val="both"/>
        <w:rPr>
          <w:rFonts w:ascii="Times New Roman" w:eastAsia="Calibri" w:hAnsi="Times New Roman"/>
          <w:sz w:val="28"/>
          <w:szCs w:val="28"/>
        </w:rPr>
      </w:pPr>
      <w:r w:rsidRPr="00834FE5">
        <w:rPr>
          <w:rFonts w:ascii="Times New Roman" w:eastAsia="Calibri" w:hAnsi="Times New Roman"/>
          <w:sz w:val="28"/>
          <w:szCs w:val="28"/>
        </w:rPr>
        <w:t>На рассматриваемой территории обращение с отходами должно осуществляться в соответствии с действующей Территориальной схемой обращения с отходами Вологодской области.</w:t>
      </w:r>
    </w:p>
    <w:p w:rsidR="00834FE5" w:rsidRPr="00834FE5" w:rsidRDefault="0034186E" w:rsidP="008E53B7">
      <w:pPr>
        <w:spacing w:after="0"/>
        <w:ind w:firstLine="708"/>
        <w:jc w:val="both"/>
        <w:rPr>
          <w:rFonts w:ascii="Times New Roman" w:eastAsia="Calibri" w:hAnsi="Times New Roman" w:cs="Times New Roman"/>
          <w:sz w:val="28"/>
        </w:rPr>
      </w:pPr>
      <w:r>
        <w:rPr>
          <w:rFonts w:ascii="Times New Roman" w:eastAsia="Calibri" w:hAnsi="Times New Roman" w:cs="Times New Roman"/>
          <w:sz w:val="28"/>
        </w:rPr>
        <w:t>Увеличение</w:t>
      </w:r>
      <w:r w:rsidR="00834FE5" w:rsidRPr="00834FE5">
        <w:rPr>
          <w:rFonts w:ascii="Times New Roman" w:eastAsia="Calibri" w:hAnsi="Times New Roman" w:cs="Times New Roman"/>
          <w:sz w:val="28"/>
        </w:rPr>
        <w:t xml:space="preserve"> </w:t>
      </w:r>
      <w:r w:rsidR="00B94D8E" w:rsidRPr="00B94D8E">
        <w:rPr>
          <w:rFonts w:ascii="Times New Roman" w:eastAsia="Calibri" w:hAnsi="Times New Roman" w:cs="Times New Roman"/>
          <w:sz w:val="28"/>
        </w:rPr>
        <w:t xml:space="preserve">твердых коммунальных отходов </w:t>
      </w:r>
      <w:r w:rsidR="00B94D8E">
        <w:rPr>
          <w:rFonts w:ascii="Times New Roman" w:eastAsia="Calibri" w:hAnsi="Times New Roman" w:cs="Times New Roman"/>
          <w:sz w:val="28"/>
        </w:rPr>
        <w:t>не предусматривается, так как не</w:t>
      </w:r>
      <w:r>
        <w:rPr>
          <w:rFonts w:ascii="Times New Roman" w:eastAsia="Calibri" w:hAnsi="Times New Roman" w:cs="Times New Roman"/>
          <w:sz w:val="28"/>
        </w:rPr>
        <w:t xml:space="preserve">т прироста </w:t>
      </w:r>
      <w:r w:rsidR="00834FE5" w:rsidRPr="00834FE5">
        <w:rPr>
          <w:rFonts w:ascii="Times New Roman" w:eastAsia="Calibri" w:hAnsi="Times New Roman" w:cs="Times New Roman"/>
          <w:sz w:val="28"/>
        </w:rPr>
        <w:t>населения и развитие инфраструктуры.</w:t>
      </w:r>
    </w:p>
    <w:p w:rsidR="003F143C" w:rsidRPr="00800ACF" w:rsidRDefault="004554B7" w:rsidP="00AE3957">
      <w:pPr>
        <w:pStyle w:val="10"/>
        <w:numPr>
          <w:ilvl w:val="0"/>
          <w:numId w:val="27"/>
        </w:numPr>
        <w:tabs>
          <w:tab w:val="clear" w:pos="360"/>
          <w:tab w:val="left" w:pos="851"/>
        </w:tabs>
        <w:spacing w:before="360" w:after="240" w:line="276" w:lineRule="auto"/>
        <w:ind w:left="0" w:firstLine="709"/>
        <w:jc w:val="both"/>
        <w:rPr>
          <w:rFonts w:ascii="Times New Roman" w:hAnsi="Times New Roman"/>
          <w:b/>
          <w:bCs/>
          <w:sz w:val="28"/>
          <w:szCs w:val="28"/>
          <w:lang w:val="ru-RU"/>
        </w:rPr>
      </w:pPr>
      <w:r>
        <w:rPr>
          <w:rFonts w:ascii="Times New Roman" w:hAnsi="Times New Roman"/>
          <w:b/>
          <w:bCs/>
          <w:sz w:val="28"/>
          <w:szCs w:val="28"/>
          <w:lang w:val="ru-RU"/>
        </w:rPr>
        <w:lastRenderedPageBreak/>
        <w:t xml:space="preserve"> </w:t>
      </w:r>
      <w:bookmarkStart w:id="377" w:name="_Toc227159046"/>
      <w:r w:rsidR="003F143C" w:rsidRPr="00800ACF">
        <w:rPr>
          <w:rFonts w:ascii="Times New Roman" w:hAnsi="Times New Roman"/>
          <w:b/>
          <w:bCs/>
          <w:sz w:val="28"/>
          <w:szCs w:val="28"/>
          <w:lang w:val="ru-RU"/>
        </w:rPr>
        <w:t>ПЕРЕЧЕНЬ И ХАРАКТЕРИСТИКА ОСНОВНЫХ ФАКТОРОВ РИСКА ВОЗНИКНОВЕНИЯ ЧРЕЗВЫЧАЙНЫХ СИТУАЦИЙ ПРИРОДНОГО И ТЕХНОГЕННОГО ХАРАКТЕРА</w:t>
      </w:r>
      <w:bookmarkEnd w:id="377"/>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sz w:val="28"/>
        </w:rPr>
        <w:t>Основные термины и определения в соответствии с ГОСТ 22.0.03-2022</w:t>
      </w:r>
      <w:r w:rsidRPr="00800ACF">
        <w:rPr>
          <w:rFonts w:ascii="Times New Roman" w:eastAsia="Calibri" w:hAnsi="Times New Roman" w:cs="Times New Roman"/>
          <w:sz w:val="28"/>
          <w:szCs w:val="28"/>
          <w:vertAlign w:val="superscript"/>
        </w:rPr>
        <w:footnoteReference w:id="44"/>
      </w:r>
      <w:r w:rsidRPr="00800ACF">
        <w:rPr>
          <w:rFonts w:ascii="Times New Roman" w:eastAsia="Calibri" w:hAnsi="Times New Roman" w:cs="Times New Roman"/>
          <w:sz w:val="28"/>
          <w:szCs w:val="28"/>
        </w:rPr>
        <w:t xml:space="preserve">, </w:t>
      </w:r>
      <w:r w:rsidRPr="00800ACF">
        <w:rPr>
          <w:rFonts w:ascii="Times New Roman" w:eastAsia="Calibri" w:hAnsi="Times New Roman" w:cs="Times New Roman"/>
          <w:sz w:val="28"/>
        </w:rPr>
        <w:t xml:space="preserve"> ГОСТ 22.0.05-97/ГОСТ </w:t>
      </w:r>
      <w:proofErr w:type="gramStart"/>
      <w:r w:rsidRPr="00800ACF">
        <w:rPr>
          <w:rFonts w:ascii="Times New Roman" w:eastAsia="Calibri" w:hAnsi="Times New Roman" w:cs="Times New Roman"/>
          <w:sz w:val="28"/>
        </w:rPr>
        <w:t>Р</w:t>
      </w:r>
      <w:proofErr w:type="gramEnd"/>
      <w:r w:rsidRPr="00800ACF">
        <w:rPr>
          <w:rFonts w:ascii="Times New Roman" w:eastAsia="Calibri" w:hAnsi="Times New Roman" w:cs="Times New Roman"/>
          <w:sz w:val="28"/>
        </w:rPr>
        <w:t xml:space="preserve"> 22.0.05-94</w:t>
      </w:r>
      <w:r w:rsidRPr="00800ACF">
        <w:rPr>
          <w:rFonts w:ascii="Times New Roman" w:eastAsia="Calibri" w:hAnsi="Times New Roman" w:cs="Times New Roman"/>
          <w:sz w:val="28"/>
          <w:szCs w:val="28"/>
          <w:vertAlign w:val="superscript"/>
        </w:rPr>
        <w:footnoteReference w:id="45"/>
      </w:r>
      <w:r w:rsidRPr="00800ACF">
        <w:rPr>
          <w:rFonts w:ascii="Times New Roman" w:eastAsia="Calibri" w:hAnsi="Times New Roman" w:cs="Times New Roman"/>
          <w:sz w:val="28"/>
        </w:rPr>
        <w:t xml:space="preserve"> и</w:t>
      </w:r>
      <w:r w:rsidRPr="00800ACF">
        <w:t xml:space="preserve"> </w:t>
      </w:r>
      <w:r w:rsidRPr="00800ACF">
        <w:rPr>
          <w:rFonts w:ascii="Times New Roman" w:eastAsia="Calibri" w:hAnsi="Times New Roman" w:cs="Times New Roman"/>
          <w:sz w:val="28"/>
        </w:rPr>
        <w:t>ГОСТ Р 22.0.04-2020</w:t>
      </w:r>
      <w:r w:rsidRPr="00800ACF">
        <w:rPr>
          <w:rFonts w:ascii="Times New Roman" w:eastAsia="Calibri" w:hAnsi="Times New Roman" w:cs="Times New Roman"/>
          <w:sz w:val="28"/>
          <w:vertAlign w:val="superscript"/>
        </w:rPr>
        <w:footnoteReference w:id="46"/>
      </w:r>
      <w:r w:rsidRPr="00800ACF">
        <w:rPr>
          <w:rFonts w:ascii="Times New Roman" w:eastAsia="Calibri" w:hAnsi="Times New Roman" w:cs="Times New Roman"/>
          <w:sz w:val="28"/>
        </w:rPr>
        <w:t>:</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природная чрезвычайная ситуация (далее ЧС); природная ЧС</w:t>
      </w:r>
      <w:r w:rsidRPr="00800ACF">
        <w:rPr>
          <w:rFonts w:ascii="Times New Roman" w:eastAsia="Calibri" w:hAnsi="Times New Roman" w:cs="Times New Roman"/>
          <w:sz w:val="28"/>
        </w:rPr>
        <w:t>: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источник природной чрезвычайной ситуации; источник природной ЧС:</w:t>
      </w:r>
      <w:r w:rsidRPr="00800ACF">
        <w:rPr>
          <w:rFonts w:ascii="Times New Roman" w:eastAsia="Calibri" w:hAnsi="Times New Roman" w:cs="Times New Roman"/>
          <w:sz w:val="28"/>
        </w:rPr>
        <w:t xml:space="preserve"> Опасное природное явление или процесс, в результате которого на определенной территории или акватории произошла, или может возникнуть чрезвычайная ситуация;</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поражающий фактор источника природной чрезвычайной ситуации; поражающий фактор источника природной ЧС</w:t>
      </w:r>
      <w:r w:rsidRPr="00800ACF">
        <w:rPr>
          <w:rFonts w:ascii="Times New Roman" w:eastAsia="Calibri" w:hAnsi="Times New Roman" w:cs="Times New Roman"/>
          <w:sz w:val="28"/>
        </w:rPr>
        <w:t>: Негативное влияние одного или совокупности поражающих факторов источника природной чрезвычайной ситуации, приведшее к человеческим жертвам, ущербу здоровью людей или окружающей среде, значительным материальным потерям и нарушению условий жизнедеятельности людей;</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опасное природное явление:</w:t>
      </w:r>
      <w:r w:rsidRPr="00800ACF">
        <w:rPr>
          <w:rFonts w:ascii="Times New Roman" w:eastAsia="Calibri" w:hAnsi="Times New Roman" w:cs="Times New Roman"/>
          <w:sz w:val="28"/>
        </w:rPr>
        <w:t xml:space="preserve"> Гидрометеорологическое или гелиогеофизическое явление, которое по интенсивности развития, продолжительности или моменту возникновения может представлять угрозу жизни или здоровью граждан, а также может наносить значительный материальный ущерб;</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стихийное бедствие:</w:t>
      </w:r>
      <w:r w:rsidRPr="00800ACF">
        <w:rPr>
          <w:rFonts w:ascii="Times New Roman" w:eastAsia="Calibri" w:hAnsi="Times New Roman" w:cs="Times New Roman"/>
          <w:sz w:val="28"/>
        </w:rPr>
        <w:t xml:space="preserve"> разрушительное природное и (или) природно-антропогенное явление или процесс, в результате которого может возникнуть или возникла угроза жизни и здоровью людей, может произойти разрушение или уничтожение объектов производственного и (или) непроизводственного назначения, а также компонентов окружающей среды;</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природно-техногенная чрезвычайная ситуация</w:t>
      </w:r>
      <w:r w:rsidRPr="00800ACF">
        <w:rPr>
          <w:rFonts w:ascii="Times New Roman" w:eastAsia="Calibri" w:hAnsi="Times New Roman" w:cs="Times New Roman"/>
          <w:sz w:val="28"/>
        </w:rPr>
        <w:t xml:space="preserve">: Обстановка на определенной территории или акватории, сложившаяся в результате </w:t>
      </w:r>
      <w:r w:rsidRPr="00800ACF">
        <w:rPr>
          <w:rFonts w:ascii="Times New Roman" w:eastAsia="Calibri" w:hAnsi="Times New Roman" w:cs="Times New Roman"/>
          <w:sz w:val="28"/>
        </w:rPr>
        <w:lastRenderedPageBreak/>
        <w:t>воздействия поражающих факторов источника природной чрезвычайной ситуации на объекты инфраструктуры, которая может повлечь или повлекла за собой человеческие жертвы, ущерб здоровью людей и/или окружающей среде, значительные материальные потери и нарушение условий жизнедеятельности людей;</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зона природной чрезвычайной ситуации; зона природной ЧС</w:t>
      </w:r>
      <w:r w:rsidRPr="00800ACF">
        <w:rPr>
          <w:rFonts w:ascii="Times New Roman" w:eastAsia="Calibri" w:hAnsi="Times New Roman" w:cs="Times New Roman"/>
          <w:sz w:val="28"/>
        </w:rPr>
        <w:t>: Территория, на которой возникла природная чрезвычайная ситуация;</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 xml:space="preserve">зона </w:t>
      </w:r>
      <w:r w:rsidRPr="00800ACF">
        <w:rPr>
          <w:rFonts w:ascii="Times New Roman" w:eastAsia="Calibri" w:hAnsi="Times New Roman" w:cs="Times New Roman"/>
          <w:sz w:val="28"/>
        </w:rPr>
        <w:t>вероятной природной чрезвычайной ситуации; зона вероятной природной ЧС: Территория или акватория, на которой существует либо не исключена возможность возникновения природной чрезвычайной ситуации;</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опасное геологическое явление</w:t>
      </w:r>
      <w:r w:rsidRPr="00800ACF">
        <w:rPr>
          <w:rFonts w:ascii="Times New Roman" w:eastAsia="Calibri" w:hAnsi="Times New Roman" w:cs="Times New Roman"/>
          <w:sz w:val="28"/>
        </w:rPr>
        <w:t>: Гидрометеорологическое или гелиогеофизическое явление, которое по интенсивности развития, продолжительности или моменту возникновения может представлять угрозу жизни или здоровью граждан, а также может наносить значительный материальный ущерб;</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опасное гидрологическое явление</w:t>
      </w:r>
      <w:r w:rsidRPr="00800ACF">
        <w:rPr>
          <w:rFonts w:ascii="Times New Roman" w:eastAsia="Calibri" w:hAnsi="Times New Roman" w:cs="Times New Roman"/>
          <w:sz w:val="28"/>
        </w:rPr>
        <w:t>: Событие гидрологического происхождения или результат гидрологических процессов, возникающих под действием различных природных или гидродинамических факторов, или их сочетаний, оказывающих поражающее воздействие на людей, сельскохозяйственных животных и растения, объекты экономики и окружающую природную среду;</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затопление</w:t>
      </w:r>
      <w:r w:rsidRPr="00800ACF">
        <w:rPr>
          <w:rFonts w:ascii="Times New Roman" w:eastAsia="Calibri" w:hAnsi="Times New Roman" w:cs="Times New Roman"/>
          <w:sz w:val="28"/>
        </w:rPr>
        <w:t>: Покрытие территории водой в период половодья или паводков;</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подтопление</w:t>
      </w:r>
      <w:r w:rsidRPr="00800ACF">
        <w:rPr>
          <w:rFonts w:ascii="Times New Roman" w:eastAsia="Calibri" w:hAnsi="Times New Roman" w:cs="Times New Roman"/>
          <w:sz w:val="28"/>
        </w:rPr>
        <w:t>: Повышение уровня грунтовых вод, нарушающее нормальное использование территории, строительство и эксплуатацию расположенных на ней объектов;</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зона затопления</w:t>
      </w:r>
      <w:r w:rsidRPr="00800ACF">
        <w:rPr>
          <w:rFonts w:ascii="Times New Roman" w:eastAsia="Calibri" w:hAnsi="Times New Roman" w:cs="Times New Roman"/>
          <w:sz w:val="28"/>
        </w:rPr>
        <w:t>: Территория, покрываемая водой в результате превышения притока воды по сравнению с пропускной способностью русла;</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опасное метеорологическое явление</w:t>
      </w:r>
      <w:r w:rsidRPr="00800ACF">
        <w:rPr>
          <w:rFonts w:ascii="Times New Roman" w:eastAsia="Calibri" w:hAnsi="Times New Roman" w:cs="Times New Roman"/>
          <w:sz w:val="28"/>
        </w:rPr>
        <w:t>: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пожар</w:t>
      </w:r>
      <w:r w:rsidRPr="00800ACF">
        <w:rPr>
          <w:rFonts w:ascii="Times New Roman" w:eastAsia="Calibri" w:hAnsi="Times New Roman" w:cs="Times New Roman"/>
          <w:sz w:val="28"/>
        </w:rPr>
        <w:t>: Неконтролируемый процесс горения, развивающееся во времени и пространстве, причиняющее материальный ущерб, вред жизни и здоровью граждан, интересам общества и государства;</w:t>
      </w:r>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t>ландшафтный (природный) пожар</w:t>
      </w:r>
      <w:r w:rsidRPr="00800ACF">
        <w:rPr>
          <w:rFonts w:ascii="Times New Roman" w:eastAsia="Calibri" w:hAnsi="Times New Roman" w:cs="Times New Roman"/>
          <w:sz w:val="28"/>
        </w:rPr>
        <w:t xml:space="preserve">: </w:t>
      </w:r>
      <w:proofErr w:type="gramStart"/>
      <w:r w:rsidRPr="00800ACF">
        <w:rPr>
          <w:rFonts w:ascii="Times New Roman" w:eastAsia="Calibri" w:hAnsi="Times New Roman" w:cs="Times New Roman"/>
          <w:sz w:val="28"/>
        </w:rPr>
        <w:t>Неконтролируемый процесс горения, стихийно возникающий и распространяющийся в природной среде, охватывающий различные компоненты природного ландшафт;</w:t>
      </w:r>
      <w:proofErr w:type="gramEnd"/>
    </w:p>
    <w:p w:rsidR="001B1079" w:rsidRPr="00800ACF" w:rsidRDefault="001B1079" w:rsidP="001B1079">
      <w:pPr>
        <w:widowControl w:val="0"/>
        <w:spacing w:after="0"/>
        <w:ind w:firstLine="709"/>
        <w:jc w:val="both"/>
        <w:rPr>
          <w:rFonts w:ascii="Times New Roman" w:eastAsia="Calibri" w:hAnsi="Times New Roman" w:cs="Times New Roman"/>
          <w:sz w:val="28"/>
        </w:rPr>
      </w:pPr>
      <w:r w:rsidRPr="00800ACF">
        <w:rPr>
          <w:rFonts w:ascii="Times New Roman" w:eastAsia="Calibri" w:hAnsi="Times New Roman" w:cs="Times New Roman"/>
          <w:b/>
          <w:sz w:val="28"/>
        </w:rPr>
        <w:lastRenderedPageBreak/>
        <w:t>техногенная чрезвычайная ситуация:</w:t>
      </w:r>
      <w:r w:rsidRPr="00800ACF">
        <w:rPr>
          <w:rFonts w:ascii="Times New Roman" w:eastAsia="Calibri" w:hAnsi="Times New Roman" w:cs="Times New Roman"/>
          <w:sz w:val="28"/>
        </w:rPr>
        <w:t xml:space="preserve">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1B1079" w:rsidRPr="00800ACF" w:rsidRDefault="001B1079" w:rsidP="001B1079">
      <w:pPr>
        <w:widowControl w:val="0"/>
        <w:spacing w:after="0"/>
        <w:ind w:firstLine="567"/>
        <w:jc w:val="both"/>
        <w:rPr>
          <w:rFonts w:ascii="Times New Roman" w:eastAsia="Calibri" w:hAnsi="Times New Roman" w:cs="Times New Roman"/>
          <w:sz w:val="28"/>
        </w:rPr>
      </w:pPr>
      <w:r w:rsidRPr="00800ACF">
        <w:rPr>
          <w:rFonts w:ascii="Times New Roman" w:eastAsia="Calibri" w:hAnsi="Times New Roman" w:cs="Times New Roman"/>
          <w:b/>
          <w:sz w:val="28"/>
        </w:rPr>
        <w:t>биолого-социальная чрезвычайная ситуация;</w:t>
      </w:r>
      <w:r w:rsidRPr="00800ACF">
        <w:rPr>
          <w:rFonts w:ascii="Times New Roman" w:eastAsia="Calibri" w:hAnsi="Times New Roman" w:cs="Times New Roman"/>
          <w:sz w:val="28"/>
        </w:rPr>
        <w:t xml:space="preserve"> биосоциальная ЧС: Обстановка, при которой в результате возникновения источника биологической чрезвычайной ситуации на определенной территории нарушаются нормальные условия жизни и деятельности людей, существования сельскохозяйственных животных и произрастания растений, возникает угроза жизни и здоровью людей, широкого распространения инфекционных болезней, потерь сельскохозяйственных животных и растений;</w:t>
      </w:r>
    </w:p>
    <w:p w:rsidR="001B1079" w:rsidRPr="00800ACF" w:rsidRDefault="001B1079" w:rsidP="001B1079">
      <w:pPr>
        <w:widowControl w:val="0"/>
        <w:spacing w:after="0"/>
        <w:ind w:firstLine="567"/>
        <w:jc w:val="both"/>
        <w:rPr>
          <w:rFonts w:ascii="Times New Roman" w:eastAsia="Calibri" w:hAnsi="Times New Roman" w:cs="Times New Roman"/>
          <w:sz w:val="28"/>
        </w:rPr>
      </w:pPr>
      <w:r w:rsidRPr="00800ACF">
        <w:rPr>
          <w:rFonts w:ascii="Times New Roman" w:eastAsia="Calibri" w:hAnsi="Times New Roman" w:cs="Times New Roman"/>
          <w:b/>
          <w:sz w:val="28"/>
        </w:rPr>
        <w:t>потенциально опасный биологический объект:</w:t>
      </w:r>
      <w:r w:rsidRPr="00800ACF">
        <w:rPr>
          <w:rFonts w:ascii="Times New Roman" w:eastAsia="Calibri" w:hAnsi="Times New Roman" w:cs="Times New Roman"/>
          <w:sz w:val="28"/>
        </w:rPr>
        <w:t xml:space="preserve"> </w:t>
      </w:r>
      <w:proofErr w:type="gramStart"/>
      <w:r w:rsidRPr="00800ACF">
        <w:rPr>
          <w:rFonts w:ascii="Times New Roman" w:eastAsia="Calibri" w:hAnsi="Times New Roman" w:cs="Times New Roman"/>
          <w:sz w:val="28"/>
        </w:rPr>
        <w:t>Объект, в котором находится источник биолого-социальной чрезвычайной ситуации или осуществляется деятельность с использованием патогенных биологических агентов, авария на котором или разрушение которого может создать опасность для жизни и здоровья людей, животных и растений или нанести вред окружающей среде;</w:t>
      </w:r>
      <w:proofErr w:type="gramEnd"/>
    </w:p>
    <w:p w:rsidR="001B1079" w:rsidRPr="00800ACF" w:rsidRDefault="001B1079" w:rsidP="001B1079">
      <w:pPr>
        <w:widowControl w:val="0"/>
        <w:spacing w:after="0"/>
        <w:ind w:firstLine="567"/>
        <w:jc w:val="both"/>
        <w:rPr>
          <w:rFonts w:ascii="Times New Roman" w:eastAsia="Calibri" w:hAnsi="Times New Roman" w:cs="Times New Roman"/>
          <w:sz w:val="28"/>
        </w:rPr>
      </w:pPr>
      <w:r w:rsidRPr="00800ACF">
        <w:rPr>
          <w:rFonts w:ascii="Times New Roman" w:eastAsia="Calibri" w:hAnsi="Times New Roman" w:cs="Times New Roman"/>
          <w:b/>
          <w:sz w:val="28"/>
        </w:rPr>
        <w:t>особо опасная инфекция; ООИ</w:t>
      </w:r>
      <w:r w:rsidRPr="00800ACF">
        <w:rPr>
          <w:rFonts w:ascii="Times New Roman" w:eastAsia="Calibri" w:hAnsi="Times New Roman" w:cs="Times New Roman"/>
          <w:sz w:val="28"/>
        </w:rPr>
        <w:t xml:space="preserve">: </w:t>
      </w:r>
      <w:proofErr w:type="spellStart"/>
      <w:r w:rsidRPr="00800ACF">
        <w:rPr>
          <w:rFonts w:ascii="Times New Roman" w:eastAsia="Calibri" w:hAnsi="Times New Roman" w:cs="Times New Roman"/>
          <w:sz w:val="28"/>
        </w:rPr>
        <w:t>Высококонтагиозные</w:t>
      </w:r>
      <w:proofErr w:type="spellEnd"/>
      <w:r w:rsidRPr="00800ACF">
        <w:rPr>
          <w:rFonts w:ascii="Times New Roman" w:eastAsia="Calibri" w:hAnsi="Times New Roman" w:cs="Times New Roman"/>
          <w:sz w:val="28"/>
        </w:rPr>
        <w:t xml:space="preserve"> заболевания, которые появляются внезапно и быстро распространяются, охватывая в короткие сроки большую массу населения, животных и растений. У людей и животных особо опасные инфекции протекают с тяжелой клинической картиной и характеризуются высокой летальностью;</w:t>
      </w:r>
    </w:p>
    <w:p w:rsidR="001B1079" w:rsidRPr="00800ACF" w:rsidRDefault="001B1079" w:rsidP="001B1079">
      <w:pPr>
        <w:widowControl w:val="0"/>
        <w:spacing w:after="0"/>
        <w:ind w:firstLine="567"/>
        <w:jc w:val="both"/>
        <w:rPr>
          <w:rFonts w:ascii="Times New Roman" w:eastAsia="Calibri" w:hAnsi="Times New Roman" w:cs="Times New Roman"/>
          <w:sz w:val="28"/>
        </w:rPr>
      </w:pPr>
      <w:r w:rsidRPr="00800ACF">
        <w:rPr>
          <w:rFonts w:ascii="Times New Roman" w:eastAsia="Calibri" w:hAnsi="Times New Roman" w:cs="Times New Roman"/>
          <w:b/>
          <w:sz w:val="28"/>
        </w:rPr>
        <w:t>природные очаги инфекционных болезней:</w:t>
      </w:r>
      <w:r w:rsidRPr="00800ACF">
        <w:rPr>
          <w:rFonts w:ascii="Times New Roman" w:eastAsia="Calibri" w:hAnsi="Times New Roman" w:cs="Times New Roman"/>
          <w:sz w:val="28"/>
        </w:rPr>
        <w:t xml:space="preserve"> Наименьшая территория, в пределах которой происходит постоянная циркуляция возбудителя соответствующей инфекционной болезни между животными. Несет потенциальную угрозу вспышки заболевания;</w:t>
      </w:r>
    </w:p>
    <w:p w:rsidR="001B1079" w:rsidRPr="00800ACF" w:rsidRDefault="001B1079" w:rsidP="001B1079">
      <w:pPr>
        <w:spacing w:after="0"/>
        <w:ind w:firstLine="540"/>
        <w:jc w:val="both"/>
        <w:rPr>
          <w:rFonts w:ascii="Verdana" w:eastAsia="Times New Roman" w:hAnsi="Verdana" w:cs="Times New Roman"/>
          <w:sz w:val="28"/>
          <w:szCs w:val="28"/>
          <w:lang w:eastAsia="ru-RU"/>
        </w:rPr>
      </w:pPr>
      <w:r w:rsidRPr="00800ACF">
        <w:rPr>
          <w:rFonts w:ascii="Times New Roman" w:eastAsia="Times New Roman" w:hAnsi="Times New Roman" w:cs="Times New Roman"/>
          <w:b/>
          <w:bCs/>
          <w:sz w:val="28"/>
          <w:szCs w:val="28"/>
          <w:lang w:eastAsia="ru-RU"/>
        </w:rPr>
        <w:t>эпидемия</w:t>
      </w:r>
      <w:r w:rsidRPr="00800ACF">
        <w:rPr>
          <w:rFonts w:ascii="Times New Roman" w:eastAsia="Times New Roman" w:hAnsi="Times New Roman" w:cs="Times New Roman"/>
          <w:sz w:val="28"/>
          <w:szCs w:val="28"/>
          <w:lang w:eastAsia="ru-RU"/>
        </w:rPr>
        <w:t>: Массовое, прогрессирующее во времени и пространстве в пределах определенного региона распространение инфекционной болезни людей, значительно превышающее обычно регистрируемый на данной территории уровень заболеваемости;</w:t>
      </w:r>
    </w:p>
    <w:p w:rsidR="001B1079" w:rsidRPr="00800ACF" w:rsidRDefault="001B1079" w:rsidP="001B1079">
      <w:pPr>
        <w:spacing w:after="0"/>
        <w:ind w:firstLine="540"/>
        <w:jc w:val="both"/>
        <w:rPr>
          <w:rFonts w:ascii="Verdana" w:eastAsia="Times New Roman" w:hAnsi="Verdana" w:cs="Times New Roman"/>
          <w:sz w:val="28"/>
          <w:szCs w:val="28"/>
          <w:lang w:eastAsia="ru-RU"/>
        </w:rPr>
      </w:pPr>
      <w:r w:rsidRPr="00800ACF">
        <w:rPr>
          <w:rFonts w:ascii="Times New Roman" w:eastAsia="Times New Roman" w:hAnsi="Times New Roman" w:cs="Times New Roman"/>
          <w:b/>
          <w:bCs/>
          <w:sz w:val="28"/>
          <w:szCs w:val="28"/>
          <w:lang w:eastAsia="ru-RU"/>
        </w:rPr>
        <w:t>эпизоотия</w:t>
      </w:r>
      <w:r w:rsidRPr="00800ACF">
        <w:rPr>
          <w:rFonts w:ascii="Times New Roman" w:eastAsia="Times New Roman" w:hAnsi="Times New Roman" w:cs="Times New Roman"/>
          <w:sz w:val="28"/>
          <w:szCs w:val="28"/>
          <w:lang w:eastAsia="ru-RU"/>
        </w:rPr>
        <w:t xml:space="preserve">: </w:t>
      </w:r>
      <w:proofErr w:type="gramStart"/>
      <w:r w:rsidRPr="00800ACF">
        <w:rPr>
          <w:rFonts w:ascii="Times New Roman" w:eastAsia="Times New Roman" w:hAnsi="Times New Roman" w:cs="Times New Roman"/>
          <w:sz w:val="28"/>
          <w:szCs w:val="28"/>
          <w:lang w:eastAsia="ru-RU"/>
        </w:rPr>
        <w:t>Одновременное прогрессирующее во времени и пространстве в пределах определенного региона распространение инфекционной болезни среди большого числа одного или многих видов сельскохозяйственных животных, значительно превышающее обычно регистрируемый на данной территории уровень заболеваемости;</w:t>
      </w:r>
      <w:proofErr w:type="gramEnd"/>
    </w:p>
    <w:p w:rsidR="001B1079" w:rsidRPr="00800ACF" w:rsidRDefault="001B1079" w:rsidP="001B1079">
      <w:pPr>
        <w:spacing w:after="0"/>
        <w:ind w:firstLine="709"/>
        <w:jc w:val="both"/>
        <w:rPr>
          <w:rFonts w:ascii="Times New Roman" w:eastAsia="Times New Roman" w:hAnsi="Times New Roman" w:cs="Times New Roman"/>
          <w:sz w:val="28"/>
          <w:szCs w:val="28"/>
          <w:lang w:eastAsia="ru-RU"/>
        </w:rPr>
      </w:pPr>
      <w:r w:rsidRPr="00800ACF">
        <w:rPr>
          <w:rFonts w:ascii="Times New Roman" w:eastAsia="Times New Roman" w:hAnsi="Times New Roman" w:cs="Times New Roman"/>
          <w:b/>
          <w:sz w:val="28"/>
          <w:szCs w:val="28"/>
          <w:lang w:eastAsia="ru-RU"/>
        </w:rPr>
        <w:lastRenderedPageBreak/>
        <w:t xml:space="preserve">эпифитотия: </w:t>
      </w:r>
      <w:r w:rsidRPr="00800ACF">
        <w:rPr>
          <w:rFonts w:ascii="Times New Roman" w:eastAsia="Times New Roman" w:hAnsi="Times New Roman" w:cs="Times New Roman"/>
          <w:sz w:val="28"/>
          <w:szCs w:val="28"/>
          <w:lang w:eastAsia="ru-RU"/>
        </w:rPr>
        <w:t>массовое, прогрессирующее во времени и пространстве инфекционное заболевание сельскохозяйственных растений и/или резкое увеличение численности вредителей растений, сопровождающееся массовой гибелью сельскохозяйственных культур и снижением их продуктивности.</w:t>
      </w:r>
    </w:p>
    <w:p w:rsidR="001B1079" w:rsidRPr="00800ACF" w:rsidRDefault="001B1079" w:rsidP="001B1079">
      <w:pPr>
        <w:spacing w:after="0"/>
        <w:ind w:firstLine="709"/>
        <w:jc w:val="both"/>
        <w:rPr>
          <w:rFonts w:ascii="Times New Roman" w:eastAsia="Times New Roman" w:hAnsi="Times New Roman" w:cs="Times New Roman"/>
          <w:sz w:val="28"/>
          <w:szCs w:val="28"/>
          <w:lang w:eastAsia="ru-RU"/>
        </w:rPr>
      </w:pPr>
      <w:r w:rsidRPr="00800ACF">
        <w:rPr>
          <w:rFonts w:ascii="Times New Roman" w:eastAsia="Calibri" w:hAnsi="Times New Roman" w:cs="Times New Roman"/>
          <w:sz w:val="28"/>
          <w:lang w:eastAsia="ru-RU"/>
        </w:rPr>
        <w:t>При отмене и/или внесении изменении в действующие нормативные правовые акты, в том числе те, на которые содержится ссылка в Положении о территориальном планировании и Материалах по обоснованию генерального</w:t>
      </w:r>
      <w:r w:rsidRPr="00800ACF">
        <w:rPr>
          <w:rFonts w:ascii="Times New Roman" w:eastAsia="Calibri" w:hAnsi="Times New Roman" w:cs="Times New Roman"/>
          <w:sz w:val="28"/>
          <w:lang w:eastAsia="ru-RU"/>
        </w:rPr>
        <w:br/>
        <w:t>плана, следует руководствоваться нормами, вводимыми взамен отмененных.</w:t>
      </w:r>
    </w:p>
    <w:p w:rsidR="001B1079" w:rsidRPr="00814213" w:rsidRDefault="001B1079" w:rsidP="001B1079">
      <w:pPr>
        <w:widowControl w:val="0"/>
        <w:spacing w:after="0"/>
        <w:ind w:firstLine="709"/>
        <w:jc w:val="both"/>
        <w:rPr>
          <w:rFonts w:ascii="Times New Roman" w:eastAsia="Times New Roman" w:hAnsi="Times New Roman" w:cs="Times New Roman"/>
          <w:sz w:val="28"/>
          <w:szCs w:val="28"/>
          <w:lang w:eastAsia="ru-RU"/>
        </w:rPr>
      </w:pPr>
      <w:proofErr w:type="gramStart"/>
      <w:r w:rsidRPr="00814213">
        <w:rPr>
          <w:rFonts w:ascii="Times New Roman" w:eastAsia="Times New Roman" w:hAnsi="Times New Roman" w:cs="Times New Roman"/>
          <w:sz w:val="28"/>
          <w:szCs w:val="28"/>
          <w:lang w:eastAsia="ru-RU"/>
        </w:rPr>
        <w:t xml:space="preserve">Организация и осуществление мероприятий по действиям имеющихся сил и средств в очагах поражения и зонах (районах) чрезвычайных ситуаций возложены на областную подсистему единой государственной системы предупреждения и ликвидации чрезвычайных ситуаций, а также на </w:t>
      </w:r>
      <w:r w:rsidR="00800ACF" w:rsidRPr="00814213">
        <w:rPr>
          <w:rFonts w:ascii="Times New Roman" w:eastAsia="Times New Roman" w:hAnsi="Times New Roman" w:cs="Times New Roman"/>
          <w:sz w:val="28"/>
          <w:szCs w:val="28"/>
          <w:lang w:eastAsia="ru-RU"/>
        </w:rPr>
        <w:t>Вологод</w:t>
      </w:r>
      <w:r w:rsidRPr="00814213">
        <w:rPr>
          <w:rFonts w:ascii="Times New Roman" w:eastAsia="Times New Roman" w:hAnsi="Times New Roman" w:cs="Times New Roman"/>
          <w:sz w:val="28"/>
          <w:szCs w:val="28"/>
          <w:lang w:eastAsia="ru-RU"/>
        </w:rPr>
        <w:t>ское звено областной подсистемы РСЧС, объединяющее органы управления, силы и средства муниципального округа и участвующее в предупреждении и ликвидации чрезвычайных ситуаций на территории муниципального округа.</w:t>
      </w:r>
      <w:proofErr w:type="gramEnd"/>
    </w:p>
    <w:p w:rsidR="00BD4DF7" w:rsidRPr="00814213" w:rsidRDefault="001B1079" w:rsidP="00AE3957">
      <w:pPr>
        <w:pStyle w:val="21"/>
        <w:numPr>
          <w:ilvl w:val="1"/>
          <w:numId w:val="25"/>
        </w:numPr>
        <w:tabs>
          <w:tab w:val="clear" w:pos="360"/>
          <w:tab w:val="left" w:pos="851"/>
        </w:tabs>
        <w:spacing w:before="360"/>
        <w:ind w:left="0" w:firstLine="709"/>
        <w:jc w:val="both"/>
        <w:rPr>
          <w:rFonts w:ascii="Times New Roman" w:hAnsi="Times New Roman"/>
          <w:b/>
          <w:bCs/>
          <w:i w:val="0"/>
          <w:lang w:val="ru-RU"/>
        </w:rPr>
      </w:pPr>
      <w:bookmarkStart w:id="378" w:name="_Toc227159047"/>
      <w:bookmarkStart w:id="379" w:name="_Toc184048156"/>
      <w:r w:rsidRPr="00814213">
        <w:rPr>
          <w:rFonts w:ascii="Times New Roman" w:hAnsi="Times New Roman"/>
          <w:b/>
          <w:bCs/>
          <w:i w:val="0"/>
          <w:lang w:val="ru-RU"/>
        </w:rPr>
        <w:t>Перечень возможных источников ЧС природного характера,</w:t>
      </w:r>
      <w:r w:rsidRPr="00814213">
        <w:rPr>
          <w:rFonts w:ascii="Times New Roman" w:hAnsi="Times New Roman"/>
          <w:b/>
          <w:bCs/>
          <w:lang w:val="ru-RU"/>
        </w:rPr>
        <w:br/>
      </w:r>
      <w:r w:rsidR="00BD4DF7" w:rsidRPr="00814213">
        <w:rPr>
          <w:rFonts w:ascii="Times New Roman" w:hAnsi="Times New Roman"/>
          <w:b/>
          <w:bCs/>
          <w:i w:val="0"/>
          <w:lang w:val="ru-RU"/>
        </w:rPr>
        <w:t>которые могут оказывать воздействие на размещение объектов местного значения и функциональное значение территории</w:t>
      </w:r>
      <w:bookmarkEnd w:id="378"/>
    </w:p>
    <w:p w:rsidR="001B1079" w:rsidRPr="00814213" w:rsidRDefault="001B1079" w:rsidP="001B1079">
      <w:pPr>
        <w:widowControl w:val="0"/>
        <w:spacing w:after="0"/>
        <w:ind w:firstLine="709"/>
        <w:jc w:val="both"/>
        <w:rPr>
          <w:rFonts w:ascii="Times New Roman" w:eastAsia="Times New Roman" w:hAnsi="Times New Roman" w:cs="Times New Roman"/>
          <w:sz w:val="28"/>
          <w:szCs w:val="28"/>
          <w:lang w:eastAsia="ru-RU"/>
        </w:rPr>
      </w:pPr>
      <w:bookmarkStart w:id="380" w:name="_Toc518303996"/>
      <w:bookmarkStart w:id="381" w:name="_Toc15983941"/>
      <w:bookmarkStart w:id="382" w:name="_Toc64556342"/>
      <w:bookmarkEnd w:id="379"/>
      <w:r w:rsidRPr="00814213">
        <w:rPr>
          <w:rFonts w:ascii="Times New Roman" w:eastAsia="Times New Roman" w:hAnsi="Times New Roman" w:cs="Times New Roman"/>
          <w:sz w:val="28"/>
          <w:szCs w:val="28"/>
          <w:lang w:eastAsia="ru-RU"/>
        </w:rPr>
        <w:t>Источниками чрезвычайных ситуаций природного характера в соответствии с ГОСТ 22.0.03-2022 на территории являются:</w:t>
      </w:r>
    </w:p>
    <w:p w:rsidR="001B1079" w:rsidRPr="00814213" w:rsidRDefault="001B1079" w:rsidP="001B1079">
      <w:pPr>
        <w:widowControl w:val="0"/>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опасные геологические процессы;</w:t>
      </w:r>
    </w:p>
    <w:p w:rsidR="001B1079" w:rsidRPr="00814213" w:rsidRDefault="001B1079" w:rsidP="001B1079">
      <w:pPr>
        <w:widowControl w:val="0"/>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опасные гидрологические явления и процессы;</w:t>
      </w:r>
    </w:p>
    <w:p w:rsidR="001B1079" w:rsidRPr="00814213" w:rsidRDefault="001B1079" w:rsidP="001B1079">
      <w:pPr>
        <w:widowControl w:val="0"/>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опасные метеорологические явления и процессы;</w:t>
      </w:r>
    </w:p>
    <w:p w:rsidR="001B1079" w:rsidRPr="00814213" w:rsidRDefault="001B1079" w:rsidP="001B1079">
      <w:pPr>
        <w:widowControl w:val="0"/>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природные пожары.</w:t>
      </w:r>
    </w:p>
    <w:p w:rsidR="001B1079" w:rsidRPr="00814213" w:rsidRDefault="001B1079" w:rsidP="001B1079">
      <w:pPr>
        <w:spacing w:after="0"/>
        <w:ind w:firstLine="709"/>
        <w:jc w:val="both"/>
        <w:rPr>
          <w:rFonts w:ascii="Times New Roman" w:eastAsia="Times New Roman" w:hAnsi="Times New Roman" w:cs="Times New Roman"/>
          <w:b/>
          <w:sz w:val="28"/>
          <w:szCs w:val="28"/>
          <w:lang w:eastAsia="ru-RU"/>
        </w:rPr>
      </w:pPr>
      <w:r w:rsidRPr="00814213">
        <w:rPr>
          <w:rFonts w:ascii="Times New Roman" w:eastAsia="Times New Roman" w:hAnsi="Times New Roman" w:cs="Times New Roman"/>
          <w:b/>
          <w:sz w:val="28"/>
          <w:szCs w:val="28"/>
          <w:lang w:eastAsia="ru-RU"/>
        </w:rPr>
        <w:t>Опасные экзогенные геологические процессы</w:t>
      </w:r>
    </w:p>
    <w:p w:rsidR="00CA618F" w:rsidRPr="00814213" w:rsidRDefault="00CA618F" w:rsidP="00CA618F">
      <w:pPr>
        <w:tabs>
          <w:tab w:val="left" w:pos="567"/>
        </w:tabs>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В целом по территории активность проявлений экзогенных геологических процессов не</w:t>
      </w:r>
      <w:r w:rsidRPr="00814213">
        <w:rPr>
          <w:rFonts w:ascii="Times New Roman" w:eastAsia="Times New Roman" w:hAnsi="Times New Roman" w:cs="Times New Roman"/>
          <w:sz w:val="28"/>
          <w:szCs w:val="28"/>
          <w:lang w:eastAsia="ru-RU"/>
        </w:rPr>
        <w:softHyphen/>
        <w:t xml:space="preserve">высокая, в связи с равнинным рельефом местности. </w:t>
      </w:r>
    </w:p>
    <w:p w:rsidR="00CA618F" w:rsidRPr="00814213" w:rsidRDefault="00CA618F" w:rsidP="00CA618F">
      <w:pPr>
        <w:tabs>
          <w:tab w:val="left" w:pos="567"/>
        </w:tabs>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В целом овражная эрозия развита слабо, так как на территории преобладают</w:t>
      </w:r>
      <w:r w:rsidRPr="00814213">
        <w:rPr>
          <w:rFonts w:eastAsiaTheme="minorEastAsia"/>
          <w:lang w:eastAsia="ru-RU"/>
        </w:rPr>
        <w:t xml:space="preserve"> </w:t>
      </w:r>
      <w:r w:rsidRPr="00814213">
        <w:rPr>
          <w:rFonts w:ascii="Times New Roman" w:eastAsia="Times New Roman" w:hAnsi="Times New Roman" w:cs="Times New Roman"/>
          <w:sz w:val="28"/>
          <w:szCs w:val="28"/>
          <w:lang w:eastAsia="ru-RU"/>
        </w:rPr>
        <w:t xml:space="preserve">равнины. </w:t>
      </w:r>
    </w:p>
    <w:p w:rsidR="001B1079" w:rsidRPr="00814213" w:rsidRDefault="001B1079" w:rsidP="001B1079">
      <w:pPr>
        <w:spacing w:after="0"/>
        <w:ind w:firstLine="709"/>
        <w:jc w:val="both"/>
        <w:rPr>
          <w:rFonts w:ascii="Times New Roman" w:eastAsia="Times New Roman" w:hAnsi="Times New Roman" w:cs="Times New Roman"/>
          <w:b/>
          <w:sz w:val="28"/>
          <w:szCs w:val="28"/>
          <w:lang w:eastAsia="ru-RU"/>
        </w:rPr>
      </w:pPr>
      <w:r w:rsidRPr="00814213">
        <w:rPr>
          <w:rFonts w:ascii="Times New Roman" w:eastAsia="Times New Roman" w:hAnsi="Times New Roman" w:cs="Times New Roman"/>
          <w:b/>
          <w:sz w:val="28"/>
          <w:szCs w:val="28"/>
          <w:lang w:eastAsia="ru-RU"/>
        </w:rPr>
        <w:t>Опасные гидрологические явления и процессы</w:t>
      </w:r>
    </w:p>
    <w:p w:rsidR="00814213" w:rsidRPr="00814213" w:rsidRDefault="00814213" w:rsidP="00B13DCA">
      <w:pPr>
        <w:tabs>
          <w:tab w:val="left" w:pos="567"/>
        </w:tabs>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На рассматриваемой территории располагается река Шомба и в 0,220 км южнее п</w:t>
      </w:r>
      <w:r w:rsidR="00593712">
        <w:rPr>
          <w:rFonts w:ascii="Times New Roman" w:eastAsia="Times New Roman" w:hAnsi="Times New Roman" w:cs="Times New Roman"/>
          <w:sz w:val="28"/>
          <w:szCs w:val="28"/>
          <w:lang w:eastAsia="ru-RU"/>
        </w:rPr>
        <w:t>ос</w:t>
      </w:r>
      <w:r w:rsidR="00C15138">
        <w:rPr>
          <w:rFonts w:ascii="Times New Roman" w:eastAsia="Times New Roman" w:hAnsi="Times New Roman" w:cs="Times New Roman"/>
          <w:sz w:val="28"/>
          <w:szCs w:val="28"/>
          <w:lang w:eastAsia="ru-RU"/>
        </w:rPr>
        <w:t>е</w:t>
      </w:r>
      <w:r w:rsidR="00593712">
        <w:rPr>
          <w:rFonts w:ascii="Times New Roman" w:eastAsia="Times New Roman" w:hAnsi="Times New Roman" w:cs="Times New Roman"/>
          <w:sz w:val="28"/>
          <w:szCs w:val="28"/>
          <w:lang w:eastAsia="ru-RU"/>
        </w:rPr>
        <w:t>лка</w:t>
      </w:r>
      <w:r w:rsidRPr="00814213">
        <w:rPr>
          <w:rFonts w:ascii="Times New Roman" w:eastAsia="Times New Roman" w:hAnsi="Times New Roman" w:cs="Times New Roman"/>
          <w:sz w:val="28"/>
          <w:szCs w:val="28"/>
          <w:lang w:eastAsia="ru-RU"/>
        </w:rPr>
        <w:t xml:space="preserve"> </w:t>
      </w:r>
      <w:proofErr w:type="spellStart"/>
      <w:r w:rsidRPr="00814213">
        <w:rPr>
          <w:rFonts w:ascii="Times New Roman" w:eastAsia="Times New Roman" w:hAnsi="Times New Roman" w:cs="Times New Roman"/>
          <w:sz w:val="28"/>
          <w:szCs w:val="28"/>
          <w:lang w:eastAsia="ru-RU"/>
        </w:rPr>
        <w:t>Федотово</w:t>
      </w:r>
      <w:proofErr w:type="spellEnd"/>
      <w:r w:rsidRPr="00814213">
        <w:rPr>
          <w:rFonts w:ascii="Times New Roman" w:eastAsia="Times New Roman" w:hAnsi="Times New Roman" w:cs="Times New Roman"/>
          <w:sz w:val="28"/>
          <w:szCs w:val="28"/>
          <w:lang w:eastAsia="ru-RU"/>
        </w:rPr>
        <w:t xml:space="preserve"> находится исток р. Сенная.</w:t>
      </w:r>
    </w:p>
    <w:p w:rsidR="00CA618F" w:rsidRPr="00814213" w:rsidRDefault="00CA618F" w:rsidP="00B13DCA">
      <w:pPr>
        <w:tabs>
          <w:tab w:val="left" w:pos="567"/>
        </w:tabs>
        <w:spacing w:after="0"/>
        <w:ind w:firstLine="709"/>
        <w:jc w:val="both"/>
        <w:rPr>
          <w:rFonts w:ascii="Times New Roman" w:eastAsia="Times New Roman" w:hAnsi="Times New Roman" w:cs="Times New Roman"/>
          <w:sz w:val="28"/>
          <w:szCs w:val="28"/>
          <w:lang w:eastAsia="ru-RU"/>
        </w:rPr>
      </w:pPr>
      <w:r w:rsidRPr="00814213">
        <w:rPr>
          <w:rFonts w:ascii="Times New Roman" w:eastAsia="Times New Roman" w:hAnsi="Times New Roman" w:cs="Times New Roman"/>
          <w:sz w:val="28"/>
          <w:szCs w:val="28"/>
          <w:lang w:eastAsia="ru-RU"/>
        </w:rPr>
        <w:t xml:space="preserve">Зоны затопления, подтопления считаются установленными со дня внесения сведений о зонах затопления, подтопления в Единый </w:t>
      </w:r>
      <w:r w:rsidRPr="00814213">
        <w:rPr>
          <w:rFonts w:ascii="Times New Roman" w:eastAsia="Times New Roman" w:hAnsi="Times New Roman" w:cs="Times New Roman"/>
          <w:sz w:val="28"/>
          <w:szCs w:val="28"/>
          <w:lang w:eastAsia="ru-RU"/>
        </w:rPr>
        <w:lastRenderedPageBreak/>
        <w:t>государственный реестр недвижимости в соответствии с п. 5 Постановления Правительства Российской Федерации от 18 апреля 2014 года  № 360</w:t>
      </w:r>
      <w:r w:rsidRPr="00814213">
        <w:rPr>
          <w:rFonts w:ascii="Times New Roman" w:eastAsia="Times New Roman" w:hAnsi="Times New Roman" w:cs="Times New Roman"/>
          <w:sz w:val="28"/>
          <w:szCs w:val="28"/>
          <w:vertAlign w:val="superscript"/>
          <w:lang w:eastAsia="ru-RU"/>
        </w:rPr>
        <w:footnoteReference w:id="47"/>
      </w:r>
      <w:r w:rsidRPr="00814213">
        <w:rPr>
          <w:rFonts w:ascii="Times New Roman" w:eastAsia="Times New Roman" w:hAnsi="Times New Roman" w:cs="Times New Roman"/>
          <w:sz w:val="28"/>
          <w:szCs w:val="28"/>
          <w:lang w:eastAsia="ru-RU"/>
        </w:rPr>
        <w:t>.</w:t>
      </w:r>
    </w:p>
    <w:p w:rsidR="00CA618F" w:rsidRPr="00814213" w:rsidRDefault="00CA618F" w:rsidP="00B13DCA">
      <w:pPr>
        <w:tabs>
          <w:tab w:val="left" w:pos="567"/>
        </w:tabs>
        <w:spacing w:after="0"/>
        <w:ind w:firstLine="709"/>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На рассматриваемой территории не установлено зон затопления и подтопления.</w:t>
      </w:r>
    </w:p>
    <w:p w:rsidR="001B1079" w:rsidRPr="00814213" w:rsidRDefault="001B1079" w:rsidP="001B1079">
      <w:pPr>
        <w:spacing w:after="0"/>
        <w:ind w:firstLine="709"/>
        <w:jc w:val="both"/>
        <w:rPr>
          <w:rFonts w:ascii="Times New Roman" w:eastAsia="Times New Roman" w:hAnsi="Times New Roman" w:cs="Times New Roman"/>
          <w:b/>
          <w:sz w:val="28"/>
          <w:szCs w:val="28"/>
          <w:lang w:eastAsia="ru-RU"/>
        </w:rPr>
      </w:pPr>
      <w:r w:rsidRPr="00814213">
        <w:rPr>
          <w:rFonts w:ascii="Times New Roman" w:eastAsia="Times New Roman" w:hAnsi="Times New Roman" w:cs="Times New Roman"/>
          <w:b/>
          <w:sz w:val="28"/>
          <w:szCs w:val="28"/>
          <w:lang w:eastAsia="ru-RU"/>
        </w:rPr>
        <w:t>Опасные метеорологические явления</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Наиболее опасными явлениями погоды, характерными для рассматриваемой территории являются:</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грозы (40-60 часов в год);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сильные ветры со скоростью 25 м/сек и более;</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ливни с интенсивностью 30 мм в час и более; </w:t>
      </w:r>
    </w:p>
    <w:p w:rsidR="001B1079" w:rsidRPr="00814213" w:rsidRDefault="001B1079" w:rsidP="001B1079">
      <w:pPr>
        <w:spacing w:after="0"/>
        <w:ind w:firstLine="708"/>
        <w:jc w:val="both"/>
        <w:rPr>
          <w:rFonts w:ascii="Times New Roman" w:eastAsia="Times New Roman" w:hAnsi="Times New Roman" w:cs="Times New Roman"/>
          <w:snapToGrid w:val="0"/>
          <w:sz w:val="28"/>
          <w:szCs w:val="24"/>
          <w:lang w:eastAsia="ru-RU"/>
        </w:rPr>
      </w:pPr>
      <w:r w:rsidRPr="00814213">
        <w:rPr>
          <w:rFonts w:ascii="Times New Roman" w:eastAsia="Times New Roman" w:hAnsi="Times New Roman" w:cs="Times New Roman"/>
          <w:snapToGrid w:val="0"/>
          <w:sz w:val="28"/>
          <w:szCs w:val="24"/>
          <w:lang w:eastAsia="ru-RU"/>
        </w:rPr>
        <w:t xml:space="preserve">град с диаметром частиц 20 мм;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сильные морозы (около - 40 </w:t>
      </w:r>
      <w:r w:rsidRPr="00814213">
        <w:rPr>
          <w:rFonts w:ascii="Times New Roman" w:eastAsia="Times New Roman" w:hAnsi="Times New Roman" w:cs="Times New Roman"/>
          <w:sz w:val="28"/>
          <w:szCs w:val="24"/>
          <w:vertAlign w:val="superscript"/>
          <w:lang w:eastAsia="ru-RU"/>
        </w:rPr>
        <w:t xml:space="preserve">о </w:t>
      </w:r>
      <w:r w:rsidRPr="00814213">
        <w:rPr>
          <w:rFonts w:ascii="Times New Roman" w:eastAsia="Times New Roman" w:hAnsi="Times New Roman" w:cs="Times New Roman"/>
          <w:sz w:val="28"/>
          <w:szCs w:val="24"/>
          <w:lang w:eastAsia="ru-RU"/>
        </w:rPr>
        <w:t>С);</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сильная жара (около 35ºС)</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снегопады, превышающие 20 мм за 24 часа;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вес снежного покрова - 100 кг/кв. м;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наибольшая глубина промерзания - 198 см.</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Характеристики поражающих факторов указанных чрезвычайных ситуаций приведены в таблице </w:t>
      </w:r>
      <w:r w:rsidR="000413F1" w:rsidRPr="00814213">
        <w:rPr>
          <w:rFonts w:ascii="Times New Roman" w:eastAsia="Times New Roman" w:hAnsi="Times New Roman" w:cs="Times New Roman"/>
          <w:sz w:val="28"/>
          <w:szCs w:val="24"/>
          <w:lang w:eastAsia="ru-RU"/>
        </w:rPr>
        <w:t>3.1.1</w:t>
      </w:r>
      <w:r w:rsidRPr="00814213">
        <w:rPr>
          <w:rFonts w:ascii="Times New Roman" w:eastAsia="Times New Roman" w:hAnsi="Times New Roman" w:cs="Times New Roman"/>
          <w:sz w:val="28"/>
          <w:szCs w:val="24"/>
          <w:lang w:eastAsia="ru-RU"/>
        </w:rPr>
        <w:t xml:space="preserve">.                        </w:t>
      </w:r>
    </w:p>
    <w:p w:rsidR="001B1079" w:rsidRPr="00814213" w:rsidRDefault="001B1079" w:rsidP="001B1079">
      <w:pPr>
        <w:spacing w:after="0"/>
        <w:ind w:firstLine="708"/>
        <w:jc w:val="right"/>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Таблица </w:t>
      </w:r>
      <w:r w:rsidR="000413F1" w:rsidRPr="00814213">
        <w:rPr>
          <w:rFonts w:ascii="Times New Roman" w:eastAsia="Times New Roman" w:hAnsi="Times New Roman" w:cs="Times New Roman"/>
          <w:sz w:val="28"/>
          <w:szCs w:val="24"/>
          <w:lang w:eastAsia="ru-RU"/>
        </w:rPr>
        <w:t>3.1.1</w:t>
      </w:r>
      <w:r w:rsidRPr="00814213">
        <w:rPr>
          <w:rFonts w:ascii="Times New Roman" w:eastAsia="Times New Roman" w:hAnsi="Times New Roman" w:cs="Times New Roman"/>
          <w:sz w:val="28"/>
          <w:szCs w:val="24"/>
          <w:lang w:eastAsia="ru-RU"/>
        </w:rPr>
        <w:t xml:space="preserve">                           </w:t>
      </w:r>
    </w:p>
    <w:p w:rsidR="001B1079" w:rsidRPr="00814213" w:rsidRDefault="001B1079" w:rsidP="001B1079">
      <w:pPr>
        <w:spacing w:after="0"/>
        <w:ind w:left="708" w:hanging="708"/>
        <w:jc w:val="center"/>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Характеристики поражающих факторов указанных чрезвычайных ситуаций</w:t>
      </w:r>
    </w:p>
    <w:tbl>
      <w:tblPr>
        <w:tblW w:w="9313"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4A0" w:firstRow="1" w:lastRow="0" w:firstColumn="1" w:lastColumn="0" w:noHBand="0" w:noVBand="1"/>
      </w:tblPr>
      <w:tblGrid>
        <w:gridCol w:w="2904"/>
        <w:gridCol w:w="6409"/>
      </w:tblGrid>
      <w:tr w:rsidR="00B83D17" w:rsidRPr="00814213" w:rsidTr="001B1079">
        <w:trPr>
          <w:trHeight w:val="603"/>
          <w:tblHeader/>
        </w:trPr>
        <w:tc>
          <w:tcPr>
            <w:tcW w:w="2904" w:type="dxa"/>
            <w:tcBorders>
              <w:top w:val="single" w:sz="2" w:space="0" w:color="auto"/>
              <w:left w:val="single" w:sz="2" w:space="0" w:color="auto"/>
              <w:bottom w:val="nil"/>
              <w:right w:val="single" w:sz="2" w:space="0" w:color="auto"/>
            </w:tcBorders>
            <w:hideMark/>
          </w:tcPr>
          <w:p w:rsidR="001B1079" w:rsidRPr="00814213" w:rsidRDefault="001B1079" w:rsidP="001B1079">
            <w:pPr>
              <w:spacing w:after="0" w:line="240" w:lineRule="auto"/>
              <w:jc w:val="center"/>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Источник ЧС</w:t>
            </w:r>
          </w:p>
        </w:tc>
        <w:tc>
          <w:tcPr>
            <w:tcW w:w="6409" w:type="dxa"/>
            <w:tcBorders>
              <w:top w:val="single" w:sz="2" w:space="0" w:color="auto"/>
              <w:left w:val="single" w:sz="2" w:space="0" w:color="auto"/>
              <w:bottom w:val="nil"/>
              <w:right w:val="single" w:sz="2" w:space="0" w:color="auto"/>
            </w:tcBorders>
            <w:hideMark/>
          </w:tcPr>
          <w:p w:rsidR="001B1079" w:rsidRPr="00814213" w:rsidRDefault="001B1079" w:rsidP="001B1079">
            <w:pPr>
              <w:spacing w:after="0" w:line="240" w:lineRule="auto"/>
              <w:jc w:val="center"/>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Характер воздействия поражающего фактора</w:t>
            </w:r>
          </w:p>
        </w:tc>
      </w:tr>
    </w:tbl>
    <w:p w:rsidR="001B1079" w:rsidRPr="00814213" w:rsidRDefault="001B1079" w:rsidP="001B1079">
      <w:pPr>
        <w:spacing w:after="0" w:line="360" w:lineRule="auto"/>
        <w:ind w:firstLine="708"/>
        <w:jc w:val="right"/>
        <w:rPr>
          <w:rFonts w:ascii="Times New Roman" w:eastAsia="Times New Roman" w:hAnsi="Times New Roman" w:cs="Times New Roman"/>
          <w:sz w:val="2"/>
          <w:szCs w:val="2"/>
          <w:lang w:eastAsia="ru-RU"/>
        </w:rPr>
      </w:pPr>
    </w:p>
    <w:tbl>
      <w:tblPr>
        <w:tblW w:w="9313"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4A0" w:firstRow="1" w:lastRow="0" w:firstColumn="1" w:lastColumn="0" w:noHBand="0" w:noVBand="1"/>
      </w:tblPr>
      <w:tblGrid>
        <w:gridCol w:w="2904"/>
        <w:gridCol w:w="6409"/>
      </w:tblGrid>
      <w:tr w:rsidR="00B83D17" w:rsidRPr="00814213" w:rsidTr="001B1079">
        <w:trPr>
          <w:trHeight w:val="305"/>
          <w:tblHeader/>
        </w:trPr>
        <w:tc>
          <w:tcPr>
            <w:tcW w:w="2904"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center"/>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1</w:t>
            </w:r>
          </w:p>
        </w:tc>
        <w:tc>
          <w:tcPr>
            <w:tcW w:w="6409"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center"/>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2</w:t>
            </w:r>
          </w:p>
        </w:tc>
      </w:tr>
      <w:tr w:rsidR="00B83D17" w:rsidRPr="00814213" w:rsidTr="001B1079">
        <w:trPr>
          <w:trHeight w:val="537"/>
        </w:trPr>
        <w:tc>
          <w:tcPr>
            <w:tcW w:w="2904"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Сильный ветер</w:t>
            </w:r>
          </w:p>
        </w:tc>
        <w:tc>
          <w:tcPr>
            <w:tcW w:w="6409"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Ветровая нагрузка, аэродинамическое давление на ограждающие конструкции</w:t>
            </w:r>
          </w:p>
        </w:tc>
      </w:tr>
      <w:tr w:rsidR="00B83D17" w:rsidRPr="00814213" w:rsidTr="001B1079">
        <w:trPr>
          <w:trHeight w:val="400"/>
        </w:trPr>
        <w:tc>
          <w:tcPr>
            <w:tcW w:w="2904"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napToGrid w:val="0"/>
                <w:sz w:val="24"/>
                <w:szCs w:val="24"/>
                <w:lang w:eastAsia="ru-RU"/>
              </w:rPr>
            </w:pPr>
            <w:r w:rsidRPr="00814213">
              <w:rPr>
                <w:rFonts w:ascii="Times New Roman" w:eastAsia="Times New Roman" w:hAnsi="Times New Roman" w:cs="Times New Roman"/>
                <w:snapToGrid w:val="0"/>
                <w:sz w:val="24"/>
                <w:szCs w:val="24"/>
                <w:lang w:eastAsia="ru-RU"/>
              </w:rPr>
              <w:t>Экстремальные атмосферные осадки (ливень, метель)</w:t>
            </w:r>
          </w:p>
        </w:tc>
        <w:tc>
          <w:tcPr>
            <w:tcW w:w="6409"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Затопление территории, подтопление фундаментов, снеговая нагрузка, ветровая нагрузка, снежные заносы</w:t>
            </w:r>
          </w:p>
        </w:tc>
      </w:tr>
      <w:tr w:rsidR="00B83D17" w:rsidRPr="00814213" w:rsidTr="001B1079">
        <w:trPr>
          <w:trHeight w:val="248"/>
        </w:trPr>
        <w:tc>
          <w:tcPr>
            <w:tcW w:w="2904"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val="en-US" w:eastAsia="ru-RU"/>
              </w:rPr>
            </w:pPr>
            <w:proofErr w:type="spellStart"/>
            <w:r w:rsidRPr="00814213">
              <w:rPr>
                <w:rFonts w:ascii="Times New Roman" w:eastAsia="Times New Roman" w:hAnsi="Times New Roman" w:cs="Times New Roman"/>
                <w:sz w:val="24"/>
                <w:szCs w:val="24"/>
                <w:lang w:val="en-US" w:eastAsia="ru-RU"/>
              </w:rPr>
              <w:t>Град</w:t>
            </w:r>
            <w:proofErr w:type="spellEnd"/>
          </w:p>
        </w:tc>
        <w:tc>
          <w:tcPr>
            <w:tcW w:w="6409"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val="en-US" w:eastAsia="ru-RU"/>
              </w:rPr>
            </w:pPr>
            <w:proofErr w:type="spellStart"/>
            <w:r w:rsidRPr="00814213">
              <w:rPr>
                <w:rFonts w:ascii="Times New Roman" w:eastAsia="Times New Roman" w:hAnsi="Times New Roman" w:cs="Times New Roman"/>
                <w:sz w:val="24"/>
                <w:szCs w:val="24"/>
                <w:lang w:val="en-US" w:eastAsia="ru-RU"/>
              </w:rPr>
              <w:t>Ударная</w:t>
            </w:r>
            <w:proofErr w:type="spellEnd"/>
            <w:r w:rsidRPr="00814213">
              <w:rPr>
                <w:rFonts w:ascii="Times New Roman" w:eastAsia="Times New Roman" w:hAnsi="Times New Roman" w:cs="Times New Roman"/>
                <w:sz w:val="24"/>
                <w:szCs w:val="24"/>
                <w:lang w:val="en-US" w:eastAsia="ru-RU"/>
              </w:rPr>
              <w:t xml:space="preserve"> </w:t>
            </w:r>
            <w:proofErr w:type="spellStart"/>
            <w:r w:rsidRPr="00814213">
              <w:rPr>
                <w:rFonts w:ascii="Times New Roman" w:eastAsia="Times New Roman" w:hAnsi="Times New Roman" w:cs="Times New Roman"/>
                <w:sz w:val="24"/>
                <w:szCs w:val="24"/>
                <w:lang w:val="en-US" w:eastAsia="ru-RU"/>
              </w:rPr>
              <w:t>динамическая</w:t>
            </w:r>
            <w:proofErr w:type="spellEnd"/>
            <w:r w:rsidRPr="00814213">
              <w:rPr>
                <w:rFonts w:ascii="Times New Roman" w:eastAsia="Times New Roman" w:hAnsi="Times New Roman" w:cs="Times New Roman"/>
                <w:sz w:val="24"/>
                <w:szCs w:val="24"/>
                <w:lang w:val="en-US" w:eastAsia="ru-RU"/>
              </w:rPr>
              <w:t xml:space="preserve"> </w:t>
            </w:r>
            <w:proofErr w:type="spellStart"/>
            <w:r w:rsidRPr="00814213">
              <w:rPr>
                <w:rFonts w:ascii="Times New Roman" w:eastAsia="Times New Roman" w:hAnsi="Times New Roman" w:cs="Times New Roman"/>
                <w:sz w:val="24"/>
                <w:szCs w:val="24"/>
                <w:lang w:val="en-US" w:eastAsia="ru-RU"/>
              </w:rPr>
              <w:t>нагрузка</w:t>
            </w:r>
            <w:proofErr w:type="spellEnd"/>
          </w:p>
        </w:tc>
      </w:tr>
      <w:tr w:rsidR="00B83D17" w:rsidRPr="00814213" w:rsidTr="001B1079">
        <w:trPr>
          <w:trHeight w:val="253"/>
        </w:trPr>
        <w:tc>
          <w:tcPr>
            <w:tcW w:w="2904"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val="en-US" w:eastAsia="ru-RU"/>
              </w:rPr>
            </w:pPr>
            <w:proofErr w:type="spellStart"/>
            <w:r w:rsidRPr="00814213">
              <w:rPr>
                <w:rFonts w:ascii="Times New Roman" w:eastAsia="Times New Roman" w:hAnsi="Times New Roman" w:cs="Times New Roman"/>
                <w:sz w:val="24"/>
                <w:szCs w:val="24"/>
                <w:lang w:val="en-US" w:eastAsia="ru-RU"/>
              </w:rPr>
              <w:t>Гроза</w:t>
            </w:r>
            <w:proofErr w:type="spellEnd"/>
          </w:p>
        </w:tc>
        <w:tc>
          <w:tcPr>
            <w:tcW w:w="6409"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 xml:space="preserve">Электрические разряды. Из-за попадания молнии возможно возникновение пожаров в жилом секторе и возгорание лесных массивов. </w:t>
            </w:r>
          </w:p>
        </w:tc>
      </w:tr>
      <w:tr w:rsidR="00B83D17" w:rsidRPr="00814213" w:rsidTr="001B1079">
        <w:trPr>
          <w:trHeight w:val="534"/>
        </w:trPr>
        <w:tc>
          <w:tcPr>
            <w:tcW w:w="2904"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Морозы</w:t>
            </w:r>
          </w:p>
        </w:tc>
        <w:tc>
          <w:tcPr>
            <w:tcW w:w="6409" w:type="dxa"/>
            <w:tcBorders>
              <w:top w:val="single" w:sz="2" w:space="0" w:color="auto"/>
              <w:left w:val="single" w:sz="2" w:space="0" w:color="auto"/>
              <w:bottom w:val="single" w:sz="2" w:space="0" w:color="auto"/>
              <w:right w:val="single" w:sz="2" w:space="0" w:color="auto"/>
            </w:tcBorders>
            <w:hideMark/>
          </w:tcPr>
          <w:p w:rsidR="001B1079" w:rsidRPr="00814213" w:rsidRDefault="001B1079" w:rsidP="001B1079">
            <w:pPr>
              <w:spacing w:after="0" w:line="240" w:lineRule="auto"/>
              <w:jc w:val="both"/>
              <w:rPr>
                <w:rFonts w:ascii="Times New Roman" w:eastAsia="Times New Roman" w:hAnsi="Times New Roman" w:cs="Times New Roman"/>
                <w:sz w:val="24"/>
                <w:szCs w:val="24"/>
                <w:lang w:eastAsia="ru-RU"/>
              </w:rPr>
            </w:pPr>
            <w:r w:rsidRPr="00814213">
              <w:rPr>
                <w:rFonts w:ascii="Times New Roman" w:eastAsia="Times New Roman" w:hAnsi="Times New Roman" w:cs="Times New Roman"/>
                <w:sz w:val="24"/>
                <w:szCs w:val="24"/>
                <w:lang w:eastAsia="ru-RU"/>
              </w:rPr>
              <w:t>Температурные деформации ограждающих конструкций, замораживание и разрыв коммуникаций</w:t>
            </w:r>
          </w:p>
        </w:tc>
      </w:tr>
    </w:tbl>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Климатические воздействия, перечисленные выше, они могут нанести ущерб конструкциям зданий.</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Наиболее опасными природными факторами, влияющими на процесс функционирования объектов, являются морозы, гололед, гроза.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lastRenderedPageBreak/>
        <w:t xml:space="preserve">С поступлением штормового предупреждения, которое подает подразделение </w:t>
      </w:r>
      <w:proofErr w:type="spellStart"/>
      <w:r w:rsidRPr="00814213">
        <w:rPr>
          <w:rFonts w:ascii="Times New Roman" w:eastAsia="Times New Roman" w:hAnsi="Times New Roman" w:cs="Times New Roman"/>
          <w:sz w:val="28"/>
          <w:szCs w:val="24"/>
          <w:lang w:eastAsia="ru-RU"/>
        </w:rPr>
        <w:t>Гидрометеослужбы</w:t>
      </w:r>
      <w:proofErr w:type="spellEnd"/>
      <w:r w:rsidRPr="00814213">
        <w:rPr>
          <w:rFonts w:ascii="Times New Roman" w:eastAsia="Times New Roman" w:hAnsi="Times New Roman" w:cs="Times New Roman"/>
          <w:sz w:val="28"/>
          <w:szCs w:val="24"/>
          <w:lang w:eastAsia="ru-RU"/>
        </w:rPr>
        <w:t xml:space="preserve"> России за несколько часов до наступления опасного метеоявления, проводятся оперативные защитные мероприятия:</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1) широкое оповещение населения о пути следования и времени подхода к различным районам опасного метеорологического явления, о возможном характере его воздействия, мерах безопасности и правилах поведения людей, оптимальных для складывающейся ситуации;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2) переход к безопасным режимам работы производств, прекращение строительно-монтажных работ с применением подъемных механизмов (башенных кранов), прекращение погрузоразгрузочных работ с применением подъемных механизмов (автокранов, портальных кранов, козловых и башенных);</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3) перевод и перемещение в прочные или защищенные помещения уникального и особо ценного оборудования, в сельской местности – подвоз запаса кормов к фермам, создание запаса воды и т.д.</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В соответствии с «Руководством по борьбе с зимней скользкостью на автомобильных дорогах»</w:t>
      </w:r>
      <w:r w:rsidRPr="00814213">
        <w:rPr>
          <w:rFonts w:ascii="Times New Roman" w:eastAsia="Times New Roman" w:hAnsi="Times New Roman" w:cs="Times New Roman"/>
          <w:sz w:val="28"/>
          <w:szCs w:val="24"/>
          <w:vertAlign w:val="superscript"/>
          <w:lang w:eastAsia="ru-RU"/>
        </w:rPr>
        <w:footnoteReference w:id="48"/>
      </w:r>
      <w:r w:rsidRPr="00814213">
        <w:rPr>
          <w:rFonts w:ascii="Times New Roman" w:eastAsia="Times New Roman" w:hAnsi="Times New Roman" w:cs="Times New Roman"/>
          <w:sz w:val="28"/>
          <w:szCs w:val="24"/>
          <w:lang w:eastAsia="ru-RU"/>
        </w:rPr>
        <w:t xml:space="preserve"> для предупреждения образования или ликвидации зимней скользкости проводят следующие мероприятия:</w:t>
      </w:r>
    </w:p>
    <w:p w:rsidR="001B1079" w:rsidRPr="00814213" w:rsidRDefault="001B1079" w:rsidP="00593712">
      <w:pPr>
        <w:tabs>
          <w:tab w:val="left" w:pos="1134"/>
        </w:tabs>
        <w:spacing w:after="0"/>
        <w:ind w:firstLine="709"/>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1)</w:t>
      </w:r>
      <w:r w:rsidR="00593712">
        <w:rPr>
          <w:rFonts w:ascii="Times New Roman" w:eastAsia="Times New Roman" w:hAnsi="Times New Roman" w:cs="Times New Roman"/>
          <w:sz w:val="28"/>
          <w:szCs w:val="24"/>
          <w:lang w:eastAsia="ru-RU"/>
        </w:rPr>
        <w:t xml:space="preserve"> </w:t>
      </w:r>
      <w:r w:rsidRPr="00814213">
        <w:rPr>
          <w:rFonts w:ascii="Times New Roman" w:eastAsia="Times New Roman" w:hAnsi="Times New Roman" w:cs="Times New Roman"/>
          <w:sz w:val="28"/>
          <w:szCs w:val="24"/>
          <w:lang w:eastAsia="ru-RU"/>
        </w:rPr>
        <w:t xml:space="preserve">профилактическую обработку дорожных покрытий </w:t>
      </w:r>
      <w:proofErr w:type="spellStart"/>
      <w:r w:rsidRPr="00814213">
        <w:rPr>
          <w:rFonts w:ascii="Times New Roman" w:eastAsia="Times New Roman" w:hAnsi="Times New Roman" w:cs="Times New Roman"/>
          <w:sz w:val="28"/>
          <w:szCs w:val="24"/>
          <w:lang w:eastAsia="ru-RU"/>
        </w:rPr>
        <w:t>противогололедными</w:t>
      </w:r>
      <w:proofErr w:type="spellEnd"/>
      <w:r w:rsidRPr="00814213">
        <w:rPr>
          <w:rFonts w:ascii="Times New Roman" w:eastAsia="Times New Roman" w:hAnsi="Times New Roman" w:cs="Times New Roman"/>
          <w:sz w:val="28"/>
          <w:szCs w:val="24"/>
          <w:lang w:eastAsia="ru-RU"/>
        </w:rPr>
        <w:t xml:space="preserve"> материалами (ПГМ) до появления зимней скользкости или в начале снегопада, чтобы предотвратить образование снежного наката; </w:t>
      </w:r>
    </w:p>
    <w:p w:rsidR="001B1079" w:rsidRPr="00814213" w:rsidRDefault="001B1079" w:rsidP="001B1079">
      <w:pPr>
        <w:spacing w:after="0"/>
        <w:ind w:firstLine="709"/>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2) ликвидацию снежно-ледяных отложений с помощью химических или комбинированных ПГМ; </w:t>
      </w:r>
    </w:p>
    <w:p w:rsidR="001B1079" w:rsidRPr="00B83D17" w:rsidRDefault="001B1079" w:rsidP="001B1079">
      <w:pPr>
        <w:spacing w:after="0"/>
        <w:ind w:firstLine="709"/>
        <w:jc w:val="both"/>
        <w:rPr>
          <w:rFonts w:ascii="Times New Roman" w:eastAsia="Times New Roman" w:hAnsi="Times New Roman" w:cs="Times New Roman"/>
          <w:color w:val="FF0000"/>
          <w:sz w:val="28"/>
          <w:szCs w:val="24"/>
          <w:lang w:eastAsia="ru-RU"/>
        </w:rPr>
      </w:pPr>
      <w:r w:rsidRPr="00814213">
        <w:rPr>
          <w:rFonts w:ascii="Times New Roman" w:eastAsia="Times New Roman" w:hAnsi="Times New Roman" w:cs="Times New Roman"/>
          <w:sz w:val="28"/>
          <w:szCs w:val="24"/>
          <w:lang w:eastAsia="ru-RU"/>
        </w:rPr>
        <w:t>3) обработку снежно-ледяных отложений фрикционными материалами</w:t>
      </w:r>
      <w:r w:rsidRPr="00B83D17">
        <w:rPr>
          <w:rFonts w:ascii="Times New Roman" w:eastAsia="Times New Roman" w:hAnsi="Times New Roman" w:cs="Times New Roman"/>
          <w:color w:val="FF0000"/>
          <w:sz w:val="28"/>
          <w:szCs w:val="24"/>
          <w:lang w:eastAsia="ru-RU"/>
        </w:rPr>
        <w:t>.</w:t>
      </w:r>
    </w:p>
    <w:p w:rsidR="001B1079" w:rsidRPr="00814213" w:rsidRDefault="001B1079" w:rsidP="001B1079">
      <w:pPr>
        <w:spacing w:after="0"/>
        <w:ind w:firstLine="709"/>
        <w:jc w:val="both"/>
        <w:rPr>
          <w:rFonts w:ascii="Times New Roman" w:eastAsia="Times New Roman" w:hAnsi="Times New Roman" w:cs="Times New Roman"/>
          <w:b/>
          <w:sz w:val="28"/>
          <w:szCs w:val="28"/>
          <w:lang w:eastAsia="ru-RU"/>
        </w:rPr>
      </w:pPr>
      <w:r w:rsidRPr="00814213">
        <w:rPr>
          <w:rFonts w:ascii="Times New Roman" w:eastAsia="Times New Roman" w:hAnsi="Times New Roman" w:cs="Times New Roman"/>
          <w:b/>
          <w:sz w:val="28"/>
          <w:szCs w:val="28"/>
          <w:lang w:eastAsia="ru-RU"/>
        </w:rPr>
        <w:t xml:space="preserve">Природные пожары </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На территории может произойти ландшафтный (природный) пожар – это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 </w:t>
      </w:r>
      <w:proofErr w:type="gramStart"/>
      <w:r w:rsidRPr="00814213">
        <w:rPr>
          <w:rFonts w:ascii="Times New Roman" w:eastAsia="Times New Roman" w:hAnsi="Times New Roman" w:cs="Times New Roman"/>
          <w:sz w:val="28"/>
          <w:szCs w:val="24"/>
          <w:lang w:eastAsia="ru-RU"/>
        </w:rPr>
        <w:t>согласно</w:t>
      </w:r>
      <w:proofErr w:type="gramEnd"/>
      <w:r w:rsidRPr="00814213">
        <w:rPr>
          <w:rFonts w:ascii="Times New Roman" w:eastAsia="Times New Roman" w:hAnsi="Times New Roman" w:cs="Times New Roman"/>
          <w:sz w:val="28"/>
          <w:szCs w:val="24"/>
          <w:lang w:eastAsia="ru-RU"/>
        </w:rPr>
        <w:t xml:space="preserve"> Федерального закона от 21 декабря 1994 года № 69-ФЗ «О пожарной безопасности».</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В зависимости от места возникновения они подразделяются на лесные, болотные, камышовые, полевые и другие.</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Основными разновидностями ландшафтных пожаров являются </w:t>
      </w:r>
      <w:proofErr w:type="gramStart"/>
      <w:r w:rsidRPr="00814213">
        <w:rPr>
          <w:rFonts w:ascii="Times New Roman" w:eastAsia="Times New Roman" w:hAnsi="Times New Roman" w:cs="Times New Roman"/>
          <w:sz w:val="28"/>
          <w:szCs w:val="24"/>
          <w:lang w:eastAsia="ru-RU"/>
        </w:rPr>
        <w:t>лесные</w:t>
      </w:r>
      <w:proofErr w:type="gramEnd"/>
      <w:r w:rsidRPr="00814213">
        <w:rPr>
          <w:rFonts w:ascii="Times New Roman" w:eastAsia="Times New Roman" w:hAnsi="Times New Roman" w:cs="Times New Roman"/>
          <w:sz w:val="28"/>
          <w:szCs w:val="24"/>
          <w:lang w:eastAsia="ru-RU"/>
        </w:rPr>
        <w:t xml:space="preserve"> и торфяные (разновидность лесных).</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proofErr w:type="gramStart"/>
      <w:r w:rsidRPr="00814213">
        <w:rPr>
          <w:rFonts w:ascii="Times New Roman" w:eastAsia="Times New Roman" w:hAnsi="Times New Roman" w:cs="Times New Roman"/>
          <w:sz w:val="28"/>
          <w:szCs w:val="24"/>
          <w:lang w:eastAsia="ru-RU"/>
        </w:rPr>
        <w:t xml:space="preserve">Высокая пожарная опасность лесов связана с преобладанием хвойных насаждений, наличием больших площадей осушенных земель и торфоразработок, большим притоком населения и транспорта в летний, </w:t>
      </w:r>
      <w:r w:rsidRPr="00814213">
        <w:rPr>
          <w:rFonts w:ascii="Times New Roman" w:eastAsia="Times New Roman" w:hAnsi="Times New Roman" w:cs="Times New Roman"/>
          <w:sz w:val="28"/>
          <w:szCs w:val="24"/>
          <w:lang w:eastAsia="ru-RU"/>
        </w:rPr>
        <w:lastRenderedPageBreak/>
        <w:t>пожароопасный период, низким уровнем грунтовых вод, что способствует быстрому высыханию почвы после схода снега, количеством осадков в летний период, а также проведение сжигания (поджоги) травы на лугах и полях, прилегающих к лесным массивам, в полосах отвода автомобильных</w:t>
      </w:r>
      <w:proofErr w:type="gramEnd"/>
      <w:r w:rsidRPr="00814213">
        <w:rPr>
          <w:rFonts w:ascii="Times New Roman" w:eastAsia="Times New Roman" w:hAnsi="Times New Roman" w:cs="Times New Roman"/>
          <w:sz w:val="28"/>
          <w:szCs w:val="24"/>
          <w:lang w:eastAsia="ru-RU"/>
        </w:rPr>
        <w:t xml:space="preserve"> дорог.</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В целях предотвращения возникновения лесных и торфяных пожаров, оперативной и эффективной борьбы с ними на рассматриваемой территории администрацией муниципального округа ежегодно проводится следующая работа в соответствии с планом тушения лесных пожаров на территории </w:t>
      </w:r>
      <w:r w:rsidR="00814213">
        <w:rPr>
          <w:rFonts w:ascii="Times New Roman" w:eastAsia="Times New Roman" w:hAnsi="Times New Roman" w:cs="Times New Roman"/>
          <w:sz w:val="28"/>
          <w:szCs w:val="24"/>
          <w:lang w:eastAsia="ru-RU"/>
        </w:rPr>
        <w:t>Вологод</w:t>
      </w:r>
      <w:r w:rsidRPr="00814213">
        <w:rPr>
          <w:rFonts w:ascii="Times New Roman" w:eastAsia="Times New Roman" w:hAnsi="Times New Roman" w:cs="Times New Roman"/>
          <w:sz w:val="28"/>
          <w:szCs w:val="24"/>
          <w:lang w:eastAsia="ru-RU"/>
        </w:rPr>
        <w:t>ского лесничества Вологодской области на период пожароопасного сезона:</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Проверка готовности сил и сре</w:t>
      </w:r>
      <w:proofErr w:type="gramStart"/>
      <w:r w:rsidRPr="00814213">
        <w:rPr>
          <w:rFonts w:ascii="Times New Roman" w:eastAsia="Times New Roman" w:hAnsi="Times New Roman" w:cs="Times New Roman"/>
          <w:sz w:val="28"/>
          <w:szCs w:val="24"/>
          <w:lang w:eastAsia="ru-RU"/>
        </w:rPr>
        <w:t>дств сл</w:t>
      </w:r>
      <w:proofErr w:type="gramEnd"/>
      <w:r w:rsidRPr="00814213">
        <w:rPr>
          <w:rFonts w:ascii="Times New Roman" w:eastAsia="Times New Roman" w:hAnsi="Times New Roman" w:cs="Times New Roman"/>
          <w:sz w:val="28"/>
          <w:szCs w:val="24"/>
          <w:lang w:eastAsia="ru-RU"/>
        </w:rPr>
        <w:t>ужбы защиты лесов от пожаров муниципального округа. Создаются мобильные группы для немедленного реагирования на возникающие пожары. Заключаются договоры на выделение дополнительных сил и сре</w:t>
      </w:r>
      <w:proofErr w:type="gramStart"/>
      <w:r w:rsidRPr="00814213">
        <w:rPr>
          <w:rFonts w:ascii="Times New Roman" w:eastAsia="Times New Roman" w:hAnsi="Times New Roman" w:cs="Times New Roman"/>
          <w:sz w:val="28"/>
          <w:szCs w:val="24"/>
          <w:lang w:eastAsia="ru-RU"/>
        </w:rPr>
        <w:t>дств с пр</w:t>
      </w:r>
      <w:proofErr w:type="gramEnd"/>
      <w:r w:rsidRPr="00814213">
        <w:rPr>
          <w:rFonts w:ascii="Times New Roman" w:eastAsia="Times New Roman" w:hAnsi="Times New Roman" w:cs="Times New Roman"/>
          <w:sz w:val="28"/>
          <w:szCs w:val="24"/>
          <w:lang w:eastAsia="ru-RU"/>
        </w:rPr>
        <w:t>едприятиями и организациями муниципального округа и арендаторами лесных участков.</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Наблюдение за состоянием  лесных дорог и посадочной площадкой для самолетов и вертолетов, предназначенных для охраны лесов от пожаров.</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Формирование просек, противопожарных разрывов, противопожарных минерализованных полос.</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Устройство пожарных  наблюдательных  пунктов  (вышек, мачт, павильонов и других наблюдательных пунктов), пунктов сосредоточения противопожарного инвентаря.</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proofErr w:type="gramStart"/>
      <w:r w:rsidRPr="00814213">
        <w:rPr>
          <w:rFonts w:ascii="Times New Roman" w:eastAsia="Times New Roman" w:hAnsi="Times New Roman" w:cs="Times New Roman"/>
          <w:sz w:val="28"/>
          <w:szCs w:val="24"/>
          <w:lang w:eastAsia="ru-RU"/>
        </w:rPr>
        <w:t>Контроль за</w:t>
      </w:r>
      <w:proofErr w:type="gramEnd"/>
      <w:r w:rsidRPr="00814213">
        <w:rPr>
          <w:rFonts w:ascii="Times New Roman" w:eastAsia="Times New Roman" w:hAnsi="Times New Roman" w:cs="Times New Roman"/>
          <w:sz w:val="28"/>
          <w:szCs w:val="24"/>
          <w:lang w:eastAsia="ru-RU"/>
        </w:rPr>
        <w:t xml:space="preserve"> пожарными   водоемами   и   подъездами  к  источникам  противопожарного водоснабжения.</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Работы по гидромелиорации.</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Иные   меры,   определенные   в   соответствии   с  </w:t>
      </w:r>
      <w:hyperlink r:id="rId25" w:history="1">
        <w:r w:rsidRPr="00814213">
          <w:rPr>
            <w:rFonts w:ascii="Times New Roman" w:eastAsia="Times New Roman" w:hAnsi="Times New Roman" w:cs="Times New Roman"/>
            <w:sz w:val="28"/>
            <w:szCs w:val="24"/>
            <w:lang w:eastAsia="ru-RU"/>
          </w:rPr>
          <w:t>Постановлением</w:t>
        </w:r>
      </w:hyperlink>
      <w:r w:rsidRPr="00814213">
        <w:rPr>
          <w:rFonts w:ascii="Times New Roman" w:eastAsia="Times New Roman" w:hAnsi="Times New Roman" w:cs="Times New Roman"/>
          <w:sz w:val="28"/>
          <w:szCs w:val="24"/>
          <w:lang w:eastAsia="ru-RU"/>
        </w:rPr>
        <w:t xml:space="preserve"> Правительства Российской Федерации от 16 апреля 2011 года № 281</w:t>
      </w:r>
      <w:r w:rsidRPr="00814213">
        <w:rPr>
          <w:rFonts w:eastAsiaTheme="minorEastAsia"/>
          <w:lang w:eastAsia="ru-RU"/>
        </w:rPr>
        <w:t xml:space="preserve"> «</w:t>
      </w:r>
      <w:r w:rsidRPr="00814213">
        <w:rPr>
          <w:rFonts w:ascii="Times New Roman" w:eastAsia="Times New Roman" w:hAnsi="Times New Roman" w:cs="Times New Roman"/>
          <w:sz w:val="28"/>
          <w:szCs w:val="24"/>
          <w:lang w:eastAsia="ru-RU"/>
        </w:rPr>
        <w:t>О мерах противопожарного обустройства лесов».</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 xml:space="preserve">Мероприятия  по  </w:t>
      </w:r>
      <w:proofErr w:type="gramStart"/>
      <w:r w:rsidRPr="00814213">
        <w:rPr>
          <w:rFonts w:ascii="Times New Roman" w:eastAsia="Times New Roman" w:hAnsi="Times New Roman" w:cs="Times New Roman"/>
          <w:sz w:val="28"/>
          <w:szCs w:val="24"/>
          <w:lang w:eastAsia="ru-RU"/>
        </w:rPr>
        <w:t>контролю за</w:t>
      </w:r>
      <w:proofErr w:type="gramEnd"/>
      <w:r w:rsidRPr="00814213">
        <w:rPr>
          <w:rFonts w:ascii="Times New Roman" w:eastAsia="Times New Roman" w:hAnsi="Times New Roman" w:cs="Times New Roman"/>
          <w:sz w:val="28"/>
          <w:szCs w:val="24"/>
          <w:lang w:eastAsia="ru-RU"/>
        </w:rPr>
        <w:t xml:space="preserve"> осуществлением лицами, использующими леса,   мер   противопожарного   обустройства  лесов  на  лесных  участках, предоставленных в постоянное (бессрочное) пользование, в аренду.</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Организация работы диспетчерской службы лесничества (ДСЛ).</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lastRenderedPageBreak/>
        <w:t>Охрана лесов от пожаров осуществляется как наземным, так и авиационным способом.</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Проведения мероприятий для предотвращения лесных пожаров:</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уход (прочистка и обновление) за противопожарными минерализованными полосами;</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противопожарные разрывы;</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противопожарное обустройство территории: опашка, уборка сухой травы, обустройство противопожарных водоемов;</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наличие и исправность пожарной техники;</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обеспечение средств оповещения;</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разъяснительная работа среди населения.</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Проведения мероприятий  по  недопущению  распространения пожаров, возникших на землях населенных пунктов, землях сельскохозяйственного назначения и землях иных категорий:</w:t>
      </w:r>
    </w:p>
    <w:p w:rsidR="001B1079" w:rsidRPr="00814213" w:rsidRDefault="001B1079" w:rsidP="001B1079">
      <w:pPr>
        <w:tabs>
          <w:tab w:val="left" w:pos="851"/>
        </w:tabs>
        <w:spacing w:after="0"/>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ab/>
        <w:t>очистка территорий населенных пунктов от горючих отходов и мусора в весенне-летний период;</w:t>
      </w:r>
    </w:p>
    <w:p w:rsidR="001B1079" w:rsidRPr="00814213" w:rsidRDefault="001B1079" w:rsidP="001B1079">
      <w:pPr>
        <w:tabs>
          <w:tab w:val="left" w:pos="851"/>
        </w:tabs>
        <w:spacing w:after="0"/>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ab/>
        <w:t>организация работы по ликвидации несанкционированных свалок твердых бытовых отходов и предотвращению сжигания отходов на свалках.</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1B1079" w:rsidRPr="00814213" w:rsidRDefault="001B1079" w:rsidP="00AE3957">
      <w:pPr>
        <w:numPr>
          <w:ilvl w:val="0"/>
          <w:numId w:val="9"/>
        </w:numPr>
        <w:tabs>
          <w:tab w:val="left" w:pos="851"/>
        </w:tabs>
        <w:spacing w:after="0"/>
        <w:ind w:left="0" w:firstLine="709"/>
        <w:contextualSpacing/>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Мероприятия по привлечению сил и средств подразделений пожарной охраны и аварийно-спасательных формирований, иных сил и средств.</w:t>
      </w:r>
    </w:p>
    <w:p w:rsidR="001B1079" w:rsidRPr="00814213" w:rsidRDefault="001B1079" w:rsidP="001B1079">
      <w:pPr>
        <w:spacing w:after="0"/>
        <w:ind w:firstLine="708"/>
        <w:jc w:val="both"/>
        <w:rPr>
          <w:rFonts w:ascii="Times New Roman" w:eastAsia="Times New Roman" w:hAnsi="Times New Roman" w:cs="Times New Roman"/>
          <w:sz w:val="28"/>
          <w:szCs w:val="24"/>
          <w:lang w:eastAsia="ru-RU"/>
        </w:rPr>
      </w:pPr>
      <w:proofErr w:type="gramStart"/>
      <w:r w:rsidRPr="00814213">
        <w:rPr>
          <w:rFonts w:ascii="Times New Roman" w:eastAsia="Times New Roman" w:hAnsi="Times New Roman" w:cs="Times New Roman"/>
          <w:sz w:val="28"/>
          <w:szCs w:val="24"/>
          <w:lang w:eastAsia="ru-RU"/>
        </w:rPr>
        <w:t>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w:t>
      </w:r>
      <w:proofErr w:type="gramEnd"/>
      <w:r w:rsidRPr="00814213">
        <w:rPr>
          <w:rFonts w:ascii="Times New Roman" w:eastAsia="Times New Roman" w:hAnsi="Times New Roman" w:cs="Times New Roman"/>
          <w:sz w:val="28"/>
          <w:szCs w:val="24"/>
          <w:lang w:eastAsia="ru-RU"/>
        </w:rPr>
        <w:t>, включая отделку, облицовку (при наличии), а также кровлей из материалов группы горючести не ниже Г</w:t>
      </w:r>
      <w:proofErr w:type="gramStart"/>
      <w:r w:rsidRPr="00814213">
        <w:rPr>
          <w:rFonts w:ascii="Times New Roman" w:eastAsia="Times New Roman" w:hAnsi="Times New Roman" w:cs="Times New Roman"/>
          <w:sz w:val="28"/>
          <w:szCs w:val="24"/>
          <w:lang w:eastAsia="ru-RU"/>
        </w:rPr>
        <w:t>1</w:t>
      </w:r>
      <w:proofErr w:type="gramEnd"/>
      <w:r w:rsidRPr="00814213">
        <w:rPr>
          <w:rFonts w:ascii="Times New Roman" w:eastAsia="Times New Roman" w:hAnsi="Times New Roman" w:cs="Times New Roman"/>
          <w:sz w:val="28"/>
          <w:szCs w:val="24"/>
          <w:lang w:eastAsia="ru-RU"/>
        </w:rPr>
        <w:t xml:space="preserve">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 в соответствии  с п. 4.14 СП 4.13130</w:t>
      </w:r>
      <w:r w:rsidRPr="00814213">
        <w:rPr>
          <w:rFonts w:ascii="Times New Roman" w:eastAsia="Times New Roman" w:hAnsi="Times New Roman" w:cs="Times New Roman"/>
          <w:sz w:val="28"/>
          <w:szCs w:val="24"/>
          <w:vertAlign w:val="superscript"/>
          <w:lang w:eastAsia="ru-RU"/>
        </w:rPr>
        <w:footnoteReference w:id="49"/>
      </w:r>
      <w:r w:rsidRPr="00814213">
        <w:rPr>
          <w:rFonts w:ascii="Times New Roman" w:eastAsia="Times New Roman" w:hAnsi="Times New Roman" w:cs="Times New Roman"/>
          <w:sz w:val="28"/>
          <w:szCs w:val="24"/>
          <w:lang w:eastAsia="ru-RU"/>
        </w:rPr>
        <w:t>.</w:t>
      </w:r>
    </w:p>
    <w:p w:rsidR="001B1079" w:rsidRPr="00814213" w:rsidRDefault="001B1079" w:rsidP="00AE3957">
      <w:pPr>
        <w:pStyle w:val="21"/>
        <w:numPr>
          <w:ilvl w:val="1"/>
          <w:numId w:val="25"/>
        </w:numPr>
        <w:tabs>
          <w:tab w:val="clear" w:pos="360"/>
          <w:tab w:val="left" w:pos="993"/>
        </w:tabs>
        <w:spacing w:before="360" w:after="240"/>
        <w:ind w:left="0" w:firstLine="851"/>
        <w:jc w:val="both"/>
        <w:rPr>
          <w:rFonts w:ascii="Times New Roman" w:hAnsi="Times New Roman"/>
          <w:b/>
          <w:bCs/>
          <w:i w:val="0"/>
          <w:lang w:val="ru-RU"/>
        </w:rPr>
      </w:pPr>
      <w:bookmarkStart w:id="383" w:name="_Toc15983940"/>
      <w:bookmarkStart w:id="384" w:name="_Toc184048157"/>
      <w:bookmarkStart w:id="385" w:name="_Toc227159048"/>
      <w:r w:rsidRPr="00814213">
        <w:rPr>
          <w:rFonts w:ascii="Times New Roman" w:hAnsi="Times New Roman"/>
          <w:b/>
          <w:bCs/>
          <w:i w:val="0"/>
          <w:lang w:val="ru-RU"/>
        </w:rPr>
        <w:lastRenderedPageBreak/>
        <w:t xml:space="preserve">Перечень </w:t>
      </w:r>
      <w:bookmarkEnd w:id="383"/>
      <w:bookmarkEnd w:id="384"/>
      <w:r w:rsidR="00BD4DF7" w:rsidRPr="00814213">
        <w:rPr>
          <w:rFonts w:ascii="Times New Roman" w:hAnsi="Times New Roman"/>
          <w:b/>
          <w:bCs/>
          <w:i w:val="0"/>
          <w:lang w:val="ru-RU"/>
        </w:rPr>
        <w:t>источников ЧС техногенного характера, которые могут оказывать воздействие на размещение объектов местного значения и функциональное значение территории</w:t>
      </w:r>
      <w:bookmarkEnd w:id="385"/>
      <w:r w:rsidR="00BD4DF7" w:rsidRPr="00814213">
        <w:rPr>
          <w:rFonts w:ascii="Times New Roman" w:hAnsi="Times New Roman"/>
          <w:b/>
          <w:bCs/>
          <w:i w:val="0"/>
          <w:lang w:val="ru-RU"/>
        </w:rPr>
        <w:t xml:space="preserve">  </w:t>
      </w:r>
    </w:p>
    <w:p w:rsidR="00263EAD" w:rsidRPr="00814213" w:rsidRDefault="00263EAD" w:rsidP="00263EAD">
      <w:pPr>
        <w:spacing w:after="0"/>
        <w:ind w:firstLine="708"/>
        <w:jc w:val="both"/>
        <w:rPr>
          <w:rFonts w:ascii="Times New Roman" w:eastAsia="Times New Roman" w:hAnsi="Times New Roman" w:cs="Times New Roman"/>
          <w:sz w:val="28"/>
          <w:szCs w:val="24"/>
          <w:lang w:eastAsia="ru-RU"/>
        </w:rPr>
      </w:pPr>
      <w:r w:rsidRPr="00814213">
        <w:rPr>
          <w:rFonts w:ascii="Times New Roman" w:eastAsia="Times New Roman" w:hAnsi="Times New Roman" w:cs="Times New Roman"/>
          <w:sz w:val="28"/>
          <w:szCs w:val="24"/>
          <w:lang w:eastAsia="ru-RU"/>
        </w:rPr>
        <w:t>На рассматриваемой территории возможны следующие виды чрезвычайных ситуаций (далее ЧС) техногенного характера:</w:t>
      </w:r>
    </w:p>
    <w:p w:rsidR="00296693" w:rsidRPr="00977717" w:rsidRDefault="00296693" w:rsidP="00296693">
      <w:pPr>
        <w:spacing w:after="0"/>
        <w:ind w:firstLine="708"/>
        <w:jc w:val="both"/>
        <w:rPr>
          <w:rFonts w:ascii="Times New Roman" w:hAnsi="Times New Roman"/>
          <w:sz w:val="28"/>
          <w:szCs w:val="24"/>
        </w:rPr>
      </w:pPr>
      <w:r w:rsidRPr="00977717">
        <w:rPr>
          <w:rFonts w:ascii="Times New Roman" w:hAnsi="Times New Roman"/>
          <w:sz w:val="28"/>
          <w:szCs w:val="24"/>
        </w:rPr>
        <w:t xml:space="preserve">ЧС на </w:t>
      </w:r>
      <w:proofErr w:type="spellStart"/>
      <w:r w:rsidRPr="00977717">
        <w:rPr>
          <w:rFonts w:ascii="Times New Roman" w:hAnsi="Times New Roman"/>
          <w:sz w:val="28"/>
          <w:szCs w:val="24"/>
        </w:rPr>
        <w:t>пожар</w:t>
      </w:r>
      <w:proofErr w:type="gramStart"/>
      <w:r w:rsidRPr="00977717">
        <w:rPr>
          <w:rFonts w:ascii="Times New Roman" w:hAnsi="Times New Roman"/>
          <w:sz w:val="28"/>
          <w:szCs w:val="24"/>
        </w:rPr>
        <w:t>о</w:t>
      </w:r>
      <w:proofErr w:type="spellEnd"/>
      <w:r w:rsidRPr="00977717">
        <w:rPr>
          <w:rFonts w:ascii="Times New Roman" w:hAnsi="Times New Roman"/>
          <w:sz w:val="28"/>
          <w:szCs w:val="24"/>
        </w:rPr>
        <w:t>-</w:t>
      </w:r>
      <w:proofErr w:type="gramEnd"/>
      <w:r w:rsidRPr="00977717">
        <w:rPr>
          <w:rFonts w:ascii="Times New Roman" w:hAnsi="Times New Roman"/>
          <w:sz w:val="28"/>
          <w:szCs w:val="24"/>
        </w:rPr>
        <w:t xml:space="preserve"> и взрывоопасных объектах;</w:t>
      </w:r>
    </w:p>
    <w:p w:rsidR="00263EAD" w:rsidRDefault="00814213" w:rsidP="00D77056">
      <w:pPr>
        <w:spacing w:after="0"/>
        <w:ind w:firstLine="708"/>
        <w:jc w:val="both"/>
        <w:rPr>
          <w:rFonts w:ascii="Times New Roman" w:eastAsia="Times New Roman" w:hAnsi="Times New Roman" w:cs="Times New Roman"/>
          <w:sz w:val="28"/>
          <w:szCs w:val="24"/>
          <w:lang w:eastAsia="ru-RU"/>
        </w:rPr>
      </w:pPr>
      <w:r w:rsidRPr="00814213">
        <w:rPr>
          <w:rFonts w:ascii="Times New Roman" w:hAnsi="Times New Roman"/>
          <w:sz w:val="28"/>
          <w:szCs w:val="24"/>
        </w:rPr>
        <w:t xml:space="preserve">ЧС на </w:t>
      </w:r>
      <w:proofErr w:type="spellStart"/>
      <w:r w:rsidRPr="00814213">
        <w:rPr>
          <w:rFonts w:ascii="Times New Roman" w:hAnsi="Times New Roman"/>
          <w:sz w:val="28"/>
          <w:szCs w:val="24"/>
        </w:rPr>
        <w:t>гидродинамически</w:t>
      </w:r>
      <w:proofErr w:type="spellEnd"/>
      <w:r w:rsidRPr="00814213">
        <w:rPr>
          <w:rFonts w:ascii="Times New Roman" w:hAnsi="Times New Roman"/>
          <w:sz w:val="28"/>
          <w:szCs w:val="24"/>
        </w:rPr>
        <w:t xml:space="preserve"> опасных объектах</w:t>
      </w:r>
      <w:r w:rsidR="00263EAD" w:rsidRPr="00814213">
        <w:rPr>
          <w:rFonts w:ascii="Times New Roman" w:eastAsia="Times New Roman" w:hAnsi="Times New Roman" w:cs="Times New Roman"/>
          <w:sz w:val="28"/>
          <w:szCs w:val="24"/>
          <w:lang w:eastAsia="ru-RU"/>
        </w:rPr>
        <w:t>.</w:t>
      </w:r>
    </w:p>
    <w:p w:rsidR="00296693" w:rsidRPr="00296693" w:rsidRDefault="00296693" w:rsidP="00296693">
      <w:pPr>
        <w:spacing w:after="0"/>
        <w:ind w:firstLine="708"/>
        <w:rPr>
          <w:rFonts w:ascii="Times New Roman" w:eastAsia="Times New Roman" w:hAnsi="Times New Roman" w:cs="Times New Roman"/>
          <w:b/>
          <w:sz w:val="28"/>
          <w:szCs w:val="24"/>
          <w:lang w:eastAsia="ru-RU"/>
        </w:rPr>
      </w:pPr>
      <w:r w:rsidRPr="00296693">
        <w:rPr>
          <w:rFonts w:ascii="Times New Roman" w:eastAsia="Times New Roman" w:hAnsi="Times New Roman" w:cs="Times New Roman"/>
          <w:b/>
          <w:sz w:val="28"/>
          <w:szCs w:val="24"/>
          <w:lang w:eastAsia="ru-RU"/>
        </w:rPr>
        <w:t xml:space="preserve">ЧС на </w:t>
      </w:r>
      <w:proofErr w:type="spellStart"/>
      <w:r w:rsidRPr="00296693">
        <w:rPr>
          <w:rFonts w:ascii="Times New Roman" w:eastAsia="Times New Roman" w:hAnsi="Times New Roman" w:cs="Times New Roman"/>
          <w:b/>
          <w:sz w:val="28"/>
          <w:szCs w:val="24"/>
          <w:lang w:eastAsia="ru-RU"/>
        </w:rPr>
        <w:t>пожар</w:t>
      </w:r>
      <w:proofErr w:type="gramStart"/>
      <w:r w:rsidRPr="00296693">
        <w:rPr>
          <w:rFonts w:ascii="Times New Roman" w:eastAsia="Times New Roman" w:hAnsi="Times New Roman" w:cs="Times New Roman"/>
          <w:b/>
          <w:sz w:val="28"/>
          <w:szCs w:val="24"/>
          <w:lang w:eastAsia="ru-RU"/>
        </w:rPr>
        <w:t>о</w:t>
      </w:r>
      <w:proofErr w:type="spellEnd"/>
      <w:r w:rsidRPr="00296693">
        <w:rPr>
          <w:rFonts w:ascii="Times New Roman" w:eastAsia="Times New Roman" w:hAnsi="Times New Roman" w:cs="Times New Roman"/>
          <w:b/>
          <w:sz w:val="28"/>
          <w:szCs w:val="24"/>
          <w:lang w:eastAsia="ru-RU"/>
        </w:rPr>
        <w:t>-</w:t>
      </w:r>
      <w:proofErr w:type="gramEnd"/>
      <w:r w:rsidRPr="00296693">
        <w:rPr>
          <w:rFonts w:ascii="Times New Roman" w:eastAsia="Times New Roman" w:hAnsi="Times New Roman" w:cs="Times New Roman"/>
          <w:b/>
          <w:sz w:val="28"/>
          <w:szCs w:val="24"/>
          <w:lang w:eastAsia="ru-RU"/>
        </w:rPr>
        <w:t xml:space="preserve"> и взрывоопасных объектах</w:t>
      </w:r>
    </w:p>
    <w:p w:rsidR="00296693" w:rsidRPr="00296693" w:rsidRDefault="00296693" w:rsidP="00296693">
      <w:pPr>
        <w:spacing w:after="0"/>
        <w:ind w:firstLine="708"/>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На территории опасным</w:t>
      </w:r>
      <w:r w:rsidR="001C7A0A">
        <w:rPr>
          <w:rFonts w:ascii="Times New Roman" w:eastAsia="Times New Roman" w:hAnsi="Times New Roman" w:cs="Times New Roman"/>
          <w:sz w:val="28"/>
          <w:szCs w:val="24"/>
          <w:lang w:eastAsia="ru-RU"/>
        </w:rPr>
        <w:t>и</w:t>
      </w:r>
      <w:r w:rsidRPr="00296693">
        <w:rPr>
          <w:rFonts w:ascii="Times New Roman" w:eastAsia="Times New Roman" w:hAnsi="Times New Roman" w:cs="Times New Roman"/>
          <w:sz w:val="28"/>
          <w:szCs w:val="24"/>
          <w:lang w:eastAsia="ru-RU"/>
        </w:rPr>
        <w:t xml:space="preserve"> </w:t>
      </w:r>
      <w:proofErr w:type="spellStart"/>
      <w:r w:rsidRPr="00296693">
        <w:rPr>
          <w:rFonts w:ascii="Times New Roman" w:eastAsia="Times New Roman" w:hAnsi="Times New Roman" w:cs="Times New Roman"/>
          <w:sz w:val="28"/>
          <w:szCs w:val="24"/>
          <w:lang w:eastAsia="ru-RU"/>
        </w:rPr>
        <w:t>пожар</w:t>
      </w:r>
      <w:proofErr w:type="gramStart"/>
      <w:r w:rsidRPr="00296693">
        <w:rPr>
          <w:rFonts w:ascii="Times New Roman" w:eastAsia="Times New Roman" w:hAnsi="Times New Roman" w:cs="Times New Roman"/>
          <w:sz w:val="28"/>
          <w:szCs w:val="24"/>
          <w:lang w:eastAsia="ru-RU"/>
        </w:rPr>
        <w:t>о</w:t>
      </w:r>
      <w:proofErr w:type="spellEnd"/>
      <w:r w:rsidRPr="00296693">
        <w:rPr>
          <w:rFonts w:ascii="Times New Roman" w:eastAsia="Times New Roman" w:hAnsi="Times New Roman" w:cs="Times New Roman"/>
          <w:sz w:val="28"/>
          <w:szCs w:val="24"/>
          <w:lang w:eastAsia="ru-RU"/>
        </w:rPr>
        <w:t>-</w:t>
      </w:r>
      <w:proofErr w:type="gramEnd"/>
      <w:r w:rsidRPr="00296693">
        <w:rPr>
          <w:rFonts w:ascii="Times New Roman" w:eastAsia="Times New Roman" w:hAnsi="Times New Roman" w:cs="Times New Roman"/>
          <w:sz w:val="28"/>
          <w:szCs w:val="24"/>
          <w:lang w:eastAsia="ru-RU"/>
        </w:rPr>
        <w:t xml:space="preserve"> и взрывоопасным</w:t>
      </w:r>
      <w:r w:rsidR="001C7A0A">
        <w:rPr>
          <w:rFonts w:ascii="Times New Roman" w:eastAsia="Times New Roman" w:hAnsi="Times New Roman" w:cs="Times New Roman"/>
          <w:sz w:val="28"/>
          <w:szCs w:val="24"/>
          <w:lang w:eastAsia="ru-RU"/>
        </w:rPr>
        <w:t>и</w:t>
      </w:r>
      <w:r w:rsidRPr="00296693">
        <w:rPr>
          <w:rFonts w:ascii="Times New Roman" w:eastAsia="Times New Roman" w:hAnsi="Times New Roman" w:cs="Times New Roman"/>
          <w:sz w:val="28"/>
          <w:szCs w:val="24"/>
          <w:lang w:eastAsia="ru-RU"/>
        </w:rPr>
        <w:t xml:space="preserve"> объект</w:t>
      </w:r>
      <w:r w:rsidR="001C7A0A">
        <w:rPr>
          <w:rFonts w:ascii="Times New Roman" w:eastAsia="Times New Roman" w:hAnsi="Times New Roman" w:cs="Times New Roman"/>
          <w:sz w:val="28"/>
          <w:szCs w:val="24"/>
          <w:lang w:eastAsia="ru-RU"/>
        </w:rPr>
        <w:t>ами</w:t>
      </w:r>
      <w:r w:rsidRPr="00296693">
        <w:rPr>
          <w:rFonts w:ascii="Times New Roman" w:eastAsia="Times New Roman" w:hAnsi="Times New Roman" w:cs="Times New Roman"/>
          <w:sz w:val="28"/>
          <w:szCs w:val="24"/>
          <w:lang w:eastAsia="ru-RU"/>
        </w:rPr>
        <w:t xml:space="preserve"> явля</w:t>
      </w:r>
      <w:r w:rsidR="001C7A0A">
        <w:rPr>
          <w:rFonts w:ascii="Times New Roman" w:eastAsia="Times New Roman" w:hAnsi="Times New Roman" w:cs="Times New Roman"/>
          <w:sz w:val="28"/>
          <w:szCs w:val="24"/>
          <w:lang w:eastAsia="ru-RU"/>
        </w:rPr>
        <w:t>ю</w:t>
      </w:r>
      <w:r w:rsidRPr="00296693">
        <w:rPr>
          <w:rFonts w:ascii="Times New Roman" w:eastAsia="Times New Roman" w:hAnsi="Times New Roman" w:cs="Times New Roman"/>
          <w:sz w:val="28"/>
          <w:szCs w:val="24"/>
          <w:lang w:eastAsia="ru-RU"/>
        </w:rPr>
        <w:t>тся</w:t>
      </w:r>
      <w:r w:rsidR="001C7A0A">
        <w:rPr>
          <w:rFonts w:ascii="Times New Roman" w:eastAsia="Times New Roman" w:hAnsi="Times New Roman" w:cs="Times New Roman"/>
          <w:sz w:val="28"/>
          <w:szCs w:val="24"/>
          <w:lang w:eastAsia="ru-RU"/>
        </w:rPr>
        <w:t xml:space="preserve"> котельная в п</w:t>
      </w:r>
      <w:r w:rsidR="00593712">
        <w:rPr>
          <w:rFonts w:ascii="Times New Roman" w:eastAsia="Times New Roman" w:hAnsi="Times New Roman" w:cs="Times New Roman"/>
          <w:sz w:val="28"/>
          <w:szCs w:val="24"/>
          <w:lang w:eastAsia="ru-RU"/>
        </w:rPr>
        <w:t>ос</w:t>
      </w:r>
      <w:r w:rsidR="00C15138">
        <w:rPr>
          <w:rFonts w:ascii="Times New Roman" w:eastAsia="Times New Roman" w:hAnsi="Times New Roman" w:cs="Times New Roman"/>
          <w:sz w:val="28"/>
          <w:szCs w:val="24"/>
          <w:lang w:eastAsia="ru-RU"/>
        </w:rPr>
        <w:t>е</w:t>
      </w:r>
      <w:r w:rsidR="00593712">
        <w:rPr>
          <w:rFonts w:ascii="Times New Roman" w:eastAsia="Times New Roman" w:hAnsi="Times New Roman" w:cs="Times New Roman"/>
          <w:sz w:val="28"/>
          <w:szCs w:val="24"/>
          <w:lang w:eastAsia="ru-RU"/>
        </w:rPr>
        <w:t>лке</w:t>
      </w:r>
      <w:r w:rsidR="001C7A0A">
        <w:rPr>
          <w:rFonts w:ascii="Times New Roman" w:eastAsia="Times New Roman" w:hAnsi="Times New Roman" w:cs="Times New Roman"/>
          <w:sz w:val="28"/>
          <w:szCs w:val="24"/>
          <w:lang w:eastAsia="ru-RU"/>
        </w:rPr>
        <w:t xml:space="preserve"> </w:t>
      </w:r>
      <w:proofErr w:type="spellStart"/>
      <w:r w:rsidR="001C7A0A">
        <w:rPr>
          <w:rFonts w:ascii="Times New Roman" w:eastAsia="Times New Roman" w:hAnsi="Times New Roman" w:cs="Times New Roman"/>
          <w:sz w:val="28"/>
          <w:szCs w:val="24"/>
          <w:lang w:eastAsia="ru-RU"/>
        </w:rPr>
        <w:t>Федотово</w:t>
      </w:r>
      <w:proofErr w:type="spellEnd"/>
      <w:r w:rsidR="001C7A0A">
        <w:rPr>
          <w:rFonts w:ascii="Times New Roman" w:eastAsia="Times New Roman" w:hAnsi="Times New Roman" w:cs="Times New Roman"/>
          <w:sz w:val="28"/>
          <w:szCs w:val="24"/>
          <w:lang w:eastAsia="ru-RU"/>
        </w:rPr>
        <w:t xml:space="preserve"> и ГРП на земельном участке с кадастровым номером </w:t>
      </w:r>
      <w:r w:rsidR="001C7A0A" w:rsidRPr="001C7A0A">
        <w:rPr>
          <w:rFonts w:ascii="Times New Roman" w:eastAsia="Times New Roman" w:hAnsi="Times New Roman" w:cs="Times New Roman"/>
          <w:sz w:val="28"/>
          <w:szCs w:val="24"/>
          <w:lang w:eastAsia="ru-RU"/>
        </w:rPr>
        <w:t>35:25:0402015:312</w:t>
      </w:r>
      <w:r w:rsidR="001C7A0A">
        <w:rPr>
          <w:rFonts w:ascii="Times New Roman" w:eastAsia="Times New Roman" w:hAnsi="Times New Roman" w:cs="Times New Roman"/>
          <w:sz w:val="28"/>
          <w:szCs w:val="24"/>
          <w:lang w:eastAsia="ru-RU"/>
        </w:rPr>
        <w:t>.</w:t>
      </w:r>
    </w:p>
    <w:p w:rsid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Территори</w:t>
      </w:r>
      <w:r w:rsidR="001C7A0A">
        <w:rPr>
          <w:rFonts w:ascii="Times New Roman" w:eastAsia="Times New Roman" w:hAnsi="Times New Roman" w:cs="Times New Roman"/>
          <w:sz w:val="28"/>
          <w:szCs w:val="24"/>
          <w:lang w:eastAsia="ru-RU"/>
        </w:rPr>
        <w:t>и</w:t>
      </w:r>
      <w:r w:rsidRPr="00296693">
        <w:rPr>
          <w:rFonts w:ascii="Times New Roman" w:eastAsia="Times New Roman" w:hAnsi="Times New Roman" w:cs="Times New Roman"/>
          <w:sz w:val="28"/>
          <w:szCs w:val="24"/>
          <w:lang w:eastAsia="ru-RU"/>
        </w:rPr>
        <w:t xml:space="preserve"> </w:t>
      </w:r>
      <w:proofErr w:type="spellStart"/>
      <w:r w:rsidRPr="00296693">
        <w:rPr>
          <w:rFonts w:ascii="Times New Roman" w:eastAsia="Times New Roman" w:hAnsi="Times New Roman" w:cs="Times New Roman"/>
          <w:sz w:val="28"/>
          <w:szCs w:val="24"/>
          <w:lang w:eastAsia="ru-RU"/>
        </w:rPr>
        <w:t>пожар</w:t>
      </w:r>
      <w:proofErr w:type="gramStart"/>
      <w:r w:rsidRPr="00296693">
        <w:rPr>
          <w:rFonts w:ascii="Times New Roman" w:eastAsia="Times New Roman" w:hAnsi="Times New Roman" w:cs="Times New Roman"/>
          <w:sz w:val="28"/>
          <w:szCs w:val="24"/>
          <w:lang w:eastAsia="ru-RU"/>
        </w:rPr>
        <w:t>о</w:t>
      </w:r>
      <w:proofErr w:type="spellEnd"/>
      <w:r w:rsidRPr="00296693">
        <w:rPr>
          <w:rFonts w:ascii="Times New Roman" w:eastAsia="Times New Roman" w:hAnsi="Times New Roman" w:cs="Times New Roman"/>
          <w:sz w:val="28"/>
          <w:szCs w:val="24"/>
          <w:lang w:eastAsia="ru-RU"/>
        </w:rPr>
        <w:t>-</w:t>
      </w:r>
      <w:proofErr w:type="gramEnd"/>
      <w:r w:rsidRPr="00296693">
        <w:rPr>
          <w:rFonts w:ascii="Times New Roman" w:eastAsia="Times New Roman" w:hAnsi="Times New Roman" w:cs="Times New Roman"/>
          <w:sz w:val="28"/>
          <w:szCs w:val="24"/>
          <w:lang w:eastAsia="ru-RU"/>
        </w:rPr>
        <w:t xml:space="preserve"> и взрывоопасн</w:t>
      </w:r>
      <w:r w:rsidR="001C7A0A">
        <w:rPr>
          <w:rFonts w:ascii="Times New Roman" w:eastAsia="Times New Roman" w:hAnsi="Times New Roman" w:cs="Times New Roman"/>
          <w:sz w:val="28"/>
          <w:szCs w:val="24"/>
          <w:lang w:eastAsia="ru-RU"/>
        </w:rPr>
        <w:t>ых</w:t>
      </w:r>
      <w:r w:rsidRPr="00296693">
        <w:rPr>
          <w:rFonts w:ascii="Times New Roman" w:eastAsia="Times New Roman" w:hAnsi="Times New Roman" w:cs="Times New Roman"/>
          <w:sz w:val="28"/>
          <w:szCs w:val="24"/>
          <w:lang w:eastAsia="ru-RU"/>
        </w:rPr>
        <w:t xml:space="preserve"> объект</w:t>
      </w:r>
      <w:r w:rsidR="001C7A0A">
        <w:rPr>
          <w:rFonts w:ascii="Times New Roman" w:eastAsia="Times New Roman" w:hAnsi="Times New Roman" w:cs="Times New Roman"/>
          <w:sz w:val="28"/>
          <w:szCs w:val="24"/>
          <w:lang w:eastAsia="ru-RU"/>
        </w:rPr>
        <w:t>ов</w:t>
      </w:r>
      <w:r w:rsidRPr="00296693">
        <w:rPr>
          <w:rFonts w:ascii="Times New Roman" w:eastAsia="Times New Roman" w:hAnsi="Times New Roman" w:cs="Times New Roman"/>
          <w:sz w:val="28"/>
          <w:szCs w:val="24"/>
          <w:lang w:eastAsia="ru-RU"/>
        </w:rPr>
        <w:t xml:space="preserve"> отображен</w:t>
      </w:r>
      <w:r w:rsidR="001C7A0A">
        <w:rPr>
          <w:rFonts w:ascii="Times New Roman" w:eastAsia="Times New Roman" w:hAnsi="Times New Roman" w:cs="Times New Roman"/>
          <w:sz w:val="28"/>
          <w:szCs w:val="24"/>
          <w:lang w:eastAsia="ru-RU"/>
        </w:rPr>
        <w:t>ы</w:t>
      </w:r>
      <w:r w:rsidRPr="00296693">
        <w:rPr>
          <w:rFonts w:ascii="Times New Roman" w:eastAsia="Times New Roman" w:hAnsi="Times New Roman" w:cs="Times New Roman"/>
          <w:sz w:val="28"/>
          <w:szCs w:val="24"/>
          <w:lang w:eastAsia="ru-RU"/>
        </w:rPr>
        <w:t xml:space="preserve"> на «Карте границ территорий, подверженных риску возникновения чрезвычайной ситуации природного и техногенного характера».</w:t>
      </w:r>
    </w:p>
    <w:p w:rsidR="00296693" w:rsidRPr="00296693" w:rsidRDefault="00296693" w:rsidP="00296693">
      <w:pPr>
        <w:spacing w:after="0"/>
        <w:ind w:firstLine="708"/>
        <w:jc w:val="both"/>
        <w:rPr>
          <w:rFonts w:ascii="Times New Roman" w:eastAsia="Times New Roman" w:hAnsi="Times New Roman" w:cs="Times New Roman"/>
          <w:b/>
          <w:sz w:val="28"/>
          <w:szCs w:val="24"/>
          <w:lang w:eastAsia="ru-RU"/>
        </w:rPr>
      </w:pPr>
      <w:r w:rsidRPr="00296693">
        <w:rPr>
          <w:rFonts w:ascii="Times New Roman" w:eastAsia="Times New Roman" w:hAnsi="Times New Roman" w:cs="Times New Roman"/>
          <w:b/>
          <w:sz w:val="28"/>
          <w:szCs w:val="24"/>
          <w:lang w:eastAsia="ru-RU"/>
        </w:rPr>
        <w:t xml:space="preserve">ЧС на </w:t>
      </w:r>
      <w:proofErr w:type="spellStart"/>
      <w:r w:rsidRPr="00296693">
        <w:rPr>
          <w:rFonts w:ascii="Times New Roman" w:eastAsia="Times New Roman" w:hAnsi="Times New Roman" w:cs="Times New Roman"/>
          <w:b/>
          <w:sz w:val="28"/>
          <w:szCs w:val="24"/>
          <w:lang w:eastAsia="ru-RU"/>
        </w:rPr>
        <w:t>гидродинамически</w:t>
      </w:r>
      <w:proofErr w:type="spellEnd"/>
      <w:r w:rsidRPr="00296693">
        <w:rPr>
          <w:rFonts w:ascii="Times New Roman" w:eastAsia="Times New Roman" w:hAnsi="Times New Roman" w:cs="Times New Roman"/>
          <w:b/>
          <w:sz w:val="28"/>
          <w:szCs w:val="24"/>
          <w:lang w:eastAsia="ru-RU"/>
        </w:rPr>
        <w:t xml:space="preserve"> опасных объектах</w:t>
      </w:r>
    </w:p>
    <w:p w:rsidR="00296693" w:rsidRPr="00296693" w:rsidRDefault="00296693" w:rsidP="00296693">
      <w:pPr>
        <w:spacing w:after="0"/>
        <w:ind w:firstLine="708"/>
        <w:jc w:val="both"/>
        <w:rPr>
          <w:rFonts w:ascii="Times New Roman" w:eastAsia="Times New Roman" w:hAnsi="Times New Roman" w:cs="Times New Roman"/>
          <w:sz w:val="28"/>
          <w:szCs w:val="24"/>
          <w:lang w:eastAsia="ru-RU"/>
        </w:rPr>
      </w:pPr>
      <w:proofErr w:type="spellStart"/>
      <w:r w:rsidRPr="00296693">
        <w:rPr>
          <w:rFonts w:ascii="Times New Roman" w:eastAsia="Times New Roman" w:hAnsi="Times New Roman" w:cs="Times New Roman"/>
          <w:sz w:val="28"/>
          <w:szCs w:val="24"/>
          <w:lang w:eastAsia="ru-RU"/>
        </w:rPr>
        <w:t>Гидродинамически</w:t>
      </w:r>
      <w:proofErr w:type="spellEnd"/>
      <w:r w:rsidRPr="00296693">
        <w:rPr>
          <w:rFonts w:ascii="Times New Roman" w:eastAsia="Times New Roman" w:hAnsi="Times New Roman" w:cs="Times New Roman"/>
          <w:sz w:val="28"/>
          <w:szCs w:val="24"/>
          <w:lang w:eastAsia="ru-RU"/>
        </w:rPr>
        <w:t xml:space="preserve"> опасным объектам относятся аварии, связанные с разрушением сооружений напорного фронта гидротехнических сооружений (плотин, дамб и др.), образованием волны прорыва и зоны катастрофического затопления.   </w:t>
      </w:r>
    </w:p>
    <w:p w:rsidR="00296693" w:rsidRPr="00296693" w:rsidRDefault="009A65CE" w:rsidP="00296693">
      <w:pPr>
        <w:spacing w:after="0"/>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 суще</w:t>
      </w:r>
      <w:r w:rsidR="000B7E58">
        <w:rPr>
          <w:rFonts w:ascii="Times New Roman" w:eastAsia="Times New Roman" w:hAnsi="Times New Roman" w:cs="Times New Roman"/>
          <w:sz w:val="28"/>
          <w:szCs w:val="24"/>
          <w:lang w:eastAsia="ru-RU"/>
        </w:rPr>
        <w:t xml:space="preserve">ствующих границах п. </w:t>
      </w:r>
      <w:proofErr w:type="spellStart"/>
      <w:r w:rsidR="000B7E58">
        <w:rPr>
          <w:rFonts w:ascii="Times New Roman" w:eastAsia="Times New Roman" w:hAnsi="Times New Roman" w:cs="Times New Roman"/>
          <w:sz w:val="28"/>
          <w:szCs w:val="24"/>
          <w:lang w:eastAsia="ru-RU"/>
        </w:rPr>
        <w:t>Федотово</w:t>
      </w:r>
      <w:proofErr w:type="spellEnd"/>
      <w:r w:rsidR="00296693" w:rsidRPr="00296693">
        <w:rPr>
          <w:rFonts w:ascii="Times New Roman" w:eastAsia="Times New Roman" w:hAnsi="Times New Roman" w:cs="Times New Roman"/>
          <w:sz w:val="28"/>
          <w:szCs w:val="24"/>
          <w:lang w:eastAsia="ru-RU"/>
        </w:rPr>
        <w:t xml:space="preserve"> располага</w:t>
      </w:r>
      <w:r w:rsidR="00296693">
        <w:rPr>
          <w:rFonts w:ascii="Times New Roman" w:eastAsia="Times New Roman" w:hAnsi="Times New Roman" w:cs="Times New Roman"/>
          <w:sz w:val="28"/>
          <w:szCs w:val="24"/>
          <w:lang w:eastAsia="ru-RU"/>
        </w:rPr>
        <w:t>е</w:t>
      </w:r>
      <w:r w:rsidR="00296693" w:rsidRPr="00296693">
        <w:rPr>
          <w:rFonts w:ascii="Times New Roman" w:eastAsia="Times New Roman" w:hAnsi="Times New Roman" w:cs="Times New Roman"/>
          <w:sz w:val="28"/>
          <w:szCs w:val="24"/>
          <w:lang w:eastAsia="ru-RU"/>
        </w:rPr>
        <w:t>тся несудоходн</w:t>
      </w:r>
      <w:r w:rsidR="00296693">
        <w:rPr>
          <w:rFonts w:ascii="Times New Roman" w:eastAsia="Times New Roman" w:hAnsi="Times New Roman" w:cs="Times New Roman"/>
          <w:sz w:val="28"/>
          <w:szCs w:val="24"/>
          <w:lang w:eastAsia="ru-RU"/>
        </w:rPr>
        <w:t>о</w:t>
      </w:r>
      <w:r w:rsidR="00296693" w:rsidRPr="00296693">
        <w:rPr>
          <w:rFonts w:ascii="Times New Roman" w:eastAsia="Times New Roman" w:hAnsi="Times New Roman" w:cs="Times New Roman"/>
          <w:sz w:val="28"/>
          <w:szCs w:val="24"/>
          <w:lang w:eastAsia="ru-RU"/>
        </w:rPr>
        <w:t>е гидротехническ</w:t>
      </w:r>
      <w:r w:rsidR="00296693">
        <w:rPr>
          <w:rFonts w:ascii="Times New Roman" w:eastAsia="Times New Roman" w:hAnsi="Times New Roman" w:cs="Times New Roman"/>
          <w:sz w:val="28"/>
          <w:szCs w:val="24"/>
          <w:lang w:eastAsia="ru-RU"/>
        </w:rPr>
        <w:t>о</w:t>
      </w:r>
      <w:r w:rsidR="00296693" w:rsidRPr="00296693">
        <w:rPr>
          <w:rFonts w:ascii="Times New Roman" w:eastAsia="Times New Roman" w:hAnsi="Times New Roman" w:cs="Times New Roman"/>
          <w:sz w:val="28"/>
          <w:szCs w:val="24"/>
          <w:lang w:eastAsia="ru-RU"/>
        </w:rPr>
        <w:t>е сооружени</w:t>
      </w:r>
      <w:r w:rsidR="00296693">
        <w:rPr>
          <w:rFonts w:ascii="Times New Roman" w:eastAsia="Times New Roman" w:hAnsi="Times New Roman" w:cs="Times New Roman"/>
          <w:sz w:val="28"/>
          <w:szCs w:val="24"/>
          <w:lang w:eastAsia="ru-RU"/>
        </w:rPr>
        <w:t xml:space="preserve">е, </w:t>
      </w:r>
      <w:proofErr w:type="spellStart"/>
      <w:r w:rsidR="00296693" w:rsidRPr="00296693">
        <w:rPr>
          <w:rFonts w:ascii="Times New Roman" w:eastAsia="Times New Roman" w:hAnsi="Times New Roman" w:cs="Times New Roman"/>
          <w:sz w:val="28"/>
          <w:szCs w:val="24"/>
          <w:lang w:eastAsia="ru-RU"/>
        </w:rPr>
        <w:t>неподнадзорн</w:t>
      </w:r>
      <w:r w:rsidR="00296693">
        <w:rPr>
          <w:rFonts w:ascii="Times New Roman" w:eastAsia="Times New Roman" w:hAnsi="Times New Roman" w:cs="Times New Roman"/>
          <w:sz w:val="28"/>
          <w:szCs w:val="24"/>
          <w:lang w:eastAsia="ru-RU"/>
        </w:rPr>
        <w:t>о</w:t>
      </w:r>
      <w:r w:rsidR="00296693" w:rsidRPr="00296693">
        <w:rPr>
          <w:rFonts w:ascii="Times New Roman" w:eastAsia="Times New Roman" w:hAnsi="Times New Roman" w:cs="Times New Roman"/>
          <w:sz w:val="28"/>
          <w:szCs w:val="24"/>
          <w:lang w:eastAsia="ru-RU"/>
        </w:rPr>
        <w:t>е</w:t>
      </w:r>
      <w:proofErr w:type="spellEnd"/>
      <w:r w:rsidR="00296693" w:rsidRPr="00296693">
        <w:rPr>
          <w:rFonts w:ascii="Times New Roman" w:eastAsia="Times New Roman" w:hAnsi="Times New Roman" w:cs="Times New Roman"/>
          <w:sz w:val="28"/>
          <w:szCs w:val="24"/>
          <w:lang w:eastAsia="ru-RU"/>
        </w:rPr>
        <w:t xml:space="preserve"> </w:t>
      </w:r>
      <w:proofErr w:type="spellStart"/>
      <w:r w:rsidR="00296693" w:rsidRPr="00296693">
        <w:rPr>
          <w:rFonts w:ascii="Times New Roman" w:eastAsia="Times New Roman" w:hAnsi="Times New Roman" w:cs="Times New Roman"/>
          <w:sz w:val="28"/>
          <w:szCs w:val="24"/>
          <w:lang w:eastAsia="ru-RU"/>
        </w:rPr>
        <w:t>Ростехнадзору</w:t>
      </w:r>
      <w:proofErr w:type="spellEnd"/>
      <w:r w:rsidR="00296693">
        <w:rPr>
          <w:rFonts w:ascii="Times New Roman" w:eastAsia="Times New Roman" w:hAnsi="Times New Roman" w:cs="Times New Roman"/>
          <w:sz w:val="28"/>
          <w:szCs w:val="24"/>
          <w:lang w:eastAsia="ru-RU"/>
        </w:rPr>
        <w:t xml:space="preserve">, </w:t>
      </w:r>
      <w:r w:rsidR="00296693" w:rsidRPr="00296693">
        <w:rPr>
          <w:rFonts w:ascii="Times New Roman" w:eastAsia="Times New Roman" w:hAnsi="Times New Roman" w:cs="Times New Roman"/>
          <w:sz w:val="28"/>
          <w:szCs w:val="24"/>
          <w:lang w:eastAsia="ru-RU"/>
        </w:rPr>
        <w:t xml:space="preserve"> </w:t>
      </w:r>
      <w:r w:rsidR="000B7E58">
        <w:rPr>
          <w:rFonts w:ascii="Times New Roman" w:eastAsia="Times New Roman" w:hAnsi="Times New Roman" w:cs="Times New Roman"/>
          <w:sz w:val="28"/>
          <w:szCs w:val="24"/>
          <w:lang w:eastAsia="ru-RU"/>
        </w:rPr>
        <w:t xml:space="preserve">а именно </w:t>
      </w:r>
      <w:r w:rsidR="00296693" w:rsidRPr="00296693">
        <w:rPr>
          <w:rFonts w:ascii="Times New Roman" w:eastAsia="Times New Roman" w:hAnsi="Times New Roman" w:cs="Times New Roman"/>
          <w:sz w:val="28"/>
          <w:szCs w:val="24"/>
          <w:lang w:eastAsia="ru-RU"/>
        </w:rPr>
        <w:t xml:space="preserve">плотина р. Шомба </w:t>
      </w:r>
      <w:r w:rsidR="00296693">
        <w:rPr>
          <w:rFonts w:ascii="Times New Roman" w:eastAsia="Times New Roman" w:hAnsi="Times New Roman" w:cs="Times New Roman"/>
          <w:sz w:val="28"/>
          <w:szCs w:val="24"/>
          <w:lang w:eastAsia="ru-RU"/>
        </w:rPr>
        <w:t xml:space="preserve">в п. </w:t>
      </w:r>
      <w:proofErr w:type="spellStart"/>
      <w:r w:rsidR="00296693">
        <w:rPr>
          <w:rFonts w:ascii="Times New Roman" w:eastAsia="Times New Roman" w:hAnsi="Times New Roman" w:cs="Times New Roman"/>
          <w:sz w:val="28"/>
          <w:szCs w:val="24"/>
          <w:lang w:eastAsia="ru-RU"/>
        </w:rPr>
        <w:t>Федотово</w:t>
      </w:r>
      <w:proofErr w:type="spellEnd"/>
      <w:r w:rsidR="00296693">
        <w:rPr>
          <w:rFonts w:ascii="Times New Roman" w:eastAsia="Times New Roman" w:hAnsi="Times New Roman" w:cs="Times New Roman"/>
          <w:sz w:val="28"/>
          <w:szCs w:val="24"/>
          <w:lang w:eastAsia="ru-RU"/>
        </w:rPr>
        <w:t xml:space="preserve"> (класс ГТС - VI).</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Мероприятия по предотвращению ЧС - это комплекс действий, направленных на обеспечение штатного функционирования гидротехнических сооружений за счет:</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технической исправности оборудования;</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оснащенности оборудования средствами технологической защиты, контроля параметров работы, автоматического отключения оборудования при достижении предельного уровня отклонений от режима;</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своевременного контроля технического состояния оборудования, проведения планово-предупредительных ремонтов;</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предусмотренного инструкциями завода-изготовителя порядка эксплуатации оборудования;</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t>обучения персонала правильным, технически грамотным и своевременным действиям в режиме нормальной эксплуатации оборудования, при его пуске и остановке, а также в случае отклонений от технологических режимов, аварийных ситуаций и ЧС;</w:t>
      </w:r>
    </w:p>
    <w:p w:rsidR="00296693" w:rsidRPr="0029669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r w:rsidRPr="00296693">
        <w:rPr>
          <w:rFonts w:ascii="Times New Roman" w:eastAsia="Times New Roman" w:hAnsi="Times New Roman" w:cs="Times New Roman"/>
          <w:sz w:val="28"/>
          <w:szCs w:val="24"/>
          <w:lang w:eastAsia="ru-RU"/>
        </w:rPr>
        <w:lastRenderedPageBreak/>
        <w:t>обеспеченности персонала необходимыми инструментами и материалами, спецодеждой, средствами индивидуальной защиты, средствами связи;</w:t>
      </w:r>
    </w:p>
    <w:p w:rsidR="00296693" w:rsidRPr="00814213" w:rsidRDefault="00296693" w:rsidP="00296693">
      <w:pPr>
        <w:tabs>
          <w:tab w:val="left" w:pos="567"/>
        </w:tabs>
        <w:spacing w:after="0"/>
        <w:ind w:firstLine="709"/>
        <w:jc w:val="both"/>
        <w:rPr>
          <w:rFonts w:ascii="Times New Roman" w:eastAsia="Times New Roman" w:hAnsi="Times New Roman" w:cs="Times New Roman"/>
          <w:sz w:val="28"/>
          <w:szCs w:val="24"/>
          <w:lang w:eastAsia="ru-RU"/>
        </w:rPr>
      </w:pPr>
      <w:proofErr w:type="gramStart"/>
      <w:r w:rsidRPr="00296693">
        <w:rPr>
          <w:rFonts w:ascii="Times New Roman" w:eastAsia="Times New Roman" w:hAnsi="Times New Roman" w:cs="Times New Roman"/>
          <w:sz w:val="28"/>
          <w:szCs w:val="24"/>
          <w:lang w:eastAsia="ru-RU"/>
        </w:rPr>
        <w:t>других технических и организационных мер, а также на максимальную эффективность действий по локализации и ликвидации возможных аварий, на минимизацию их последствий, за счет обеспечения четких и согласованных действий всех служб и формирований, занятых в ЛЧС, создания финансовых и материальных резервов для локализации и ликвидации ЧС и ее последствий, организации противоаварийных тренировок и учений, организации оповещения и взаимодействия всех сил, занятых</w:t>
      </w:r>
      <w:proofErr w:type="gramEnd"/>
      <w:r w:rsidRPr="00296693">
        <w:rPr>
          <w:rFonts w:ascii="Times New Roman" w:eastAsia="Times New Roman" w:hAnsi="Times New Roman" w:cs="Times New Roman"/>
          <w:sz w:val="28"/>
          <w:szCs w:val="24"/>
          <w:lang w:eastAsia="ru-RU"/>
        </w:rPr>
        <w:t xml:space="preserve"> в локализации и ликвидации ЧС.</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Мероприятия по предупреждению (снижению) последствий, защите населения, сельскохозяйственных животных и растений в зонах ЧС техногенного характера:</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проведение профилактических работ по проверке состояния технологического оборудования;</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подготовка формирований для проведения ремонтно-восстановительных работ, оказания медицинской помощи пострадавшим, эвакуации пострадавших;</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проведение тренировок персонала по предупреждению аварий и травматизма;</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 xml:space="preserve">выполнение условий промышленной безопасности объектов в соответствии с предписаниями органов </w:t>
      </w:r>
      <w:proofErr w:type="spellStart"/>
      <w:r w:rsidRPr="00E4025C">
        <w:rPr>
          <w:rFonts w:ascii="Times New Roman" w:eastAsia="Times New Roman" w:hAnsi="Times New Roman" w:cs="Times New Roman"/>
          <w:sz w:val="28"/>
          <w:szCs w:val="24"/>
          <w:lang w:eastAsia="ru-RU"/>
        </w:rPr>
        <w:t>Ростехнадзора</w:t>
      </w:r>
      <w:proofErr w:type="spellEnd"/>
      <w:r w:rsidRPr="00E4025C">
        <w:rPr>
          <w:rFonts w:ascii="Times New Roman" w:eastAsia="Times New Roman" w:hAnsi="Times New Roman" w:cs="Times New Roman"/>
          <w:sz w:val="28"/>
          <w:szCs w:val="24"/>
          <w:lang w:eastAsia="ru-RU"/>
        </w:rPr>
        <w:t>;</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обеспечение пожарной безопасности объекта.</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Комплекс мероприятий по ликвидации последствий аварий на техногенных объектах включает:</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оповещение населения в районе ЧС (зоне заражения, очаге поражения) о сложившейся обстановке, доведение информации о действиях при ЧС;</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оказание первой медицинской помощи пострадавшим, извлечение пострадавших из завалов (опасных участков);</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эвакуация из опасных районов (зон, очагов) в безопасные места и размещение пострадавших;</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восстановление жизнеобеспечения населения районов ЧС;</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 xml:space="preserve"> разведку очагов пожаров (взрывов) - силами пожарных расчетов самих объектов и боевых расчетов пожарных частей;</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локализацию и ликвидацию очагов пожаров - силами пожарных расчетов объектов и противопожарной службы муниципального округа, где произошла авария;</w:t>
      </w:r>
    </w:p>
    <w:p w:rsidR="00B5385A" w:rsidRPr="00E4025C" w:rsidRDefault="00B5385A" w:rsidP="00B5385A">
      <w:pPr>
        <w:widowControl w:val="0"/>
        <w:spacing w:after="0"/>
        <w:ind w:firstLine="709"/>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 xml:space="preserve">разборку завалов, извлечение пострадавших, расчистку путей подъезда </w:t>
      </w:r>
      <w:r w:rsidRPr="00E4025C">
        <w:rPr>
          <w:rFonts w:ascii="Times New Roman" w:eastAsia="Times New Roman" w:hAnsi="Times New Roman" w:cs="Times New Roman"/>
          <w:sz w:val="28"/>
          <w:szCs w:val="24"/>
          <w:lang w:eastAsia="ru-RU"/>
        </w:rPr>
        <w:lastRenderedPageBreak/>
        <w:t>техники - силами формирований объекта с привлечением при необходимости сил и средств муниципального округа.</w:t>
      </w:r>
    </w:p>
    <w:p w:rsidR="001B1079" w:rsidRPr="00E4025C" w:rsidRDefault="001B1079" w:rsidP="00AE3957">
      <w:pPr>
        <w:pStyle w:val="21"/>
        <w:numPr>
          <w:ilvl w:val="1"/>
          <w:numId w:val="25"/>
        </w:numPr>
        <w:tabs>
          <w:tab w:val="clear" w:pos="360"/>
          <w:tab w:val="left" w:pos="1276"/>
        </w:tabs>
        <w:spacing w:before="360" w:after="240"/>
        <w:ind w:left="0" w:firstLine="709"/>
        <w:jc w:val="both"/>
        <w:rPr>
          <w:rFonts w:ascii="Times New Roman" w:hAnsi="Times New Roman"/>
          <w:b/>
          <w:bCs/>
          <w:lang w:val="ru-RU"/>
        </w:rPr>
      </w:pPr>
      <w:bookmarkStart w:id="386" w:name="_Toc184048158"/>
      <w:bookmarkStart w:id="387" w:name="_Toc227159049"/>
      <w:r w:rsidRPr="00E4025C">
        <w:rPr>
          <w:rFonts w:ascii="Times New Roman" w:hAnsi="Times New Roman"/>
          <w:b/>
          <w:bCs/>
          <w:i w:val="0"/>
          <w:lang w:val="ru-RU"/>
        </w:rPr>
        <w:t>Перечень возможных</w:t>
      </w:r>
      <w:r w:rsidRPr="00E4025C">
        <w:rPr>
          <w:rFonts w:ascii="Times New Roman" w:hAnsi="Times New Roman"/>
          <w:b/>
          <w:bCs/>
          <w:lang w:val="ru-RU"/>
        </w:rPr>
        <w:t xml:space="preserve"> </w:t>
      </w:r>
      <w:bookmarkEnd w:id="380"/>
      <w:bookmarkEnd w:id="381"/>
      <w:bookmarkEnd w:id="382"/>
      <w:bookmarkEnd w:id="386"/>
      <w:r w:rsidR="0000386C" w:rsidRPr="00E4025C">
        <w:rPr>
          <w:rFonts w:ascii="Times New Roman" w:hAnsi="Times New Roman"/>
          <w:b/>
          <w:bCs/>
          <w:i w:val="0"/>
          <w:lang w:val="ru-RU"/>
        </w:rPr>
        <w:t>источников ЧС биолого-социального характера на территории, которые могут оказывать воздействие на размещение объектов местного значения и функциональное значение территории</w:t>
      </w:r>
      <w:bookmarkEnd w:id="387"/>
    </w:p>
    <w:p w:rsidR="001B1079" w:rsidRPr="00E4025C" w:rsidRDefault="001B1079" w:rsidP="001B1079">
      <w:pPr>
        <w:spacing w:after="0"/>
        <w:ind w:firstLine="708"/>
        <w:jc w:val="both"/>
        <w:rPr>
          <w:rFonts w:ascii="Times New Roman" w:eastAsia="Times New Roman" w:hAnsi="Times New Roman" w:cs="Times New Roman"/>
          <w:sz w:val="28"/>
          <w:szCs w:val="24"/>
          <w:lang w:eastAsia="ru-RU"/>
        </w:rPr>
      </w:pPr>
      <w:bookmarkStart w:id="388" w:name="_Toc15983942"/>
      <w:bookmarkStart w:id="389" w:name="_Toc518303997"/>
      <w:bookmarkStart w:id="390" w:name="_Toc64556343"/>
      <w:r w:rsidRPr="00E4025C">
        <w:rPr>
          <w:rFonts w:ascii="Times New Roman" w:eastAsia="Times New Roman" w:hAnsi="Times New Roman" w:cs="Times New Roman"/>
          <w:sz w:val="28"/>
          <w:szCs w:val="24"/>
          <w:lang w:eastAsia="ru-RU"/>
        </w:rPr>
        <w:t>Источниками ЧС биолого-социального характера могут быть биологически опасные объекты (скотомогильники, биотермические ямы и др.), а также природные очаги инфекционных болезней.</w:t>
      </w:r>
    </w:p>
    <w:p w:rsidR="00B55BCB" w:rsidRPr="00E4025C" w:rsidRDefault="00B55BCB" w:rsidP="00B55BCB">
      <w:pPr>
        <w:tabs>
          <w:tab w:val="left" w:pos="567"/>
        </w:tabs>
        <w:spacing w:after="0"/>
        <w:ind w:firstLine="567"/>
        <w:jc w:val="both"/>
        <w:rPr>
          <w:rFonts w:ascii="Times New Roman" w:eastAsia="Times New Roman" w:hAnsi="Times New Roman" w:cs="Times New Roman"/>
          <w:sz w:val="28"/>
          <w:szCs w:val="24"/>
          <w:lang w:eastAsia="ru-RU"/>
        </w:rPr>
      </w:pPr>
      <w:r w:rsidRPr="00E4025C">
        <w:rPr>
          <w:rFonts w:ascii="Times New Roman" w:eastAsia="Times New Roman" w:hAnsi="Times New Roman" w:cs="Times New Roman"/>
          <w:sz w:val="28"/>
          <w:szCs w:val="24"/>
          <w:lang w:eastAsia="ru-RU"/>
        </w:rPr>
        <w:t xml:space="preserve">На рассматриваемой территории </w:t>
      </w:r>
      <w:r w:rsidR="00E4025C" w:rsidRPr="00E4025C">
        <w:rPr>
          <w:rFonts w:ascii="Times New Roman" w:eastAsia="Times New Roman" w:hAnsi="Times New Roman" w:cs="Times New Roman"/>
          <w:sz w:val="28"/>
          <w:szCs w:val="24"/>
          <w:lang w:eastAsia="ru-RU"/>
        </w:rPr>
        <w:t>к</w:t>
      </w:r>
      <w:r w:rsidRPr="00E4025C">
        <w:rPr>
          <w:rFonts w:ascii="Times New Roman" w:eastAsia="Times New Roman" w:hAnsi="Times New Roman" w:cs="Times New Roman"/>
          <w:sz w:val="28"/>
          <w:szCs w:val="24"/>
          <w:lang w:eastAsia="ru-RU"/>
        </w:rPr>
        <w:t xml:space="preserve"> ЧС биолого-социального характера</w:t>
      </w:r>
      <w:r w:rsidR="00593712">
        <w:rPr>
          <w:rFonts w:ascii="Times New Roman" w:eastAsia="Times New Roman" w:hAnsi="Times New Roman" w:cs="Times New Roman"/>
          <w:sz w:val="28"/>
          <w:szCs w:val="24"/>
          <w:lang w:eastAsia="ru-RU"/>
        </w:rPr>
        <w:t xml:space="preserve"> относится кладбище в пос</w:t>
      </w:r>
      <w:r w:rsidR="00C15138">
        <w:rPr>
          <w:rFonts w:ascii="Times New Roman" w:eastAsia="Times New Roman" w:hAnsi="Times New Roman" w:cs="Times New Roman"/>
          <w:sz w:val="28"/>
          <w:szCs w:val="24"/>
          <w:lang w:eastAsia="ru-RU"/>
        </w:rPr>
        <w:t>е</w:t>
      </w:r>
      <w:r w:rsidR="00593712">
        <w:rPr>
          <w:rFonts w:ascii="Times New Roman" w:eastAsia="Times New Roman" w:hAnsi="Times New Roman" w:cs="Times New Roman"/>
          <w:sz w:val="28"/>
          <w:szCs w:val="24"/>
          <w:lang w:eastAsia="ru-RU"/>
        </w:rPr>
        <w:t>лке</w:t>
      </w:r>
      <w:r w:rsidR="00E4025C" w:rsidRPr="00E4025C">
        <w:rPr>
          <w:rFonts w:ascii="Times New Roman" w:eastAsia="Times New Roman" w:hAnsi="Times New Roman" w:cs="Times New Roman"/>
          <w:sz w:val="28"/>
          <w:szCs w:val="24"/>
          <w:lang w:eastAsia="ru-RU"/>
        </w:rPr>
        <w:t xml:space="preserve"> </w:t>
      </w:r>
      <w:proofErr w:type="spellStart"/>
      <w:r w:rsidR="00E4025C" w:rsidRPr="00E4025C">
        <w:rPr>
          <w:rFonts w:ascii="Times New Roman" w:eastAsia="Times New Roman" w:hAnsi="Times New Roman" w:cs="Times New Roman"/>
          <w:sz w:val="28"/>
          <w:szCs w:val="24"/>
          <w:lang w:eastAsia="ru-RU"/>
        </w:rPr>
        <w:t>Федотово</w:t>
      </w:r>
      <w:proofErr w:type="spellEnd"/>
      <w:r w:rsidRPr="00E4025C">
        <w:rPr>
          <w:rFonts w:ascii="Times New Roman" w:eastAsia="Times New Roman" w:hAnsi="Times New Roman" w:cs="Times New Roman"/>
          <w:sz w:val="28"/>
          <w:szCs w:val="24"/>
          <w:lang w:eastAsia="ru-RU"/>
        </w:rPr>
        <w:t>.</w:t>
      </w:r>
    </w:p>
    <w:p w:rsidR="001B1079" w:rsidRPr="00E4025C" w:rsidRDefault="001B1079" w:rsidP="001B1079">
      <w:pPr>
        <w:spacing w:after="0"/>
        <w:ind w:firstLine="708"/>
        <w:jc w:val="both"/>
        <w:rPr>
          <w:rFonts w:ascii="Times New Roman" w:eastAsia="Times New Roman" w:hAnsi="Times New Roman" w:cs="Times New Roman"/>
          <w:sz w:val="28"/>
          <w:szCs w:val="24"/>
          <w:lang w:eastAsia="ru-RU"/>
        </w:rPr>
      </w:pPr>
      <w:proofErr w:type="spellStart"/>
      <w:r w:rsidRPr="00E4025C">
        <w:rPr>
          <w:rFonts w:ascii="Times New Roman" w:eastAsia="Times New Roman" w:hAnsi="Times New Roman" w:cs="Times New Roman"/>
          <w:sz w:val="28"/>
          <w:szCs w:val="24"/>
          <w:lang w:eastAsia="ru-RU"/>
        </w:rPr>
        <w:t>Эпифитотийных</w:t>
      </w:r>
      <w:proofErr w:type="spellEnd"/>
      <w:r w:rsidRPr="00E4025C">
        <w:rPr>
          <w:rFonts w:ascii="Times New Roman" w:eastAsia="Times New Roman" w:hAnsi="Times New Roman" w:cs="Times New Roman"/>
          <w:sz w:val="28"/>
          <w:szCs w:val="24"/>
          <w:lang w:eastAsia="ru-RU"/>
        </w:rPr>
        <w:t xml:space="preserve"> вспышек распространения вредителей и болезней сельскохозяйственных культур на территории округа не наблюдалось.</w:t>
      </w:r>
    </w:p>
    <w:p w:rsidR="001B1079" w:rsidRPr="00833A5B" w:rsidRDefault="00635E72" w:rsidP="00AE3957">
      <w:pPr>
        <w:pStyle w:val="21"/>
        <w:numPr>
          <w:ilvl w:val="1"/>
          <w:numId w:val="25"/>
        </w:numPr>
        <w:spacing w:before="360" w:after="240" w:line="276" w:lineRule="auto"/>
        <w:ind w:left="0" w:firstLine="709"/>
        <w:jc w:val="both"/>
        <w:rPr>
          <w:rFonts w:ascii="Times New Roman" w:hAnsi="Times New Roman"/>
          <w:b/>
          <w:bCs/>
          <w:i w:val="0"/>
          <w:lang w:val="ru-RU"/>
        </w:rPr>
      </w:pPr>
      <w:bookmarkStart w:id="391" w:name="_Toc184048159"/>
      <w:bookmarkStart w:id="392" w:name="_Toc227159050"/>
      <w:r w:rsidRPr="00833A5B">
        <w:rPr>
          <w:rFonts w:ascii="Times New Roman" w:hAnsi="Times New Roman"/>
          <w:b/>
          <w:bCs/>
          <w:i w:val="0"/>
          <w:lang w:val="ru-RU"/>
        </w:rPr>
        <w:t xml:space="preserve">Перечень </w:t>
      </w:r>
      <w:r w:rsidR="001B1079" w:rsidRPr="00833A5B">
        <w:rPr>
          <w:rFonts w:ascii="Times New Roman" w:hAnsi="Times New Roman"/>
          <w:b/>
          <w:bCs/>
          <w:i w:val="0"/>
          <w:lang w:val="ru-RU"/>
        </w:rPr>
        <w:t>мероприятий по обеспечению пожарной безопасности</w:t>
      </w:r>
      <w:bookmarkEnd w:id="388"/>
      <w:bookmarkEnd w:id="389"/>
      <w:bookmarkEnd w:id="390"/>
      <w:bookmarkEnd w:id="391"/>
      <w:bookmarkEnd w:id="392"/>
    </w:p>
    <w:p w:rsidR="008D2780" w:rsidRPr="00833A5B" w:rsidRDefault="008D2780" w:rsidP="00AE3957">
      <w:pPr>
        <w:pStyle w:val="3"/>
        <w:numPr>
          <w:ilvl w:val="2"/>
          <w:numId w:val="28"/>
        </w:numPr>
        <w:spacing w:before="240"/>
        <w:ind w:left="0" w:firstLine="709"/>
        <w:jc w:val="both"/>
        <w:rPr>
          <w:rFonts w:ascii="Times New Roman" w:hAnsi="Times New Roman"/>
          <w:b/>
          <w:sz w:val="28"/>
          <w:szCs w:val="28"/>
        </w:rPr>
      </w:pPr>
      <w:bookmarkStart w:id="393" w:name="_Toc213682365"/>
      <w:bookmarkStart w:id="394" w:name="_Toc227159051"/>
      <w:bookmarkStart w:id="395" w:name="_Toc37444015"/>
      <w:bookmarkStart w:id="396" w:name="_Toc64556344"/>
      <w:r w:rsidRPr="00833A5B">
        <w:rPr>
          <w:rFonts w:ascii="Times New Roman" w:hAnsi="Times New Roman"/>
          <w:b/>
          <w:sz w:val="28"/>
          <w:szCs w:val="28"/>
        </w:rPr>
        <w:t>Перечень объектов регионального значения в области регионального значения в области обеспечения пожарной безопасности</w:t>
      </w:r>
      <w:bookmarkEnd w:id="393"/>
      <w:bookmarkEnd w:id="394"/>
    </w:p>
    <w:p w:rsidR="00833A5B" w:rsidRPr="00833A5B" w:rsidRDefault="001B1079" w:rsidP="00833A5B">
      <w:pPr>
        <w:spacing w:after="0"/>
        <w:ind w:firstLine="708"/>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 xml:space="preserve">Пожарная безопасность на рассматриваемой территории осуществляется </w:t>
      </w:r>
      <w:r w:rsidR="00833A5B" w:rsidRPr="00833A5B">
        <w:rPr>
          <w:rFonts w:ascii="Times New Roman" w:eastAsia="Times New Roman" w:hAnsi="Times New Roman" w:cs="Times New Roman"/>
          <w:sz w:val="28"/>
          <w:szCs w:val="24"/>
          <w:lang w:eastAsia="ru-RU"/>
        </w:rPr>
        <w:t xml:space="preserve">пожарной частью ПЧ-45 филиала № 1 КУ ПБ </w:t>
      </w:r>
      <w:proofErr w:type="gramStart"/>
      <w:r w:rsidR="00833A5B" w:rsidRPr="00833A5B">
        <w:rPr>
          <w:rFonts w:ascii="Times New Roman" w:eastAsia="Times New Roman" w:hAnsi="Times New Roman" w:cs="Times New Roman"/>
          <w:sz w:val="28"/>
          <w:szCs w:val="24"/>
          <w:lang w:eastAsia="ru-RU"/>
        </w:rPr>
        <w:t>ВО</w:t>
      </w:r>
      <w:proofErr w:type="gramEnd"/>
      <w:r w:rsidR="00833A5B" w:rsidRPr="00833A5B">
        <w:rPr>
          <w:rFonts w:ascii="Times New Roman" w:eastAsia="Times New Roman" w:hAnsi="Times New Roman" w:cs="Times New Roman"/>
          <w:sz w:val="28"/>
          <w:szCs w:val="24"/>
          <w:lang w:eastAsia="ru-RU"/>
        </w:rPr>
        <w:t xml:space="preserve"> «Противопожарная служба Вологодской области» в п</w:t>
      </w:r>
      <w:r w:rsidR="00593712">
        <w:rPr>
          <w:rFonts w:ascii="Times New Roman" w:eastAsia="Times New Roman" w:hAnsi="Times New Roman" w:cs="Times New Roman"/>
          <w:sz w:val="28"/>
          <w:szCs w:val="24"/>
          <w:lang w:eastAsia="ru-RU"/>
        </w:rPr>
        <w:t>ос</w:t>
      </w:r>
      <w:r w:rsidR="00C15138">
        <w:rPr>
          <w:rFonts w:ascii="Times New Roman" w:eastAsia="Times New Roman" w:hAnsi="Times New Roman" w:cs="Times New Roman"/>
          <w:sz w:val="28"/>
          <w:szCs w:val="24"/>
          <w:lang w:eastAsia="ru-RU"/>
        </w:rPr>
        <w:t>е</w:t>
      </w:r>
      <w:r w:rsidR="00593712">
        <w:rPr>
          <w:rFonts w:ascii="Times New Roman" w:eastAsia="Times New Roman" w:hAnsi="Times New Roman" w:cs="Times New Roman"/>
          <w:sz w:val="28"/>
          <w:szCs w:val="24"/>
          <w:lang w:eastAsia="ru-RU"/>
        </w:rPr>
        <w:t>лке</w:t>
      </w:r>
      <w:r w:rsidR="00833A5B" w:rsidRPr="00833A5B">
        <w:rPr>
          <w:rFonts w:ascii="Times New Roman" w:eastAsia="Times New Roman" w:hAnsi="Times New Roman" w:cs="Times New Roman"/>
          <w:sz w:val="28"/>
          <w:szCs w:val="24"/>
          <w:lang w:eastAsia="ru-RU"/>
        </w:rPr>
        <w:t xml:space="preserve"> </w:t>
      </w:r>
      <w:proofErr w:type="spellStart"/>
      <w:r w:rsidR="00833A5B" w:rsidRPr="00833A5B">
        <w:rPr>
          <w:rFonts w:ascii="Times New Roman" w:eastAsia="Times New Roman" w:hAnsi="Times New Roman" w:cs="Times New Roman"/>
          <w:sz w:val="28"/>
          <w:szCs w:val="24"/>
          <w:lang w:eastAsia="ru-RU"/>
        </w:rPr>
        <w:t>Федотово</w:t>
      </w:r>
      <w:proofErr w:type="spellEnd"/>
      <w:r w:rsidR="00833A5B" w:rsidRPr="00833A5B">
        <w:rPr>
          <w:rFonts w:ascii="Times New Roman" w:eastAsia="Times New Roman" w:hAnsi="Times New Roman" w:cs="Times New Roman"/>
          <w:sz w:val="28"/>
          <w:szCs w:val="24"/>
          <w:lang w:eastAsia="ru-RU"/>
        </w:rPr>
        <w:t xml:space="preserve">, </w:t>
      </w:r>
      <w:r w:rsidR="00C13D89">
        <w:rPr>
          <w:rFonts w:ascii="Times New Roman" w:eastAsia="Times New Roman" w:hAnsi="Times New Roman" w:cs="Times New Roman"/>
          <w:sz w:val="28"/>
          <w:szCs w:val="24"/>
          <w:lang w:eastAsia="ru-RU"/>
        </w:rPr>
        <w:t xml:space="preserve">д. </w:t>
      </w:r>
      <w:r w:rsidR="00833A5B" w:rsidRPr="00833A5B">
        <w:rPr>
          <w:rFonts w:ascii="Times New Roman" w:eastAsia="Times New Roman" w:hAnsi="Times New Roman" w:cs="Times New Roman"/>
          <w:sz w:val="28"/>
          <w:szCs w:val="24"/>
          <w:lang w:eastAsia="ru-RU"/>
        </w:rPr>
        <w:t>40 на земельном участке с кадастровым номером 35:25:0402015:2051 на 2 единицы техники.</w:t>
      </w:r>
    </w:p>
    <w:p w:rsidR="001B1079" w:rsidRPr="00833A5B" w:rsidRDefault="001B1079" w:rsidP="001B1079">
      <w:pPr>
        <w:spacing w:after="0"/>
        <w:ind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В целях обеспечения первичных мер пожарной безопасности администрацией муниципального округа проводятся следующие мероприятия:</w:t>
      </w:r>
    </w:p>
    <w:p w:rsidR="001B1079" w:rsidRPr="00833A5B" w:rsidRDefault="001B1079" w:rsidP="00AE3957">
      <w:pPr>
        <w:numPr>
          <w:ilvl w:val="0"/>
          <w:numId w:val="8"/>
        </w:numPr>
        <w:spacing w:after="0"/>
        <w:ind w:left="0"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Утверждается план организации тушения пожаров и перечень первичных средств пожаротушения для муниципального округа.</w:t>
      </w:r>
    </w:p>
    <w:p w:rsidR="001B1079" w:rsidRPr="00833A5B" w:rsidRDefault="001B1079" w:rsidP="00AE3957">
      <w:pPr>
        <w:numPr>
          <w:ilvl w:val="0"/>
          <w:numId w:val="8"/>
        </w:numPr>
        <w:spacing w:after="0"/>
        <w:ind w:left="0"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Проводится разъяснительная работа с населением по противопожарной безопасности, выдаются памятки, развешиваются информационные листовки.</w:t>
      </w:r>
      <w:r w:rsidRPr="00833A5B">
        <w:rPr>
          <w:rFonts w:ascii="Calibri" w:eastAsia="Times New Roman" w:hAnsi="Calibri" w:cs="Times New Roman"/>
          <w:lang w:eastAsia="ru-RU"/>
        </w:rPr>
        <w:t xml:space="preserve"> </w:t>
      </w:r>
      <w:r w:rsidRPr="00833A5B">
        <w:rPr>
          <w:rFonts w:ascii="Times New Roman" w:eastAsia="Times New Roman" w:hAnsi="Times New Roman" w:cs="Times New Roman"/>
          <w:sz w:val="28"/>
          <w:szCs w:val="24"/>
          <w:lang w:eastAsia="ru-RU"/>
        </w:rPr>
        <w:t>В каждом населенном пункте закрепляются ответственные для оперативной связи, выдаются пожарные помпы.</w:t>
      </w:r>
    </w:p>
    <w:p w:rsidR="001B1079" w:rsidRPr="00833A5B" w:rsidRDefault="001B1079" w:rsidP="00AE3957">
      <w:pPr>
        <w:numPr>
          <w:ilvl w:val="0"/>
          <w:numId w:val="8"/>
        </w:numPr>
        <w:spacing w:after="0"/>
        <w:ind w:left="0"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Проводится инструктаж по противопожарной безопасности служащих администрации муниципального округа.</w:t>
      </w:r>
    </w:p>
    <w:p w:rsidR="001B1079" w:rsidRPr="00833A5B" w:rsidRDefault="001B1079" w:rsidP="00AE3957">
      <w:pPr>
        <w:numPr>
          <w:ilvl w:val="0"/>
          <w:numId w:val="8"/>
        </w:numPr>
        <w:spacing w:after="0"/>
        <w:ind w:left="0"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В течение всего зимнего периода содержатся проруби для забора воды на случай пожаров. Своевременно расчищаются подъезды к пожарным водоемам.</w:t>
      </w:r>
    </w:p>
    <w:p w:rsidR="001B1079" w:rsidRPr="00833A5B" w:rsidRDefault="001B1079" w:rsidP="00AE3957">
      <w:pPr>
        <w:numPr>
          <w:ilvl w:val="0"/>
          <w:numId w:val="8"/>
        </w:numPr>
        <w:spacing w:after="0"/>
        <w:ind w:left="0"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lastRenderedPageBreak/>
        <w:t>Проводится работа по выявлению заброшенных строений и отключению их от электроснабжения.</w:t>
      </w:r>
    </w:p>
    <w:p w:rsidR="001B1079" w:rsidRPr="00833A5B" w:rsidRDefault="001B1079" w:rsidP="00AE3957">
      <w:pPr>
        <w:numPr>
          <w:ilvl w:val="0"/>
          <w:numId w:val="8"/>
        </w:numPr>
        <w:spacing w:after="0"/>
        <w:ind w:left="0" w:firstLine="709"/>
        <w:contextualSpacing/>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Проводится уборка сухого мусора на территории около жилых домов и административных зданий, а также выполняется опашка полей.</w:t>
      </w:r>
    </w:p>
    <w:p w:rsidR="001B1079" w:rsidRPr="00833A5B" w:rsidRDefault="001B1079" w:rsidP="001B1079">
      <w:pPr>
        <w:spacing w:after="0"/>
        <w:ind w:firstLine="708"/>
        <w:jc w:val="both"/>
        <w:rPr>
          <w:rFonts w:ascii="Times New Roman" w:eastAsia="Times New Roman" w:hAnsi="Times New Roman" w:cs="Times New Roman"/>
          <w:sz w:val="28"/>
          <w:szCs w:val="28"/>
          <w:lang w:eastAsia="ru-RU"/>
        </w:rPr>
      </w:pPr>
      <w:r w:rsidRPr="00833A5B">
        <w:rPr>
          <w:rFonts w:ascii="Times New Roman" w:eastAsia="Times New Roman" w:hAnsi="Times New Roman" w:cs="Times New Roman"/>
          <w:sz w:val="28"/>
          <w:szCs w:val="28"/>
        </w:rPr>
        <w:t xml:space="preserve">Планировка и застройка территорий </w:t>
      </w:r>
      <w:r w:rsidRPr="00833A5B">
        <w:rPr>
          <w:rFonts w:ascii="Times New Roman" w:eastAsia="Times New Roman" w:hAnsi="Times New Roman" w:cs="Times New Roman"/>
          <w:sz w:val="28"/>
          <w:szCs w:val="24"/>
          <w:lang w:eastAsia="ru-RU"/>
        </w:rPr>
        <w:t xml:space="preserve">муниципального округа </w:t>
      </w:r>
      <w:r w:rsidRPr="00833A5B">
        <w:rPr>
          <w:rFonts w:ascii="Times New Roman" w:eastAsia="Times New Roman" w:hAnsi="Times New Roman" w:cs="Times New Roman"/>
          <w:sz w:val="28"/>
          <w:szCs w:val="28"/>
        </w:rPr>
        <w:t xml:space="preserve">должна осуществляться в соответствии с генеральным планом </w:t>
      </w:r>
      <w:r w:rsidRPr="00833A5B">
        <w:rPr>
          <w:rFonts w:ascii="Times New Roman" w:eastAsia="Times New Roman" w:hAnsi="Times New Roman" w:cs="Times New Roman"/>
          <w:sz w:val="28"/>
          <w:szCs w:val="24"/>
          <w:lang w:eastAsia="ru-RU"/>
        </w:rPr>
        <w:t>муниципального округа</w:t>
      </w:r>
      <w:r w:rsidRPr="00833A5B">
        <w:rPr>
          <w:rFonts w:ascii="Times New Roman" w:eastAsia="Times New Roman" w:hAnsi="Times New Roman" w:cs="Times New Roman"/>
          <w:sz w:val="28"/>
          <w:szCs w:val="28"/>
        </w:rPr>
        <w:t>, учитывающим требования пожарной безопасности, установленные Федеральным законом от 22 июля 2008 года № 123-ФЗ</w:t>
      </w:r>
      <w:r w:rsidRPr="00833A5B">
        <w:rPr>
          <w:rFonts w:ascii="Times New Roman" w:eastAsia="Times New Roman" w:hAnsi="Times New Roman" w:cs="Times New Roman"/>
          <w:sz w:val="28"/>
          <w:szCs w:val="28"/>
          <w:vertAlign w:val="superscript"/>
        </w:rPr>
        <w:footnoteReference w:id="50"/>
      </w:r>
      <w:r w:rsidRPr="00833A5B">
        <w:rPr>
          <w:rFonts w:ascii="Times New Roman" w:eastAsia="Times New Roman" w:hAnsi="Times New Roman" w:cs="Times New Roman"/>
          <w:sz w:val="28"/>
          <w:szCs w:val="28"/>
          <w:lang w:eastAsia="ru-RU"/>
        </w:rPr>
        <w:t>.</w:t>
      </w:r>
    </w:p>
    <w:p w:rsidR="001B1079" w:rsidRPr="00E4025C" w:rsidRDefault="001B1079" w:rsidP="00AE3957">
      <w:pPr>
        <w:pStyle w:val="3"/>
        <w:numPr>
          <w:ilvl w:val="2"/>
          <w:numId w:val="28"/>
        </w:numPr>
        <w:spacing w:before="240"/>
        <w:ind w:left="0" w:firstLine="709"/>
        <w:jc w:val="both"/>
        <w:rPr>
          <w:rFonts w:ascii="Times New Roman" w:hAnsi="Times New Roman"/>
          <w:b/>
          <w:sz w:val="28"/>
          <w:szCs w:val="28"/>
        </w:rPr>
      </w:pPr>
      <w:bookmarkStart w:id="397" w:name="_Toc184048160"/>
      <w:bookmarkStart w:id="398" w:name="_Toc227159052"/>
      <w:r w:rsidRPr="00E4025C">
        <w:rPr>
          <w:rFonts w:ascii="Times New Roman" w:hAnsi="Times New Roman"/>
          <w:b/>
          <w:sz w:val="28"/>
          <w:szCs w:val="28"/>
        </w:rPr>
        <w:t>Первичные меры пожарной безопасности</w:t>
      </w:r>
      <w:bookmarkEnd w:id="395"/>
      <w:bookmarkEnd w:id="396"/>
      <w:bookmarkEnd w:id="397"/>
      <w:bookmarkEnd w:id="398"/>
    </w:p>
    <w:p w:rsidR="001B1079" w:rsidRPr="00E4025C" w:rsidRDefault="001B1079" w:rsidP="001B1079">
      <w:pPr>
        <w:spacing w:after="0"/>
        <w:ind w:firstLine="709"/>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Первичные меры пожарной безопасности включают в себя:</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 xml:space="preserve">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w:t>
      </w:r>
      <w:r w:rsidRPr="00E4025C">
        <w:rPr>
          <w:rFonts w:ascii="Times New Roman" w:eastAsia="Times New Roman" w:hAnsi="Times New Roman" w:cs="Times New Roman"/>
          <w:bCs/>
          <w:iCs/>
          <w:sz w:val="28"/>
          <w:szCs w:val="28"/>
          <w:lang w:eastAsia="x-none"/>
        </w:rPr>
        <w:t>муниципального округа</w:t>
      </w:r>
      <w:r w:rsidRPr="00E4025C">
        <w:rPr>
          <w:rFonts w:ascii="Times New Roman" w:eastAsia="Times New Roman" w:hAnsi="Times New Roman" w:cs="Times New Roman"/>
          <w:sz w:val="28"/>
          <w:szCs w:val="28"/>
        </w:rPr>
        <w:t>;</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 xml:space="preserve">разработку и осуществление мероприятий по обеспечению пожарной безопасности </w:t>
      </w:r>
      <w:r w:rsidRPr="00E4025C">
        <w:rPr>
          <w:rFonts w:ascii="Times New Roman" w:eastAsia="Times New Roman" w:hAnsi="Times New Roman" w:cs="Times New Roman"/>
          <w:bCs/>
          <w:iCs/>
          <w:sz w:val="28"/>
          <w:szCs w:val="28"/>
          <w:lang w:eastAsia="x-none"/>
        </w:rPr>
        <w:t xml:space="preserve">муниципального округа </w:t>
      </w:r>
      <w:r w:rsidRPr="00E4025C">
        <w:rPr>
          <w:rFonts w:ascii="Times New Roman" w:eastAsia="Times New Roman" w:hAnsi="Times New Roman" w:cs="Times New Roman"/>
          <w:sz w:val="28"/>
          <w:szCs w:val="28"/>
        </w:rPr>
        <w:t>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разработку и организацию выполнения муниципальных целевых программ по вопросам обеспечения пожарной безопасности;</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разработку плана привлечения сил и сре</w:t>
      </w:r>
      <w:proofErr w:type="gramStart"/>
      <w:r w:rsidRPr="00E4025C">
        <w:rPr>
          <w:rFonts w:ascii="Times New Roman" w:eastAsia="Times New Roman" w:hAnsi="Times New Roman" w:cs="Times New Roman"/>
          <w:sz w:val="28"/>
          <w:szCs w:val="28"/>
        </w:rPr>
        <w:t>дств</w:t>
      </w:r>
      <w:r w:rsidR="005535A7" w:rsidRPr="00E4025C">
        <w:rPr>
          <w:rFonts w:ascii="Times New Roman" w:eastAsia="Times New Roman" w:hAnsi="Times New Roman" w:cs="Times New Roman"/>
          <w:sz w:val="28"/>
          <w:szCs w:val="28"/>
        </w:rPr>
        <w:t xml:space="preserve"> </w:t>
      </w:r>
      <w:r w:rsidRPr="00E4025C">
        <w:rPr>
          <w:rFonts w:ascii="Times New Roman" w:eastAsia="Times New Roman" w:hAnsi="Times New Roman" w:cs="Times New Roman"/>
          <w:sz w:val="28"/>
          <w:szCs w:val="28"/>
        </w:rPr>
        <w:t>дл</w:t>
      </w:r>
      <w:proofErr w:type="gramEnd"/>
      <w:r w:rsidRPr="00E4025C">
        <w:rPr>
          <w:rFonts w:ascii="Times New Roman" w:eastAsia="Times New Roman" w:hAnsi="Times New Roman" w:cs="Times New Roman"/>
          <w:sz w:val="28"/>
          <w:szCs w:val="28"/>
        </w:rPr>
        <w:t xml:space="preserve">я тушения пожаров и проведения аварийно-спасательных работ на территории </w:t>
      </w:r>
      <w:r w:rsidRPr="00E4025C">
        <w:rPr>
          <w:rFonts w:ascii="Times New Roman" w:eastAsia="Times New Roman" w:hAnsi="Times New Roman" w:cs="Times New Roman"/>
          <w:bCs/>
          <w:iCs/>
          <w:sz w:val="28"/>
          <w:szCs w:val="28"/>
          <w:lang w:eastAsia="x-none"/>
        </w:rPr>
        <w:t xml:space="preserve">муниципального округа </w:t>
      </w:r>
      <w:r w:rsidRPr="00E4025C">
        <w:rPr>
          <w:rFonts w:ascii="Times New Roman" w:eastAsia="Times New Roman" w:hAnsi="Times New Roman" w:cs="Times New Roman"/>
          <w:sz w:val="28"/>
          <w:szCs w:val="28"/>
        </w:rPr>
        <w:t>и контроль за его выполнением;</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 xml:space="preserve">установление особого противопожарного режима на территории </w:t>
      </w:r>
      <w:r w:rsidRPr="00E4025C">
        <w:rPr>
          <w:rFonts w:ascii="Times New Roman" w:eastAsia="Times New Roman" w:hAnsi="Times New Roman" w:cs="Times New Roman"/>
          <w:bCs/>
          <w:iCs/>
          <w:sz w:val="28"/>
          <w:szCs w:val="28"/>
          <w:lang w:eastAsia="x-none"/>
        </w:rPr>
        <w:t>муниципального округа</w:t>
      </w:r>
      <w:r w:rsidRPr="00E4025C">
        <w:rPr>
          <w:rFonts w:ascii="Times New Roman" w:eastAsia="Times New Roman" w:hAnsi="Times New Roman" w:cs="Times New Roman"/>
          <w:sz w:val="28"/>
          <w:szCs w:val="28"/>
        </w:rPr>
        <w:t>, а также дополнительных требований пожарной безопасности на время его действия;</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обеспечение беспрепятственного проезда пожарной техники к месту пожара;</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обеспечение связи и оповещения населения о пожаре;</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t>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1B1079" w:rsidRPr="00E4025C" w:rsidRDefault="001B1079" w:rsidP="001B1079">
      <w:pPr>
        <w:spacing w:after="0"/>
        <w:ind w:firstLine="709"/>
        <w:contextualSpacing/>
        <w:jc w:val="both"/>
        <w:rPr>
          <w:rFonts w:ascii="Times New Roman" w:eastAsia="Times New Roman" w:hAnsi="Times New Roman" w:cs="Times New Roman"/>
          <w:sz w:val="28"/>
          <w:szCs w:val="28"/>
        </w:rPr>
      </w:pPr>
      <w:r w:rsidRPr="00E4025C">
        <w:rPr>
          <w:rFonts w:ascii="Times New Roman" w:eastAsia="Times New Roman" w:hAnsi="Times New Roman" w:cs="Times New Roman"/>
          <w:sz w:val="28"/>
          <w:szCs w:val="28"/>
        </w:rPr>
        <w:lastRenderedPageBreak/>
        <w:t>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1B1079" w:rsidRPr="00AC51D3" w:rsidRDefault="001B1079" w:rsidP="00AE3957">
      <w:pPr>
        <w:pStyle w:val="3"/>
        <w:numPr>
          <w:ilvl w:val="2"/>
          <w:numId w:val="28"/>
        </w:numPr>
        <w:spacing w:before="240"/>
        <w:ind w:left="0" w:firstLine="709"/>
        <w:jc w:val="both"/>
        <w:rPr>
          <w:rFonts w:ascii="Times New Roman" w:hAnsi="Times New Roman"/>
          <w:b/>
          <w:sz w:val="28"/>
          <w:szCs w:val="28"/>
        </w:rPr>
      </w:pPr>
      <w:bookmarkStart w:id="399" w:name="_Toc184048166"/>
      <w:bookmarkStart w:id="400" w:name="_Toc227159053"/>
      <w:bookmarkStart w:id="401" w:name="_Toc37444024"/>
      <w:r w:rsidRPr="00AC51D3">
        <w:rPr>
          <w:rFonts w:ascii="Times New Roman" w:hAnsi="Times New Roman"/>
          <w:b/>
          <w:sz w:val="28"/>
          <w:szCs w:val="28"/>
        </w:rPr>
        <w:t>Требования пожарной безопасности по размещению подразделений пожарной охраны</w:t>
      </w:r>
      <w:bookmarkEnd w:id="399"/>
      <w:bookmarkEnd w:id="400"/>
      <w:r w:rsidRPr="00AC51D3">
        <w:rPr>
          <w:rFonts w:ascii="Times New Roman" w:hAnsi="Times New Roman"/>
          <w:b/>
          <w:sz w:val="28"/>
          <w:szCs w:val="28"/>
        </w:rPr>
        <w:t xml:space="preserve"> </w:t>
      </w:r>
      <w:bookmarkEnd w:id="401"/>
    </w:p>
    <w:p w:rsidR="001B1079" w:rsidRPr="00AC51D3" w:rsidRDefault="001B1079" w:rsidP="001B1079">
      <w:pPr>
        <w:spacing w:after="0"/>
        <w:ind w:firstLine="709"/>
        <w:jc w:val="both"/>
        <w:rPr>
          <w:rFonts w:ascii="Times New Roman" w:eastAsia="Times New Roman" w:hAnsi="Times New Roman" w:cs="Times New Roman"/>
          <w:sz w:val="28"/>
          <w:szCs w:val="28"/>
          <w:lang w:eastAsia="ru-RU"/>
        </w:rPr>
      </w:pPr>
      <w:bookmarkStart w:id="402" w:name="_Toc37444025"/>
      <w:r w:rsidRPr="00AC51D3">
        <w:rPr>
          <w:rFonts w:ascii="Times New Roman" w:eastAsia="Times New Roman" w:hAnsi="Times New Roman" w:cs="Times New Roman"/>
          <w:sz w:val="28"/>
          <w:szCs w:val="28"/>
          <w:lang w:eastAsia="ru-RU"/>
        </w:rPr>
        <w:t>Дислокация подразделений пожарной охраны на территории определяется исходя из условия, что время прибытия первого подразделения к месту вызова в муниципальном округе не должно превышать - 20 минут.</w:t>
      </w:r>
    </w:p>
    <w:p w:rsidR="00AC51D3" w:rsidRPr="00833A5B" w:rsidRDefault="00AC51D3" w:rsidP="00AC51D3">
      <w:pPr>
        <w:spacing w:after="0"/>
        <w:ind w:firstLine="708"/>
        <w:jc w:val="both"/>
        <w:rPr>
          <w:rFonts w:ascii="Times New Roman" w:eastAsia="Times New Roman" w:hAnsi="Times New Roman" w:cs="Times New Roman"/>
          <w:sz w:val="28"/>
          <w:szCs w:val="24"/>
          <w:lang w:eastAsia="ru-RU"/>
        </w:rPr>
      </w:pPr>
      <w:r w:rsidRPr="00833A5B">
        <w:rPr>
          <w:rFonts w:ascii="Times New Roman" w:eastAsia="Times New Roman" w:hAnsi="Times New Roman" w:cs="Times New Roman"/>
          <w:sz w:val="28"/>
          <w:szCs w:val="24"/>
          <w:lang w:eastAsia="ru-RU"/>
        </w:rPr>
        <w:t xml:space="preserve">Пожарная безопасность на рассматриваемой территории осуществляется пожарной частью ПЧ-45 филиала № 1 КУ ПБ </w:t>
      </w:r>
      <w:proofErr w:type="gramStart"/>
      <w:r w:rsidRPr="00833A5B">
        <w:rPr>
          <w:rFonts w:ascii="Times New Roman" w:eastAsia="Times New Roman" w:hAnsi="Times New Roman" w:cs="Times New Roman"/>
          <w:sz w:val="28"/>
          <w:szCs w:val="24"/>
          <w:lang w:eastAsia="ru-RU"/>
        </w:rPr>
        <w:t>ВО</w:t>
      </w:r>
      <w:proofErr w:type="gramEnd"/>
      <w:r w:rsidRPr="00833A5B">
        <w:rPr>
          <w:rFonts w:ascii="Times New Roman" w:eastAsia="Times New Roman" w:hAnsi="Times New Roman" w:cs="Times New Roman"/>
          <w:sz w:val="28"/>
          <w:szCs w:val="24"/>
          <w:lang w:eastAsia="ru-RU"/>
        </w:rPr>
        <w:t xml:space="preserve"> «Противопожарная служба Вологодской области» в п. </w:t>
      </w:r>
      <w:proofErr w:type="spellStart"/>
      <w:r w:rsidRPr="00833A5B">
        <w:rPr>
          <w:rFonts w:ascii="Times New Roman" w:eastAsia="Times New Roman" w:hAnsi="Times New Roman" w:cs="Times New Roman"/>
          <w:sz w:val="28"/>
          <w:szCs w:val="24"/>
          <w:lang w:eastAsia="ru-RU"/>
        </w:rPr>
        <w:t>Федотово</w:t>
      </w:r>
      <w:proofErr w:type="spellEnd"/>
      <w:r w:rsidRPr="00833A5B">
        <w:rPr>
          <w:rFonts w:ascii="Times New Roman" w:eastAsia="Times New Roman" w:hAnsi="Times New Roman" w:cs="Times New Roman"/>
          <w:sz w:val="28"/>
          <w:szCs w:val="24"/>
          <w:lang w:eastAsia="ru-RU"/>
        </w:rPr>
        <w:t xml:space="preserve">, </w:t>
      </w:r>
      <w:r w:rsidR="00D77056">
        <w:rPr>
          <w:rFonts w:ascii="Times New Roman" w:eastAsia="Times New Roman" w:hAnsi="Times New Roman" w:cs="Times New Roman"/>
          <w:sz w:val="28"/>
          <w:szCs w:val="24"/>
          <w:lang w:eastAsia="ru-RU"/>
        </w:rPr>
        <w:t xml:space="preserve">д. </w:t>
      </w:r>
      <w:r w:rsidRPr="00833A5B">
        <w:rPr>
          <w:rFonts w:ascii="Times New Roman" w:eastAsia="Times New Roman" w:hAnsi="Times New Roman" w:cs="Times New Roman"/>
          <w:sz w:val="28"/>
          <w:szCs w:val="24"/>
          <w:lang w:eastAsia="ru-RU"/>
        </w:rPr>
        <w:t>40 на земельном участке с кадастровым номером 35:25:0402015:2051 на 2 единицы техники.</w:t>
      </w:r>
    </w:p>
    <w:p w:rsidR="001B1079" w:rsidRPr="00AC51D3" w:rsidRDefault="001B1079" w:rsidP="001B1079">
      <w:pPr>
        <w:spacing w:after="0"/>
        <w:ind w:firstLine="709"/>
        <w:jc w:val="both"/>
        <w:rPr>
          <w:rFonts w:ascii="Times New Roman" w:eastAsia="Times New Roman" w:hAnsi="Times New Roman" w:cs="Times New Roman"/>
          <w:sz w:val="28"/>
          <w:szCs w:val="28"/>
          <w:lang w:eastAsia="ru-RU"/>
        </w:rPr>
      </w:pPr>
      <w:r w:rsidRPr="00AC51D3">
        <w:rPr>
          <w:rFonts w:ascii="Times New Roman" w:eastAsia="Times New Roman" w:hAnsi="Times New Roman" w:cs="Times New Roman"/>
          <w:sz w:val="28"/>
          <w:szCs w:val="28"/>
          <w:lang w:eastAsia="ru-RU"/>
        </w:rPr>
        <w:t>Для автомобилей с разрешенной максимальной массой свыше 3,5 т минимальное расстояние составит:</w:t>
      </w:r>
    </w:p>
    <w:p w:rsidR="001B1079" w:rsidRPr="00AC51D3" w:rsidRDefault="001B1079" w:rsidP="001B1079">
      <w:pPr>
        <w:spacing w:after="0"/>
        <w:ind w:firstLine="709"/>
        <w:jc w:val="center"/>
        <w:rPr>
          <w:rFonts w:ascii="Times New Roman" w:eastAsia="Times New Roman" w:hAnsi="Times New Roman" w:cs="Times New Roman"/>
          <w:sz w:val="28"/>
          <w:szCs w:val="28"/>
          <w:lang w:eastAsia="ru-RU"/>
        </w:rPr>
      </w:pPr>
      <w:r w:rsidRPr="00AC51D3">
        <w:rPr>
          <w:rFonts w:ascii="Times New Roman" w:eastAsia="Times New Roman" w:hAnsi="Times New Roman" w:cs="Times New Roman"/>
          <w:sz w:val="28"/>
          <w:szCs w:val="28"/>
          <w:lang w:eastAsia="ru-RU"/>
        </w:rPr>
        <w:t>70 км/час  ×1/3  часа =23,3 км</w:t>
      </w:r>
    </w:p>
    <w:p w:rsidR="001B1079" w:rsidRPr="00AC51D3" w:rsidRDefault="001B1079" w:rsidP="001B1079">
      <w:pPr>
        <w:spacing w:after="0"/>
        <w:ind w:firstLine="709"/>
        <w:jc w:val="both"/>
        <w:rPr>
          <w:rFonts w:ascii="Times New Roman" w:eastAsia="Times New Roman" w:hAnsi="Times New Roman" w:cs="Times New Roman"/>
          <w:sz w:val="28"/>
          <w:szCs w:val="28"/>
          <w:lang w:eastAsia="ru-RU"/>
        </w:rPr>
      </w:pPr>
      <w:r w:rsidRPr="00AC51D3">
        <w:rPr>
          <w:rFonts w:ascii="Times New Roman" w:eastAsia="Times New Roman" w:hAnsi="Times New Roman" w:cs="Times New Roman"/>
          <w:sz w:val="28"/>
          <w:szCs w:val="28"/>
          <w:lang w:eastAsia="ru-RU"/>
        </w:rPr>
        <w:t xml:space="preserve">Таким образом, доступность от места дислокации подразделения пожарной безопасности до места вызова должно составлять не более 23,3 км. </w:t>
      </w:r>
    </w:p>
    <w:p w:rsidR="001B1079" w:rsidRPr="00AC51D3" w:rsidRDefault="001B1079" w:rsidP="001B1079">
      <w:pPr>
        <w:spacing w:after="0"/>
        <w:ind w:firstLine="709"/>
        <w:jc w:val="both"/>
        <w:rPr>
          <w:rFonts w:ascii="Times New Roman" w:eastAsia="Times New Roman" w:hAnsi="Times New Roman" w:cs="Times New Roman"/>
          <w:sz w:val="28"/>
          <w:szCs w:val="28"/>
          <w:lang w:eastAsia="ru-RU"/>
        </w:rPr>
      </w:pPr>
      <w:r w:rsidRPr="00AC51D3">
        <w:rPr>
          <w:rFonts w:ascii="Times New Roman" w:eastAsia="Times New Roman" w:hAnsi="Times New Roman" w:cs="Times New Roman"/>
          <w:sz w:val="28"/>
          <w:szCs w:val="28"/>
          <w:lang w:eastAsia="ru-RU"/>
        </w:rPr>
        <w:t>Существующее пожарное подразделение полностью обеспечивает на территории требуемое время прибытия первого подразделения к населенным пунктам.</w:t>
      </w:r>
    </w:p>
    <w:p w:rsidR="001B1079" w:rsidRPr="00AC51D3" w:rsidRDefault="001B1079" w:rsidP="001B1079">
      <w:pPr>
        <w:spacing w:after="0"/>
        <w:ind w:firstLine="709"/>
        <w:jc w:val="both"/>
        <w:rPr>
          <w:rFonts w:ascii="Times New Roman" w:eastAsia="Times New Roman" w:hAnsi="Times New Roman" w:cs="Times New Roman"/>
          <w:sz w:val="28"/>
          <w:szCs w:val="28"/>
          <w:lang w:eastAsia="ru-RU"/>
        </w:rPr>
      </w:pPr>
      <w:r w:rsidRPr="00AC51D3">
        <w:rPr>
          <w:rFonts w:ascii="Times New Roman" w:eastAsia="Times New Roman" w:hAnsi="Times New Roman" w:cs="Times New Roman"/>
          <w:sz w:val="28"/>
          <w:szCs w:val="28"/>
          <w:lang w:eastAsia="ru-RU"/>
        </w:rPr>
        <w:t xml:space="preserve">Порядок и методика </w:t>
      </w:r>
      <w:proofErr w:type="gramStart"/>
      <w:r w:rsidRPr="00AC51D3">
        <w:rPr>
          <w:rFonts w:ascii="Times New Roman" w:eastAsia="Times New Roman" w:hAnsi="Times New Roman" w:cs="Times New Roman"/>
          <w:sz w:val="28"/>
          <w:szCs w:val="28"/>
          <w:lang w:eastAsia="ru-RU"/>
        </w:rPr>
        <w:t>определения мест дислокации подразделений пожарной охраны</w:t>
      </w:r>
      <w:proofErr w:type="gramEnd"/>
      <w:r w:rsidRPr="00AC51D3">
        <w:rPr>
          <w:rFonts w:ascii="Times New Roman" w:eastAsia="Times New Roman" w:hAnsi="Times New Roman" w:cs="Times New Roman"/>
          <w:sz w:val="28"/>
          <w:szCs w:val="28"/>
          <w:lang w:eastAsia="ru-RU"/>
        </w:rPr>
        <w:t xml:space="preserve"> на территории муниципального округа устанавливаются нормативными документами по пожарной безопасности.</w:t>
      </w:r>
    </w:p>
    <w:bookmarkEnd w:id="402"/>
    <w:p w:rsidR="001B1079" w:rsidRPr="00AC51D3" w:rsidRDefault="001B1079" w:rsidP="001B1079">
      <w:pPr>
        <w:rPr>
          <w:lang w:eastAsia="x-none"/>
        </w:rPr>
      </w:pPr>
    </w:p>
    <w:p w:rsidR="00D6671F" w:rsidRPr="00722682" w:rsidRDefault="003F143C" w:rsidP="00AE3957">
      <w:pPr>
        <w:pStyle w:val="10"/>
        <w:numPr>
          <w:ilvl w:val="0"/>
          <w:numId w:val="28"/>
        </w:numPr>
        <w:tabs>
          <w:tab w:val="clear" w:pos="360"/>
          <w:tab w:val="left" w:pos="708"/>
        </w:tabs>
        <w:spacing w:after="240" w:line="276" w:lineRule="auto"/>
        <w:rPr>
          <w:rFonts w:ascii="Times New Roman" w:hAnsi="Times New Roman"/>
          <w:b/>
          <w:bCs/>
          <w:sz w:val="28"/>
          <w:szCs w:val="28"/>
          <w:lang w:val="ru-RU"/>
        </w:rPr>
      </w:pPr>
      <w:bookmarkStart w:id="403" w:name="_Toc141977501"/>
      <w:bookmarkStart w:id="404" w:name="_Toc227159054"/>
      <w:r w:rsidRPr="00722682">
        <w:rPr>
          <w:rFonts w:ascii="Times New Roman" w:hAnsi="Times New Roman"/>
          <w:b/>
          <w:bCs/>
          <w:sz w:val="28"/>
          <w:szCs w:val="28"/>
          <w:lang w:val="ru-RU"/>
        </w:rPr>
        <w:lastRenderedPageBreak/>
        <w:t>ОСНОВНЫЕ ТЕХНИКО-ЭКОНОМИЧЕСКИЕ ПОКАЗАТЕЛИ</w:t>
      </w:r>
      <w:bookmarkEnd w:id="403"/>
      <w:bookmarkEnd w:id="404"/>
    </w:p>
    <w:p w:rsidR="00D6671F" w:rsidRPr="00722682" w:rsidRDefault="00D6671F" w:rsidP="00D6671F">
      <w:pPr>
        <w:spacing w:after="0" w:line="240" w:lineRule="auto"/>
        <w:rPr>
          <w:sz w:val="2"/>
          <w:szCs w:val="2"/>
        </w:rPr>
      </w:pPr>
    </w:p>
    <w:tbl>
      <w:tblPr>
        <w:tblW w:w="9923" w:type="dxa"/>
        <w:tblInd w:w="-26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3969"/>
        <w:gridCol w:w="1701"/>
        <w:gridCol w:w="1701"/>
        <w:gridCol w:w="1842"/>
      </w:tblGrid>
      <w:tr w:rsidR="005B684A" w:rsidRPr="00722682" w:rsidTr="00E425C3">
        <w:trPr>
          <w:trHeight w:val="255"/>
        </w:trPr>
        <w:tc>
          <w:tcPr>
            <w:tcW w:w="71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5B684A" w:rsidRPr="00722682" w:rsidRDefault="005B684A" w:rsidP="00E425C3">
            <w:pPr>
              <w:pStyle w:val="120"/>
              <w:jc w:val="center"/>
              <w:rPr>
                <w:sz w:val="20"/>
                <w:szCs w:val="20"/>
                <w:lang w:eastAsia="ru-RU"/>
              </w:rPr>
            </w:pPr>
            <w:r w:rsidRPr="00722682">
              <w:rPr>
                <w:sz w:val="20"/>
                <w:szCs w:val="20"/>
                <w:lang w:eastAsia="ru-RU"/>
              </w:rPr>
              <w:t xml:space="preserve">№ </w:t>
            </w:r>
            <w:proofErr w:type="gramStart"/>
            <w:r w:rsidRPr="00722682">
              <w:rPr>
                <w:sz w:val="20"/>
                <w:szCs w:val="20"/>
                <w:lang w:eastAsia="ru-RU"/>
              </w:rPr>
              <w:t>п</w:t>
            </w:r>
            <w:proofErr w:type="gramEnd"/>
            <w:r w:rsidRPr="00722682">
              <w:rPr>
                <w:sz w:val="20"/>
                <w:szCs w:val="20"/>
                <w:lang w:eastAsia="ru-RU"/>
              </w:rPr>
              <w:t>/п</w:t>
            </w:r>
          </w:p>
        </w:tc>
        <w:tc>
          <w:tcPr>
            <w:tcW w:w="3969"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5B684A" w:rsidRPr="00722682" w:rsidRDefault="005B684A" w:rsidP="00E425C3">
            <w:pPr>
              <w:pStyle w:val="120"/>
              <w:jc w:val="center"/>
              <w:rPr>
                <w:sz w:val="20"/>
                <w:szCs w:val="20"/>
                <w:lang w:eastAsia="ru-RU"/>
              </w:rPr>
            </w:pPr>
            <w:r w:rsidRPr="00722682">
              <w:rPr>
                <w:sz w:val="20"/>
                <w:szCs w:val="20"/>
                <w:lang w:eastAsia="ru-RU"/>
              </w:rPr>
              <w:t>Показатели</w:t>
            </w:r>
          </w:p>
        </w:tc>
        <w:tc>
          <w:tcPr>
            <w:tcW w:w="1701"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5B684A" w:rsidRPr="00722682" w:rsidRDefault="005B684A" w:rsidP="00E425C3">
            <w:pPr>
              <w:pStyle w:val="120"/>
              <w:jc w:val="center"/>
              <w:rPr>
                <w:sz w:val="20"/>
                <w:szCs w:val="20"/>
                <w:lang w:eastAsia="ru-RU"/>
              </w:rPr>
            </w:pPr>
            <w:r w:rsidRPr="00722682">
              <w:rPr>
                <w:sz w:val="20"/>
                <w:szCs w:val="20"/>
                <w:lang w:eastAsia="ru-RU"/>
              </w:rPr>
              <w:t>Единица измерения</w:t>
            </w:r>
          </w:p>
        </w:tc>
        <w:tc>
          <w:tcPr>
            <w:tcW w:w="1701"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5B684A" w:rsidRPr="00722682" w:rsidRDefault="005B684A" w:rsidP="00E425C3">
            <w:pPr>
              <w:pStyle w:val="120"/>
              <w:ind w:left="10" w:right="112"/>
              <w:jc w:val="center"/>
              <w:rPr>
                <w:sz w:val="20"/>
                <w:szCs w:val="20"/>
                <w:lang w:eastAsia="ru-RU"/>
              </w:rPr>
            </w:pPr>
            <w:r w:rsidRPr="00722682">
              <w:rPr>
                <w:sz w:val="20"/>
                <w:szCs w:val="20"/>
                <w:lang w:eastAsia="ru-RU"/>
              </w:rPr>
              <w:t>Современное состояние/</w:t>
            </w:r>
          </w:p>
          <w:p w:rsidR="005B684A" w:rsidRPr="00722682" w:rsidRDefault="005B684A" w:rsidP="00E425C3">
            <w:pPr>
              <w:pStyle w:val="120"/>
              <w:ind w:left="10" w:right="112"/>
              <w:jc w:val="center"/>
              <w:rPr>
                <w:sz w:val="20"/>
                <w:szCs w:val="20"/>
                <w:lang w:eastAsia="ru-RU"/>
              </w:rPr>
            </w:pPr>
            <w:r w:rsidRPr="00722682">
              <w:rPr>
                <w:sz w:val="20"/>
                <w:szCs w:val="20"/>
                <w:lang w:eastAsia="ru-RU"/>
              </w:rPr>
              <w:t>2025 год</w:t>
            </w:r>
          </w:p>
        </w:tc>
        <w:tc>
          <w:tcPr>
            <w:tcW w:w="1842"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5B684A" w:rsidRPr="00722682" w:rsidRDefault="005B684A" w:rsidP="00E425C3">
            <w:pPr>
              <w:pStyle w:val="120"/>
              <w:jc w:val="center"/>
              <w:rPr>
                <w:sz w:val="20"/>
                <w:szCs w:val="20"/>
                <w:lang w:eastAsia="ru-RU"/>
              </w:rPr>
            </w:pPr>
            <w:r w:rsidRPr="00722682">
              <w:rPr>
                <w:sz w:val="20"/>
                <w:szCs w:val="20"/>
                <w:lang w:eastAsia="ru-RU"/>
              </w:rPr>
              <w:t>Проект</w:t>
            </w:r>
          </w:p>
          <w:p w:rsidR="005B684A" w:rsidRPr="00722682" w:rsidRDefault="005B684A" w:rsidP="00E425C3">
            <w:pPr>
              <w:pStyle w:val="120"/>
              <w:jc w:val="center"/>
              <w:rPr>
                <w:sz w:val="20"/>
                <w:szCs w:val="20"/>
                <w:lang w:eastAsia="ru-RU"/>
              </w:rPr>
            </w:pPr>
            <w:r w:rsidRPr="00722682">
              <w:rPr>
                <w:sz w:val="20"/>
                <w:szCs w:val="20"/>
                <w:lang w:eastAsia="ru-RU"/>
              </w:rPr>
              <w:t>2045 год</w:t>
            </w:r>
          </w:p>
        </w:tc>
      </w:tr>
    </w:tbl>
    <w:p w:rsidR="005B684A" w:rsidRPr="00722682" w:rsidRDefault="005B684A" w:rsidP="005B684A">
      <w:pPr>
        <w:spacing w:after="0" w:line="240" w:lineRule="auto"/>
        <w:rPr>
          <w:sz w:val="2"/>
          <w:szCs w:val="2"/>
        </w:rPr>
      </w:pPr>
    </w:p>
    <w:tbl>
      <w:tblPr>
        <w:tblW w:w="9923" w:type="dxa"/>
        <w:tblInd w:w="-26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3969"/>
        <w:gridCol w:w="1701"/>
        <w:gridCol w:w="1701"/>
        <w:gridCol w:w="1842"/>
      </w:tblGrid>
      <w:tr w:rsidR="005B684A" w:rsidRPr="00F21E34" w:rsidTr="00F21E34">
        <w:trPr>
          <w:trHeight w:val="255"/>
          <w:tblHeader/>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jc w:val="center"/>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jc w:val="center"/>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jc w:val="center"/>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0" w:right="112"/>
              <w:jc w:val="center"/>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jc w:val="center"/>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5</w:t>
            </w:r>
          </w:p>
        </w:tc>
      </w:tr>
      <w:tr w:rsidR="005B684A" w:rsidRPr="00F21E34" w:rsidTr="00F21E34">
        <w:trPr>
          <w:trHeight w:val="255"/>
        </w:trPr>
        <w:tc>
          <w:tcPr>
            <w:tcW w:w="710" w:type="dxa"/>
            <w:tcBorders>
              <w:top w:val="single" w:sz="4" w:space="0" w:color="auto"/>
              <w:left w:val="single" w:sz="4" w:space="0" w:color="auto"/>
              <w:bottom w:val="nil"/>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c>
          <w:tcPr>
            <w:tcW w:w="9213" w:type="dxa"/>
            <w:gridSpan w:val="4"/>
            <w:tcBorders>
              <w:top w:val="single" w:sz="4" w:space="0" w:color="auto"/>
              <w:left w:val="single" w:sz="4" w:space="0" w:color="auto"/>
              <w:bottom w:val="nil"/>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Территория</w:t>
            </w:r>
            <w:r w:rsidRPr="00F21E34">
              <w:rPr>
                <w:rFonts w:ascii="Times New Roman" w:eastAsia="Times New Roman" w:hAnsi="Times New Roman" w:cs="Times New Roman"/>
                <w:sz w:val="20"/>
                <w:szCs w:val="20"/>
                <w:lang w:val="en-US" w:eastAsia="ru-RU"/>
              </w:rPr>
              <w:t xml:space="preserve"> </w:t>
            </w:r>
            <w:r w:rsidRPr="00F21E34">
              <w:rPr>
                <w:rFonts w:ascii="Times New Roman" w:eastAsia="Times New Roman" w:hAnsi="Times New Roman" w:cs="Times New Roman"/>
                <w:sz w:val="20"/>
                <w:szCs w:val="20"/>
                <w:lang w:eastAsia="ru-RU"/>
              </w:rPr>
              <w:t>(по обмеру чертежей)</w:t>
            </w:r>
          </w:p>
        </w:tc>
      </w:tr>
      <w:tr w:rsidR="00002662" w:rsidRPr="00F21E34" w:rsidTr="00F21E34">
        <w:trPr>
          <w:trHeight w:val="194"/>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02662" w:rsidRPr="00F21E34" w:rsidRDefault="00002662"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02662" w:rsidRPr="00F21E34" w:rsidRDefault="00002662"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Общая площадь населенного пункта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002662" w:rsidRPr="00F21E34" w:rsidRDefault="00002662"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га</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02662" w:rsidRPr="00F21E34" w:rsidRDefault="00002662"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251,98</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002662" w:rsidRPr="00F21E34" w:rsidRDefault="00B016B6" w:rsidP="00F21E34">
            <w:pPr>
              <w:spacing w:after="0" w:line="240" w:lineRule="auto"/>
              <w:rPr>
                <w:rFonts w:ascii="Times New Roman" w:hAnsi="Times New Roman" w:cs="Times New Roman"/>
                <w:sz w:val="20"/>
                <w:szCs w:val="20"/>
              </w:rPr>
            </w:pPr>
            <w:r>
              <w:rPr>
                <w:rFonts w:ascii="Times New Roman" w:hAnsi="Times New Roman" w:cs="Times New Roman"/>
                <w:sz w:val="20"/>
                <w:szCs w:val="20"/>
              </w:rPr>
              <w:t>136,35</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2.</w:t>
            </w:r>
          </w:p>
        </w:tc>
        <w:tc>
          <w:tcPr>
            <w:tcW w:w="9213"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Население</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158"/>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2.1</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Численность населения </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чел.</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722682" w:rsidP="00F21E34">
            <w:pPr>
              <w:spacing w:after="0" w:line="240" w:lineRule="auto"/>
              <w:ind w:right="112"/>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422</w:t>
            </w:r>
            <w:r w:rsidR="00002662" w:rsidRPr="00F21E34">
              <w:rPr>
                <w:rFonts w:ascii="Times New Roman" w:eastAsia="Times New Roman" w:hAnsi="Times New Roman" w:cs="Times New Roman"/>
                <w:sz w:val="20"/>
                <w:szCs w:val="20"/>
                <w:lang w:eastAsia="ru-RU"/>
              </w:rPr>
              <w:t>5</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ind w:right="127"/>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422</w:t>
            </w:r>
            <w:r w:rsidR="00002662" w:rsidRPr="00F21E34">
              <w:rPr>
                <w:rFonts w:ascii="Times New Roman" w:eastAsia="Times New Roman" w:hAnsi="Times New Roman" w:cs="Times New Roman"/>
                <w:sz w:val="20"/>
                <w:szCs w:val="20"/>
                <w:lang w:eastAsia="ru-RU"/>
              </w:rPr>
              <w:t>5</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w:t>
            </w:r>
          </w:p>
        </w:tc>
        <w:tc>
          <w:tcPr>
            <w:tcW w:w="9213" w:type="dxa"/>
            <w:gridSpan w:val="4"/>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Жилищный фонд</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478"/>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3.1</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firstLine="126"/>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Жилищный фонд всего </w:t>
            </w:r>
          </w:p>
          <w:p w:rsidR="005B684A" w:rsidRPr="00F21E34" w:rsidRDefault="005B684A" w:rsidP="00F21E34">
            <w:pPr>
              <w:spacing w:after="0" w:line="240" w:lineRule="auto"/>
              <w:ind w:firstLine="126"/>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(с постоянным населением)</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proofErr w:type="spellStart"/>
            <w:r w:rsidRPr="00F21E34">
              <w:rPr>
                <w:rFonts w:ascii="Times New Roman" w:eastAsia="Times New Roman" w:hAnsi="Times New Roman" w:cs="Times New Roman"/>
                <w:sz w:val="20"/>
                <w:szCs w:val="20"/>
                <w:lang w:eastAsia="ru-RU"/>
              </w:rPr>
              <w:t>кв</w:t>
            </w:r>
            <w:proofErr w:type="gramStart"/>
            <w:r w:rsidRPr="00F21E34">
              <w:rPr>
                <w:rFonts w:ascii="Times New Roman" w:eastAsia="Times New Roman" w:hAnsi="Times New Roman" w:cs="Times New Roman"/>
                <w:sz w:val="20"/>
                <w:szCs w:val="20"/>
                <w:lang w:eastAsia="ru-RU"/>
              </w:rPr>
              <w:t>.м</w:t>
            </w:r>
            <w:proofErr w:type="spellEnd"/>
            <w:proofErr w:type="gramEnd"/>
            <w:r w:rsidRPr="00F21E34">
              <w:rPr>
                <w:rFonts w:ascii="Times New Roman" w:eastAsia="Times New Roman" w:hAnsi="Times New Roman" w:cs="Times New Roman"/>
                <w:sz w:val="20"/>
                <w:szCs w:val="20"/>
                <w:lang w:eastAsia="ru-RU"/>
              </w:rPr>
              <w:t xml:space="preserve"> общей площади квартир</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124179,5</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rPr>
                <w:rFonts w:ascii="Times New Roman" w:eastAsia="Times New Roman" w:hAnsi="Times New Roman" w:cs="Times New Roman"/>
                <w:color w:val="FF0000"/>
                <w:sz w:val="20"/>
                <w:szCs w:val="20"/>
                <w:lang w:eastAsia="ru-RU"/>
              </w:rPr>
            </w:pPr>
            <w:r w:rsidRPr="00F21E34">
              <w:rPr>
                <w:rFonts w:ascii="Times New Roman" w:hAnsi="Times New Roman" w:cs="Times New Roman"/>
                <w:sz w:val="20"/>
                <w:szCs w:val="20"/>
              </w:rPr>
              <w:t>155060,0</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w:t>
            </w:r>
          </w:p>
        </w:tc>
        <w:tc>
          <w:tcPr>
            <w:tcW w:w="9213"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4.1</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Дошкольные образовательные организации</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 место</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13926" w:rsidP="00F21E34">
            <w:pPr>
              <w:spacing w:after="0" w:line="240" w:lineRule="auto"/>
              <w:ind w:right="112"/>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367</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4.2</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Общеобразовательные организации</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 место</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FF1F14" w:rsidP="00F21E34">
            <w:pPr>
              <w:spacing w:after="0" w:line="240" w:lineRule="auto"/>
              <w:ind w:right="112"/>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900</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4.3</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Объекты здравоохранения </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 объект</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FF1F14" w:rsidP="00F21E34">
            <w:pPr>
              <w:spacing w:after="0" w:line="240" w:lineRule="auto"/>
              <w:ind w:right="112"/>
              <w:rPr>
                <w:rFonts w:ascii="Times New Roman" w:eastAsia="Times New Roman" w:hAnsi="Times New Roman" w:cs="Times New Roman"/>
                <w:color w:val="FF0000"/>
                <w:sz w:val="20"/>
                <w:szCs w:val="20"/>
                <w:lang w:eastAsia="ru-RU"/>
              </w:rPr>
            </w:pPr>
            <w:r w:rsidRPr="00F21E34">
              <w:rPr>
                <w:rFonts w:ascii="Times New Roman" w:eastAsia="Times New Roman" w:hAnsi="Times New Roman" w:cs="Times New Roman"/>
                <w:sz w:val="20"/>
                <w:szCs w:val="20"/>
                <w:lang w:eastAsia="ru-RU"/>
              </w:rPr>
              <w:t>1</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4.4</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Торговые объекты</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proofErr w:type="spellStart"/>
            <w:r w:rsidRPr="00F21E34">
              <w:rPr>
                <w:rFonts w:ascii="Times New Roman" w:eastAsia="Times New Roman" w:hAnsi="Times New Roman" w:cs="Times New Roman"/>
                <w:sz w:val="20"/>
                <w:szCs w:val="20"/>
                <w:lang w:eastAsia="ru-RU"/>
              </w:rPr>
              <w:t>кв</w:t>
            </w:r>
            <w:proofErr w:type="gramStart"/>
            <w:r w:rsidRPr="00F21E34">
              <w:rPr>
                <w:rFonts w:ascii="Times New Roman" w:eastAsia="Times New Roman" w:hAnsi="Times New Roman" w:cs="Times New Roman"/>
                <w:sz w:val="20"/>
                <w:szCs w:val="20"/>
                <w:lang w:eastAsia="ru-RU"/>
              </w:rPr>
              <w:t>.м</w:t>
            </w:r>
            <w:proofErr w:type="spellEnd"/>
            <w:proofErr w:type="gramEnd"/>
            <w:r w:rsidRPr="00F21E34">
              <w:rPr>
                <w:rFonts w:ascii="Times New Roman" w:eastAsia="Times New Roman" w:hAnsi="Times New Roman" w:cs="Times New Roman"/>
                <w:sz w:val="20"/>
                <w:szCs w:val="20"/>
                <w:lang w:eastAsia="ru-RU"/>
              </w:rPr>
              <w:t xml:space="preserve"> торговой площади</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FF1F14"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1536,65</w:t>
            </w:r>
          </w:p>
          <w:p w:rsidR="006630B5" w:rsidRPr="00F21E34" w:rsidRDefault="006630B5" w:rsidP="00F21E34">
            <w:pPr>
              <w:spacing w:after="0" w:line="240" w:lineRule="auto"/>
              <w:rPr>
                <w:rFonts w:ascii="Times New Roman" w:hAnsi="Times New Roman" w:cs="Times New Roman"/>
                <w:color w:val="FF0000"/>
                <w:sz w:val="20"/>
                <w:szCs w:val="20"/>
              </w:rPr>
            </w:pP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6630B5" w:rsidRPr="00F21E34" w:rsidRDefault="006630B5"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1536,65</w:t>
            </w:r>
          </w:p>
          <w:p w:rsidR="005B684A" w:rsidRPr="00F21E34" w:rsidRDefault="005B684A" w:rsidP="00F21E34">
            <w:pPr>
              <w:spacing w:after="0" w:line="240" w:lineRule="auto"/>
              <w:ind w:left="126"/>
              <w:rPr>
                <w:rFonts w:ascii="Times New Roman" w:hAnsi="Times New Roman" w:cs="Times New Roman"/>
                <w:color w:val="FF0000"/>
                <w:sz w:val="20"/>
                <w:szCs w:val="20"/>
              </w:rPr>
            </w:pP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4.6</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Территория плоскостных спортивных сооружений (спортивные площадки) </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widowControl w:val="0"/>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га</w:t>
            </w:r>
          </w:p>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66D03"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0,</w:t>
            </w:r>
            <w:r w:rsidR="004A64D3" w:rsidRPr="00F21E34">
              <w:rPr>
                <w:rFonts w:ascii="Times New Roman" w:eastAsia="Times New Roman" w:hAnsi="Times New Roman" w:cs="Times New Roman"/>
                <w:sz w:val="20"/>
                <w:szCs w:val="20"/>
                <w:lang w:eastAsia="ru-RU"/>
              </w:rPr>
              <w:t>9148</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4A64D3"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3,5318</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4.7</w:t>
            </w:r>
          </w:p>
        </w:tc>
        <w:tc>
          <w:tcPr>
            <w:tcW w:w="3969"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Спортивный зал общего пользования</w:t>
            </w:r>
          </w:p>
        </w:tc>
        <w:tc>
          <w:tcPr>
            <w:tcW w:w="1701"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widowControl w:val="0"/>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кв. м площади зала</w:t>
            </w:r>
          </w:p>
        </w:tc>
        <w:tc>
          <w:tcPr>
            <w:tcW w:w="1701"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C66D03" w:rsidP="00F21E34">
            <w:pPr>
              <w:spacing w:after="0" w:line="240" w:lineRule="auto"/>
              <w:ind w:right="112"/>
              <w:rPr>
                <w:rFonts w:ascii="Times New Roman" w:eastAsia="Times New Roman" w:hAnsi="Times New Roman" w:cs="Times New Roman"/>
                <w:color w:val="FF0000"/>
                <w:sz w:val="20"/>
                <w:szCs w:val="20"/>
              </w:rPr>
            </w:pPr>
            <w:r w:rsidRPr="00F21E34">
              <w:rPr>
                <w:rFonts w:ascii="Times New Roman" w:hAnsi="Times New Roman" w:cs="Times New Roman"/>
                <w:sz w:val="20"/>
                <w:szCs w:val="20"/>
              </w:rPr>
              <w:t>1073,4</w:t>
            </w:r>
          </w:p>
        </w:tc>
        <w:tc>
          <w:tcPr>
            <w:tcW w:w="1842"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4A64D3" w:rsidP="00F21E34">
            <w:pPr>
              <w:spacing w:after="0" w:line="240" w:lineRule="auto"/>
              <w:ind w:right="127"/>
              <w:rPr>
                <w:rFonts w:ascii="Times New Roman" w:eastAsia="Times New Roman" w:hAnsi="Times New Roman" w:cs="Times New Roman"/>
                <w:color w:val="FF0000"/>
                <w:sz w:val="20"/>
                <w:szCs w:val="20"/>
                <w:lang w:eastAsia="ru-RU"/>
              </w:rPr>
            </w:pPr>
            <w:r w:rsidRPr="00F21E34">
              <w:rPr>
                <w:rFonts w:ascii="Times New Roman" w:hAnsi="Times New Roman" w:cs="Times New Roman"/>
                <w:sz w:val="20"/>
                <w:szCs w:val="20"/>
              </w:rPr>
              <w:t>1073,4</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CD7C59"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4.8</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Культурно-досуговые учреждения клубного типа </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объект</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CD7C59"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4.9</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Общедоступные библиотеки</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 объект</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66D03"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002662"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4.1</w:t>
            </w:r>
            <w:r w:rsidR="00CD7C59" w:rsidRPr="00F21E34">
              <w:rPr>
                <w:rFonts w:ascii="Times New Roman" w:eastAsia="Times New Roman" w:hAnsi="Times New Roman" w:cs="Times New Roman"/>
                <w:sz w:val="20"/>
                <w:szCs w:val="20"/>
                <w:lang w:eastAsia="ru-RU"/>
              </w:rPr>
              <w:t>0</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Пожарное депо</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 пожарный автомобиль</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2</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2</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5</w:t>
            </w:r>
          </w:p>
        </w:tc>
        <w:tc>
          <w:tcPr>
            <w:tcW w:w="9213"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ight="127"/>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Транспортная</w:t>
            </w:r>
            <w:proofErr w:type="spellEnd"/>
            <w:r w:rsidRPr="00F21E34">
              <w:rPr>
                <w:rFonts w:ascii="Times New Roman" w:eastAsia="Times New Roman" w:hAnsi="Times New Roman" w:cs="Times New Roman"/>
                <w:sz w:val="20"/>
                <w:szCs w:val="20"/>
                <w:lang w:val="en-US" w:eastAsia="ru-RU"/>
              </w:rPr>
              <w:t xml:space="preserve"> </w:t>
            </w:r>
            <w:proofErr w:type="spellStart"/>
            <w:r w:rsidRPr="00F21E34">
              <w:rPr>
                <w:rFonts w:ascii="Times New Roman" w:eastAsia="Times New Roman" w:hAnsi="Times New Roman" w:cs="Times New Roman"/>
                <w:sz w:val="20"/>
                <w:szCs w:val="20"/>
                <w:lang w:val="en-US" w:eastAsia="ru-RU"/>
              </w:rPr>
              <w:t>инфраструктура</w:t>
            </w:r>
            <w:proofErr w:type="spellEnd"/>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5.</w:t>
            </w:r>
            <w:r w:rsidRPr="00F21E34">
              <w:rPr>
                <w:rFonts w:ascii="Times New Roman" w:eastAsia="Times New Roman" w:hAnsi="Times New Roman" w:cs="Times New Roman"/>
                <w:sz w:val="20"/>
                <w:szCs w:val="20"/>
                <w:lang w:eastAsia="ru-RU"/>
              </w:rPr>
              <w:t>1</w:t>
            </w:r>
            <w:r w:rsidRPr="00F21E34">
              <w:rPr>
                <w:rFonts w:ascii="Times New Roman" w:eastAsia="Times New Roman" w:hAnsi="Times New Roman" w:cs="Times New Roman"/>
                <w:sz w:val="20"/>
                <w:szCs w:val="20"/>
                <w:lang w:val="en-US" w:eastAsia="ru-RU"/>
              </w:rPr>
              <w:t>.</w:t>
            </w:r>
          </w:p>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 </w:t>
            </w:r>
          </w:p>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 </w:t>
            </w:r>
          </w:p>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 </w:t>
            </w:r>
          </w:p>
        </w:tc>
        <w:tc>
          <w:tcPr>
            <w:tcW w:w="3969" w:type="dxa"/>
            <w:tcBorders>
              <w:top w:val="single" w:sz="4" w:space="0" w:color="auto"/>
              <w:left w:val="nil"/>
              <w:bottom w:val="nil"/>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Протяженность автомобильных дорог – всего, в том числе:</w:t>
            </w:r>
          </w:p>
        </w:tc>
        <w:tc>
          <w:tcPr>
            <w:tcW w:w="1701" w:type="dxa"/>
            <w:tcBorders>
              <w:top w:val="single" w:sz="4" w:space="0" w:color="auto"/>
              <w:left w:val="nil"/>
              <w:bottom w:val="nil"/>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км</w:t>
            </w:r>
            <w:proofErr w:type="spellEnd"/>
          </w:p>
        </w:tc>
        <w:tc>
          <w:tcPr>
            <w:tcW w:w="1701" w:type="dxa"/>
            <w:tcBorders>
              <w:top w:val="single" w:sz="4" w:space="0" w:color="auto"/>
              <w:left w:val="nil"/>
              <w:bottom w:val="nil"/>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3,01</w:t>
            </w:r>
          </w:p>
        </w:tc>
        <w:tc>
          <w:tcPr>
            <w:tcW w:w="1842" w:type="dxa"/>
            <w:tcBorders>
              <w:top w:val="single" w:sz="4" w:space="0" w:color="auto"/>
              <w:left w:val="nil"/>
              <w:bottom w:val="nil"/>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3,01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tcBorders>
              <w:top w:val="single" w:sz="4" w:space="0" w:color="auto"/>
              <w:left w:val="single" w:sz="4" w:space="0" w:color="auto"/>
              <w:bottom w:val="single" w:sz="4" w:space="0" w:color="auto"/>
              <w:right w:val="single" w:sz="4" w:space="0" w:color="auto"/>
            </w:tcBorders>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федеральн</w:t>
            </w:r>
            <w:proofErr w:type="spellEnd"/>
            <w:r w:rsidRPr="00F21E34">
              <w:rPr>
                <w:rFonts w:ascii="Times New Roman" w:eastAsia="Times New Roman" w:hAnsi="Times New Roman" w:cs="Times New Roman"/>
                <w:sz w:val="20"/>
                <w:szCs w:val="20"/>
                <w:lang w:eastAsia="ru-RU"/>
              </w:rPr>
              <w:t>ого значения</w:t>
            </w:r>
            <w:r w:rsidRPr="00F21E34">
              <w:rPr>
                <w:rFonts w:ascii="Times New Roman" w:eastAsia="Times New Roman" w:hAnsi="Times New Roman" w:cs="Times New Roman"/>
                <w:sz w:val="20"/>
                <w:szCs w:val="20"/>
                <w:lang w:val="en-US" w:eastAsia="ru-RU"/>
              </w:rPr>
              <w:t xml:space="preserve">  </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км</w:t>
            </w:r>
            <w:proofErr w:type="spellEnd"/>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w:t>
            </w:r>
          </w:p>
        </w:tc>
        <w:tc>
          <w:tcPr>
            <w:tcW w:w="184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tcBorders>
              <w:top w:val="single" w:sz="4" w:space="0" w:color="auto"/>
              <w:left w:val="single" w:sz="4" w:space="0" w:color="auto"/>
              <w:bottom w:val="single" w:sz="4" w:space="0" w:color="auto"/>
              <w:right w:val="single" w:sz="4" w:space="0" w:color="auto"/>
            </w:tcBorders>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регионального </w:t>
            </w:r>
            <w:proofErr w:type="spellStart"/>
            <w:r w:rsidRPr="00F21E34">
              <w:rPr>
                <w:rFonts w:ascii="Times New Roman" w:eastAsia="Times New Roman" w:hAnsi="Times New Roman" w:cs="Times New Roman"/>
                <w:sz w:val="20"/>
                <w:szCs w:val="20"/>
                <w:lang w:val="en-US" w:eastAsia="ru-RU"/>
              </w:rPr>
              <w:t>или</w:t>
            </w:r>
            <w:proofErr w:type="spellEnd"/>
            <w:r w:rsidRPr="00F21E34">
              <w:rPr>
                <w:rFonts w:ascii="Times New Roman" w:eastAsia="Times New Roman" w:hAnsi="Times New Roman" w:cs="Times New Roman"/>
                <w:sz w:val="20"/>
                <w:szCs w:val="20"/>
                <w:lang w:val="en-US" w:eastAsia="ru-RU"/>
              </w:rPr>
              <w:t xml:space="preserve"> </w:t>
            </w:r>
            <w:r w:rsidRPr="00F21E34">
              <w:rPr>
                <w:rFonts w:ascii="Times New Roman" w:eastAsia="Times New Roman" w:hAnsi="Times New Roman" w:cs="Times New Roman"/>
                <w:sz w:val="20"/>
                <w:szCs w:val="20"/>
                <w:lang w:eastAsia="ru-RU"/>
              </w:rPr>
              <w:t>межмуниципального значения</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км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684A" w:rsidRPr="00F21E34" w:rsidRDefault="00E62A1D" w:rsidP="00F21E34">
            <w:pPr>
              <w:widowControl w:val="0"/>
              <w:spacing w:after="0" w:line="240" w:lineRule="auto"/>
              <w:ind w:right="-35"/>
              <w:rPr>
                <w:rFonts w:ascii="Times New Roman" w:eastAsia="Times New Roman" w:hAnsi="Times New Roman" w:cs="Times New Roman"/>
                <w:bCs/>
                <w:iCs/>
                <w:sz w:val="20"/>
                <w:szCs w:val="20"/>
                <w:lang w:eastAsia="x-none"/>
              </w:rPr>
            </w:pPr>
            <w:r w:rsidRPr="00F21E34">
              <w:rPr>
                <w:rFonts w:ascii="Times New Roman" w:eastAsia="Times New Roman" w:hAnsi="Times New Roman" w:cs="Times New Roman"/>
                <w:bCs/>
                <w:iCs/>
                <w:sz w:val="20"/>
                <w:szCs w:val="20"/>
                <w:lang w:eastAsia="x-none"/>
              </w:rPr>
              <w:t>3,01</w:t>
            </w:r>
          </w:p>
        </w:tc>
        <w:tc>
          <w:tcPr>
            <w:tcW w:w="184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3,01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tcBorders>
              <w:top w:val="single" w:sz="4" w:space="0" w:color="auto"/>
              <w:left w:val="single" w:sz="4" w:space="0" w:color="auto"/>
              <w:bottom w:val="single" w:sz="4" w:space="0" w:color="auto"/>
              <w:right w:val="single" w:sz="4" w:space="0" w:color="auto"/>
            </w:tcBorders>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местного значения</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684A" w:rsidRPr="00F21E34" w:rsidRDefault="00E62A1D" w:rsidP="00F21E34">
            <w:pPr>
              <w:widowControl w:val="0"/>
              <w:spacing w:after="0" w:line="240" w:lineRule="auto"/>
              <w:ind w:right="-35"/>
              <w:rPr>
                <w:rFonts w:ascii="Times New Roman" w:eastAsia="Times New Roman" w:hAnsi="Times New Roman" w:cs="Times New Roman"/>
                <w:bCs/>
                <w:iCs/>
                <w:sz w:val="20"/>
                <w:szCs w:val="20"/>
                <w:lang w:eastAsia="x-none"/>
              </w:rPr>
            </w:pPr>
            <w:r w:rsidRPr="00F21E34">
              <w:rPr>
                <w:rFonts w:ascii="Times New Roman" w:eastAsia="Times New Roman" w:hAnsi="Times New Roman" w:cs="Times New Roman"/>
                <w:bCs/>
                <w:iCs/>
                <w:sz w:val="20"/>
                <w:szCs w:val="20"/>
                <w:lang w:eastAsia="x-none"/>
              </w:rPr>
              <w:t>-</w:t>
            </w:r>
          </w:p>
        </w:tc>
        <w:tc>
          <w:tcPr>
            <w:tcW w:w="184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5.</w:t>
            </w:r>
            <w:r w:rsidRPr="00F21E34">
              <w:rPr>
                <w:rFonts w:ascii="Times New Roman" w:eastAsia="Times New Roman" w:hAnsi="Times New Roman" w:cs="Times New Roman"/>
                <w:sz w:val="20"/>
                <w:szCs w:val="20"/>
                <w:lang w:eastAsia="ru-RU"/>
              </w:rPr>
              <w:t>2</w:t>
            </w:r>
            <w:r w:rsidRPr="00F21E34">
              <w:rPr>
                <w:rFonts w:ascii="Times New Roman" w:eastAsia="Times New Roman" w:hAnsi="Times New Roman" w:cs="Times New Roman"/>
                <w:sz w:val="20"/>
                <w:szCs w:val="20"/>
                <w:lang w:val="en-US" w:eastAsia="ru-RU"/>
              </w:rPr>
              <w:t>.</w:t>
            </w:r>
          </w:p>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 </w:t>
            </w:r>
          </w:p>
        </w:tc>
        <w:tc>
          <w:tcPr>
            <w:tcW w:w="396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Протяженность автомобильных дорог общего пользования, в том числе: </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км</w:t>
            </w:r>
            <w:proofErr w:type="spellEnd"/>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5B684A" w:rsidP="00F21E34">
            <w:pPr>
              <w:spacing w:after="0" w:line="240" w:lineRule="auto"/>
              <w:ind w:left="126" w:right="112"/>
              <w:rPr>
                <w:rFonts w:ascii="Times New Roman" w:eastAsia="Times New Roman" w:hAnsi="Times New Roman" w:cs="Times New Roman"/>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5B684A" w:rsidP="00F21E34">
            <w:pPr>
              <w:spacing w:after="0" w:line="240" w:lineRule="auto"/>
              <w:ind w:left="126" w:right="127"/>
              <w:rPr>
                <w:rFonts w:ascii="Times New Roman" w:eastAsia="Times New Roman" w:hAnsi="Times New Roman" w:cs="Times New Roman"/>
                <w:sz w:val="20"/>
                <w:szCs w:val="20"/>
                <w:lang w:eastAsia="ru-RU"/>
              </w:rPr>
            </w:pP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tcBorders>
              <w:top w:val="nil"/>
              <w:left w:val="single" w:sz="4" w:space="0" w:color="auto"/>
              <w:bottom w:val="single" w:sz="4" w:space="0" w:color="auto"/>
              <w:right w:val="single" w:sz="4" w:space="0" w:color="auto"/>
            </w:tcBorders>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
        </w:tc>
        <w:tc>
          <w:tcPr>
            <w:tcW w:w="396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bCs/>
                <w:iCs/>
                <w:sz w:val="20"/>
                <w:szCs w:val="20"/>
              </w:rPr>
            </w:pPr>
            <w:proofErr w:type="gramStart"/>
            <w:r w:rsidRPr="00F21E34">
              <w:rPr>
                <w:rFonts w:ascii="Times New Roman" w:eastAsia="Times New Roman" w:hAnsi="Times New Roman" w:cs="Times New Roman"/>
                <w:bCs/>
                <w:iCs/>
                <w:sz w:val="20"/>
                <w:szCs w:val="20"/>
              </w:rPr>
              <w:t>усовершенствованными</w:t>
            </w:r>
            <w:proofErr w:type="gramEnd"/>
            <w:r w:rsidRPr="00F21E34">
              <w:rPr>
                <w:rFonts w:ascii="Times New Roman" w:eastAsia="Times New Roman" w:hAnsi="Times New Roman" w:cs="Times New Roman"/>
                <w:bCs/>
                <w:iCs/>
                <w:sz w:val="20"/>
                <w:szCs w:val="20"/>
              </w:rPr>
              <w:t xml:space="preserve"> твердыми (асфальтобетон);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км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684A" w:rsidRPr="00F21E34" w:rsidRDefault="00E62A1D" w:rsidP="00F21E34">
            <w:pPr>
              <w:widowControl w:val="0"/>
              <w:spacing w:after="0" w:line="240" w:lineRule="auto"/>
              <w:ind w:right="-35"/>
              <w:jc w:val="both"/>
              <w:rPr>
                <w:rFonts w:ascii="Times New Roman" w:eastAsia="Times New Roman" w:hAnsi="Times New Roman" w:cs="Times New Roman"/>
                <w:bCs/>
                <w:iCs/>
                <w:sz w:val="20"/>
                <w:szCs w:val="20"/>
                <w:lang w:eastAsia="x-none"/>
              </w:rPr>
            </w:pPr>
            <w:r w:rsidRPr="00F21E34">
              <w:rPr>
                <w:rFonts w:ascii="Times New Roman" w:eastAsia="Times New Roman" w:hAnsi="Times New Roman" w:cs="Times New Roman"/>
                <w:bCs/>
                <w:iCs/>
                <w:sz w:val="20"/>
                <w:szCs w:val="20"/>
                <w:lang w:eastAsia="x-none"/>
              </w:rPr>
              <w:t>3,01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684A" w:rsidRPr="00F21E34" w:rsidRDefault="00E62A1D" w:rsidP="00F21E34">
            <w:pPr>
              <w:spacing w:after="0" w:line="240" w:lineRule="auto"/>
              <w:ind w:right="127"/>
              <w:jc w:val="both"/>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3,01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tcBorders>
              <w:top w:val="nil"/>
              <w:left w:val="single" w:sz="4" w:space="0" w:color="auto"/>
              <w:bottom w:val="single" w:sz="4" w:space="0" w:color="auto"/>
              <w:right w:val="single" w:sz="4" w:space="0" w:color="auto"/>
            </w:tcBorders>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bCs/>
                <w:iCs/>
                <w:sz w:val="20"/>
                <w:szCs w:val="20"/>
              </w:rPr>
            </w:pPr>
            <w:r w:rsidRPr="00F21E34">
              <w:rPr>
                <w:rFonts w:ascii="Times New Roman" w:eastAsia="Times New Roman" w:hAnsi="Times New Roman" w:cs="Times New Roman"/>
                <w:bCs/>
                <w:iCs/>
                <w:sz w:val="20"/>
                <w:szCs w:val="20"/>
              </w:rPr>
              <w:t>переходными (гравийными)</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widowControl w:val="0"/>
              <w:spacing w:after="0" w:line="240" w:lineRule="auto"/>
              <w:ind w:right="-35"/>
              <w:rPr>
                <w:rFonts w:ascii="Times New Roman" w:eastAsia="Times New Roman" w:hAnsi="Times New Roman" w:cs="Times New Roman"/>
                <w:bCs/>
                <w:iCs/>
                <w:sz w:val="20"/>
                <w:szCs w:val="20"/>
                <w:lang w:eastAsia="x-none"/>
              </w:rPr>
            </w:pPr>
            <w:r w:rsidRPr="00F21E34">
              <w:rPr>
                <w:rFonts w:ascii="Times New Roman" w:eastAsia="Times New Roman" w:hAnsi="Times New Roman" w:cs="Times New Roman"/>
                <w:bCs/>
                <w:iCs/>
                <w:sz w:val="20"/>
                <w:szCs w:val="20"/>
                <w:lang w:eastAsia="x-none"/>
              </w:rPr>
              <w:t>-</w:t>
            </w:r>
          </w:p>
        </w:tc>
        <w:tc>
          <w:tcPr>
            <w:tcW w:w="18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bCs/>
                <w:iCs/>
                <w:sz w:val="20"/>
                <w:szCs w:val="20"/>
                <w:lang w:eastAsia="x-none"/>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vMerge/>
            <w:tcBorders>
              <w:top w:val="nil"/>
              <w:left w:val="single" w:sz="4" w:space="0" w:color="auto"/>
              <w:bottom w:val="single" w:sz="4" w:space="0" w:color="auto"/>
              <w:right w:val="single" w:sz="4" w:space="0" w:color="auto"/>
            </w:tcBorders>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bCs/>
                <w:iCs/>
                <w:sz w:val="20"/>
                <w:szCs w:val="20"/>
              </w:rPr>
            </w:pPr>
            <w:r w:rsidRPr="00F21E34">
              <w:rPr>
                <w:rFonts w:ascii="Times New Roman" w:eastAsia="Times New Roman" w:hAnsi="Times New Roman" w:cs="Times New Roman"/>
                <w:bCs/>
                <w:iCs/>
                <w:sz w:val="20"/>
                <w:szCs w:val="20"/>
              </w:rPr>
              <w:t>низшим (грунтовым)</w:t>
            </w:r>
          </w:p>
        </w:tc>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км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684A" w:rsidRPr="00F21E34" w:rsidRDefault="00E62A1D" w:rsidP="00F21E34">
            <w:pPr>
              <w:widowControl w:val="0"/>
              <w:spacing w:after="0" w:line="240" w:lineRule="auto"/>
              <w:ind w:right="-35"/>
              <w:jc w:val="both"/>
              <w:rPr>
                <w:rFonts w:ascii="Times New Roman" w:eastAsia="Times New Roman" w:hAnsi="Times New Roman" w:cs="Times New Roman"/>
                <w:bCs/>
                <w:iCs/>
                <w:sz w:val="20"/>
                <w:szCs w:val="20"/>
                <w:lang w:eastAsia="x-none"/>
              </w:rPr>
            </w:pPr>
            <w:r w:rsidRPr="00F21E34">
              <w:rPr>
                <w:rFonts w:ascii="Times New Roman" w:eastAsia="Times New Roman" w:hAnsi="Times New Roman" w:cs="Times New Roman"/>
                <w:bCs/>
                <w:iCs/>
                <w:sz w:val="20"/>
                <w:szCs w:val="20"/>
                <w:lang w:eastAsia="x-none"/>
              </w:rPr>
              <w:t>-</w:t>
            </w:r>
          </w:p>
        </w:tc>
        <w:tc>
          <w:tcPr>
            <w:tcW w:w="18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bCs/>
                <w:iCs/>
                <w:sz w:val="20"/>
                <w:szCs w:val="20"/>
                <w:lang w:eastAsia="x-none"/>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5</w:t>
            </w:r>
            <w:r w:rsidRPr="00F21E34">
              <w:rPr>
                <w:rFonts w:ascii="Times New Roman" w:eastAsia="Times New Roman" w:hAnsi="Times New Roman" w:cs="Times New Roman"/>
                <w:sz w:val="20"/>
                <w:szCs w:val="20"/>
                <w:lang w:eastAsia="ru-RU"/>
              </w:rPr>
              <w:t>.3</w:t>
            </w:r>
            <w:r w:rsidRPr="00F21E34">
              <w:rPr>
                <w:rFonts w:ascii="Times New Roman" w:eastAsia="Times New Roman" w:hAnsi="Times New Roman" w:cs="Times New Roman"/>
                <w:sz w:val="20"/>
                <w:szCs w:val="20"/>
                <w:lang w:val="en-US" w:eastAsia="ru-RU"/>
              </w:rPr>
              <w:t>.</w:t>
            </w: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Общая протяженность улично-дорожной сети.</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км</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6,21</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E62A1D"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6,21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5.4.</w:t>
            </w:r>
          </w:p>
        </w:tc>
        <w:tc>
          <w:tcPr>
            <w:tcW w:w="396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B684A" w:rsidRPr="00F21E34" w:rsidRDefault="005B684A" w:rsidP="00F21E34">
            <w:pPr>
              <w:spacing w:after="0" w:line="240" w:lineRule="auto"/>
              <w:ind w:left="129"/>
              <w:rPr>
                <w:rFonts w:ascii="Times New Roman" w:eastAsia="Times New Roman" w:hAnsi="Times New Roman" w:cs="Times New Roman"/>
                <w:bCs/>
                <w:iCs/>
                <w:sz w:val="20"/>
                <w:szCs w:val="20"/>
              </w:rPr>
            </w:pPr>
            <w:r w:rsidRPr="00F21E34">
              <w:rPr>
                <w:rFonts w:ascii="Times New Roman" w:eastAsia="Times New Roman" w:hAnsi="Times New Roman" w:cs="Times New Roman"/>
                <w:sz w:val="20"/>
                <w:szCs w:val="20"/>
                <w:lang w:eastAsia="ru-RU"/>
              </w:rPr>
              <w:t>Количество транспортных развязок в разных уровнях</w:t>
            </w:r>
          </w:p>
        </w:tc>
        <w:tc>
          <w:tcPr>
            <w:tcW w:w="1701"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proofErr w:type="spellStart"/>
            <w:r w:rsidRPr="00F21E34">
              <w:rPr>
                <w:rFonts w:ascii="Times New Roman" w:eastAsia="Times New Roman" w:hAnsi="Times New Roman" w:cs="Times New Roman"/>
                <w:sz w:val="20"/>
                <w:szCs w:val="20"/>
                <w:lang w:val="en-US" w:eastAsia="ru-RU"/>
              </w:rPr>
              <w:t>единиц</w:t>
            </w:r>
            <w:proofErr w:type="spellEnd"/>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5B684A" w:rsidP="00F21E34">
            <w:pPr>
              <w:widowControl w:val="0"/>
              <w:spacing w:after="0" w:line="240" w:lineRule="auto"/>
              <w:ind w:right="-35"/>
              <w:jc w:val="both"/>
              <w:rPr>
                <w:rFonts w:ascii="Times New Roman" w:eastAsia="Times New Roman" w:hAnsi="Times New Roman" w:cs="Times New Roman"/>
                <w:bCs/>
                <w:iCs/>
                <w:sz w:val="20"/>
                <w:szCs w:val="20"/>
                <w:lang w:eastAsia="x-none"/>
              </w:rPr>
            </w:pPr>
            <w:r w:rsidRPr="00F21E34">
              <w:rPr>
                <w:rFonts w:ascii="Times New Roman" w:eastAsia="Times New Roman" w:hAnsi="Times New Roman" w:cs="Times New Roman"/>
                <w:bCs/>
                <w:iCs/>
                <w:sz w:val="20"/>
                <w:szCs w:val="20"/>
                <w:lang w:eastAsia="x-none"/>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B684A" w:rsidRPr="00F21E34" w:rsidRDefault="005B684A" w:rsidP="00F21E34">
            <w:pPr>
              <w:spacing w:after="0" w:line="240" w:lineRule="auto"/>
              <w:ind w:right="127"/>
              <w:rPr>
                <w:rFonts w:ascii="Times New Roman" w:eastAsia="Times New Roman" w:hAnsi="Times New Roman" w:cs="Times New Roman"/>
                <w:bCs/>
                <w:iCs/>
                <w:sz w:val="20"/>
                <w:szCs w:val="20"/>
              </w:rPr>
            </w:pPr>
            <w:r w:rsidRPr="00F21E34">
              <w:rPr>
                <w:rFonts w:ascii="Times New Roman" w:eastAsia="Times New Roman" w:hAnsi="Times New Roman" w:cs="Times New Roman"/>
                <w:bCs/>
                <w:iCs/>
                <w:sz w:val="20"/>
                <w:szCs w:val="20"/>
              </w:rPr>
              <w:t>-</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6</w:t>
            </w:r>
          </w:p>
        </w:tc>
        <w:tc>
          <w:tcPr>
            <w:tcW w:w="9213"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6"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Инженерная инфраструктура и благоустройство территории </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6.1.</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Водоснабжение</w:t>
            </w:r>
            <w:proofErr w:type="spellEnd"/>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Pr>
                <w:rFonts w:ascii="Times New Roman" w:eastAsia="Times New Roman" w:hAnsi="Times New Roman" w:cs="Times New Roman"/>
                <w:sz w:val="20"/>
                <w:szCs w:val="20"/>
                <w:lang w:val="en-US" w:eastAsia="ru-RU"/>
              </w:rPr>
            </w:pP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ight="112"/>
              <w:rPr>
                <w:rFonts w:ascii="Times New Roman" w:eastAsia="Times New Roman" w:hAnsi="Times New Roman" w:cs="Times New Roman"/>
                <w:sz w:val="20"/>
                <w:szCs w:val="20"/>
                <w:lang w:val="en-US" w:eastAsia="ru-RU"/>
              </w:rPr>
            </w:pP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ight="127"/>
              <w:rPr>
                <w:rFonts w:ascii="Times New Roman" w:eastAsia="Times New Roman" w:hAnsi="Times New Roman" w:cs="Times New Roman"/>
                <w:sz w:val="20"/>
                <w:szCs w:val="20"/>
                <w:lang w:val="en-US" w:eastAsia="ru-RU"/>
              </w:rPr>
            </w:pP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val="en-US" w:eastAsia="ru-RU"/>
              </w:rPr>
              <w:t>6.1.1.</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Усредненный расход на хозяйственно-бытовые нужды </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proofErr w:type="gramStart"/>
            <w:r w:rsidRPr="00F21E34">
              <w:rPr>
                <w:rFonts w:ascii="Times New Roman" w:eastAsia="Times New Roman" w:hAnsi="Times New Roman" w:cs="Times New Roman"/>
                <w:sz w:val="20"/>
                <w:szCs w:val="20"/>
                <w:lang w:val="en-US" w:eastAsia="ru-RU"/>
              </w:rPr>
              <w:t>куб</w:t>
            </w:r>
            <w:proofErr w:type="spellEnd"/>
            <w:proofErr w:type="gramEnd"/>
            <w:r w:rsidRPr="00F21E34">
              <w:rPr>
                <w:rFonts w:ascii="Times New Roman" w:eastAsia="Times New Roman" w:hAnsi="Times New Roman" w:cs="Times New Roman"/>
                <w:sz w:val="20"/>
                <w:szCs w:val="20"/>
                <w:lang w:val="en-US" w:eastAsia="ru-RU"/>
              </w:rPr>
              <w:t>.</w:t>
            </w:r>
            <w:r w:rsidRPr="00F21E34">
              <w:rPr>
                <w:rFonts w:ascii="Times New Roman" w:eastAsia="Times New Roman" w:hAnsi="Times New Roman" w:cs="Times New Roman"/>
                <w:sz w:val="20"/>
                <w:szCs w:val="20"/>
                <w:lang w:eastAsia="ru-RU"/>
              </w:rPr>
              <w:t xml:space="preserve"> </w:t>
            </w:r>
            <w:r w:rsidRPr="00F21E34">
              <w:rPr>
                <w:rFonts w:ascii="Times New Roman" w:eastAsia="Times New Roman" w:hAnsi="Times New Roman" w:cs="Times New Roman"/>
                <w:sz w:val="20"/>
                <w:szCs w:val="20"/>
                <w:lang w:val="en-US" w:eastAsia="ru-RU"/>
              </w:rPr>
              <w:t>м/</w:t>
            </w:r>
            <w:proofErr w:type="spellStart"/>
            <w:r w:rsidRPr="00F21E34">
              <w:rPr>
                <w:rFonts w:ascii="Times New Roman" w:eastAsia="Times New Roman" w:hAnsi="Times New Roman" w:cs="Times New Roman"/>
                <w:sz w:val="20"/>
                <w:szCs w:val="20"/>
                <w:lang w:val="en-US" w:eastAsia="ru-RU"/>
              </w:rPr>
              <w:t>сутки</w:t>
            </w:r>
            <w:proofErr w:type="spellEnd"/>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43631"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761</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43631"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761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val="en-US" w:eastAsia="ru-RU"/>
              </w:rPr>
              <w:t>6.1.</w:t>
            </w:r>
            <w:r w:rsidRPr="00F21E34">
              <w:rPr>
                <w:rFonts w:ascii="Times New Roman" w:eastAsia="Times New Roman" w:hAnsi="Times New Roman" w:cs="Times New Roman"/>
                <w:sz w:val="20"/>
                <w:szCs w:val="20"/>
                <w:lang w:eastAsia="ru-RU"/>
              </w:rPr>
              <w:t>2</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Среднесуточное удельное водопотребление на 1 человека</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gramStart"/>
            <w:r w:rsidRPr="00F21E34">
              <w:rPr>
                <w:rFonts w:ascii="Times New Roman" w:eastAsia="Times New Roman" w:hAnsi="Times New Roman" w:cs="Times New Roman"/>
                <w:sz w:val="20"/>
                <w:szCs w:val="20"/>
                <w:lang w:val="en-US" w:eastAsia="ru-RU"/>
              </w:rPr>
              <w:t>л/</w:t>
            </w:r>
            <w:proofErr w:type="spellStart"/>
            <w:r w:rsidRPr="00F21E34">
              <w:rPr>
                <w:rFonts w:ascii="Times New Roman" w:eastAsia="Times New Roman" w:hAnsi="Times New Roman" w:cs="Times New Roman"/>
                <w:sz w:val="20"/>
                <w:szCs w:val="20"/>
                <w:lang w:val="en-US" w:eastAsia="ru-RU"/>
              </w:rPr>
              <w:t>сутки</w:t>
            </w:r>
            <w:proofErr w:type="spellEnd"/>
            <w:proofErr w:type="gramEnd"/>
            <w:r w:rsidRPr="00F21E34">
              <w:rPr>
                <w:rFonts w:ascii="Times New Roman" w:eastAsia="Times New Roman" w:hAnsi="Times New Roman" w:cs="Times New Roman"/>
                <w:sz w:val="20"/>
                <w:szCs w:val="20"/>
                <w:lang w:val="en-US" w:eastAsia="ru-RU"/>
              </w:rPr>
              <w:t xml:space="preserve"> </w:t>
            </w:r>
            <w:proofErr w:type="spellStart"/>
            <w:r w:rsidRPr="00F21E34">
              <w:rPr>
                <w:rFonts w:ascii="Times New Roman" w:eastAsia="Times New Roman" w:hAnsi="Times New Roman" w:cs="Times New Roman"/>
                <w:sz w:val="20"/>
                <w:szCs w:val="20"/>
                <w:lang w:val="en-US" w:eastAsia="ru-RU"/>
              </w:rPr>
              <w:t>на</w:t>
            </w:r>
            <w:proofErr w:type="spellEnd"/>
            <w:r w:rsidRPr="00F21E34">
              <w:rPr>
                <w:rFonts w:ascii="Times New Roman" w:eastAsia="Times New Roman" w:hAnsi="Times New Roman" w:cs="Times New Roman"/>
                <w:sz w:val="20"/>
                <w:szCs w:val="20"/>
                <w:lang w:val="en-US" w:eastAsia="ru-RU"/>
              </w:rPr>
              <w:t xml:space="preserve"> </w:t>
            </w:r>
            <w:proofErr w:type="spellStart"/>
            <w:r w:rsidRPr="00F21E34">
              <w:rPr>
                <w:rFonts w:ascii="Times New Roman" w:eastAsia="Times New Roman" w:hAnsi="Times New Roman" w:cs="Times New Roman"/>
                <w:sz w:val="20"/>
                <w:szCs w:val="20"/>
                <w:lang w:val="en-US" w:eastAsia="ru-RU"/>
              </w:rPr>
              <w:t>чел</w:t>
            </w:r>
            <w:proofErr w:type="spellEnd"/>
            <w:r w:rsidRPr="00F21E34">
              <w:rPr>
                <w:rFonts w:ascii="Times New Roman" w:eastAsia="Times New Roman" w:hAnsi="Times New Roman" w:cs="Times New Roman"/>
                <w:sz w:val="20"/>
                <w:szCs w:val="20"/>
                <w:lang w:val="en-US" w:eastAsia="ru-RU"/>
              </w:rPr>
              <w:t>.</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43631"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180</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43631"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180</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6.2.</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Водоотведение</w:t>
            </w:r>
          </w:p>
        </w:tc>
        <w:tc>
          <w:tcPr>
            <w:tcW w:w="1701"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Pr>
                <w:rFonts w:ascii="Times New Roman" w:eastAsia="Times New Roman" w:hAnsi="Times New Roman" w:cs="Times New Roman"/>
                <w:sz w:val="20"/>
                <w:szCs w:val="20"/>
                <w:lang w:val="en-US" w:eastAsia="ru-RU"/>
              </w:rPr>
            </w:pPr>
          </w:p>
        </w:tc>
        <w:tc>
          <w:tcPr>
            <w:tcW w:w="1701"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ight="112"/>
              <w:rPr>
                <w:rFonts w:ascii="Times New Roman" w:eastAsia="Times New Roman" w:hAnsi="Times New Roman" w:cs="Times New Roman"/>
                <w:sz w:val="20"/>
                <w:szCs w:val="20"/>
                <w:lang w:val="en-US"/>
              </w:rPr>
            </w:pPr>
          </w:p>
        </w:tc>
        <w:tc>
          <w:tcPr>
            <w:tcW w:w="1842"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ight="127"/>
              <w:rPr>
                <w:rFonts w:ascii="Times New Roman" w:eastAsia="Times New Roman" w:hAnsi="Times New Roman" w:cs="Times New Roman"/>
                <w:sz w:val="20"/>
                <w:szCs w:val="20"/>
              </w:rPr>
            </w:pP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6.2.1</w:t>
            </w:r>
          </w:p>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val="en-US" w:eastAsia="ru-RU"/>
              </w:rPr>
              <w:t>  </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Усредненный расход хозяйственно-бытовых стоков</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тыс.куб</w:t>
            </w:r>
            <w:proofErr w:type="spellEnd"/>
            <w:r w:rsidRPr="00F21E34">
              <w:rPr>
                <w:rFonts w:ascii="Times New Roman" w:eastAsia="Times New Roman" w:hAnsi="Times New Roman" w:cs="Times New Roman"/>
                <w:sz w:val="20"/>
                <w:szCs w:val="20"/>
                <w:lang w:val="en-US" w:eastAsia="ru-RU"/>
              </w:rPr>
              <w:t>.</w:t>
            </w:r>
            <w:r w:rsidRPr="00F21E34">
              <w:rPr>
                <w:rFonts w:ascii="Times New Roman" w:eastAsia="Times New Roman" w:hAnsi="Times New Roman" w:cs="Times New Roman"/>
                <w:sz w:val="20"/>
                <w:szCs w:val="20"/>
                <w:lang w:eastAsia="ru-RU"/>
              </w:rPr>
              <w:t xml:space="preserve"> </w:t>
            </w:r>
            <w:r w:rsidRPr="00F21E34">
              <w:rPr>
                <w:rFonts w:ascii="Times New Roman" w:eastAsia="Times New Roman" w:hAnsi="Times New Roman" w:cs="Times New Roman"/>
                <w:sz w:val="20"/>
                <w:szCs w:val="20"/>
                <w:lang w:val="en-US" w:eastAsia="ru-RU"/>
              </w:rPr>
              <w:t>м/</w:t>
            </w:r>
            <w:proofErr w:type="spellStart"/>
            <w:r w:rsidRPr="00F21E34">
              <w:rPr>
                <w:rFonts w:ascii="Times New Roman" w:eastAsia="Times New Roman" w:hAnsi="Times New Roman" w:cs="Times New Roman"/>
                <w:sz w:val="20"/>
                <w:szCs w:val="20"/>
                <w:lang w:val="en-US" w:eastAsia="ru-RU"/>
              </w:rPr>
              <w:t>сутки</w:t>
            </w:r>
            <w:proofErr w:type="spellEnd"/>
          </w:p>
        </w:tc>
        <w:tc>
          <w:tcPr>
            <w:tcW w:w="1701"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43631"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761</w:t>
            </w:r>
          </w:p>
        </w:tc>
        <w:tc>
          <w:tcPr>
            <w:tcW w:w="1842" w:type="dxa"/>
            <w:tcBorders>
              <w:top w:val="nil"/>
              <w:left w:val="nil"/>
              <w:bottom w:val="single" w:sz="4" w:space="0" w:color="auto"/>
              <w:right w:val="single" w:sz="4" w:space="0" w:color="auto"/>
            </w:tcBorders>
            <w:tcMar>
              <w:top w:w="15" w:type="dxa"/>
              <w:left w:w="15" w:type="dxa"/>
              <w:bottom w:w="0" w:type="dxa"/>
              <w:right w:w="15" w:type="dxa"/>
            </w:tcMar>
          </w:tcPr>
          <w:p w:rsidR="005B684A" w:rsidRPr="00F21E34" w:rsidRDefault="00543631"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761</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6.3</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Электроснабжение</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hAnsi="Times New Roman" w:cs="Times New Roman"/>
                <w:sz w:val="20"/>
                <w:szCs w:val="20"/>
              </w:rPr>
            </w:pP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hAnsi="Times New Roman" w:cs="Times New Roman"/>
                <w:sz w:val="20"/>
                <w:szCs w:val="20"/>
              </w:rPr>
            </w:pP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6.3.1</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Годовое электропотребление</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МВт*</w:t>
            </w:r>
            <w:proofErr w:type="gramStart"/>
            <w:r w:rsidRPr="00F21E34">
              <w:rPr>
                <w:rFonts w:ascii="Times New Roman" w:hAnsi="Times New Roman" w:cs="Times New Roman"/>
                <w:sz w:val="20"/>
                <w:szCs w:val="20"/>
              </w:rPr>
              <w:t>ч</w:t>
            </w:r>
            <w:proofErr w:type="gramEnd"/>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411042"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811</w:t>
            </w:r>
            <w:r w:rsidR="000658C1" w:rsidRPr="00F21E34">
              <w:rPr>
                <w:rFonts w:ascii="Times New Roman" w:hAnsi="Times New Roman" w:cs="Times New Roman"/>
                <w:sz w:val="20"/>
                <w:szCs w:val="20"/>
              </w:rPr>
              <w:t>2</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411042"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811</w:t>
            </w:r>
            <w:r w:rsidR="000658C1" w:rsidRPr="00F21E34">
              <w:rPr>
                <w:rFonts w:ascii="Times New Roman" w:hAnsi="Times New Roman" w:cs="Times New Roman"/>
                <w:sz w:val="20"/>
                <w:szCs w:val="20"/>
              </w:rPr>
              <w:t>2</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391" w:hanging="391"/>
              <w:rPr>
                <w:rFonts w:ascii="Times New Roman" w:hAnsi="Times New Roman" w:cs="Times New Roman"/>
                <w:sz w:val="20"/>
                <w:szCs w:val="20"/>
              </w:rPr>
            </w:pPr>
            <w:r w:rsidRPr="00F21E34">
              <w:rPr>
                <w:rFonts w:ascii="Times New Roman" w:hAnsi="Times New Roman" w:cs="Times New Roman"/>
                <w:sz w:val="20"/>
                <w:szCs w:val="20"/>
              </w:rPr>
              <w:lastRenderedPageBreak/>
              <w:t>6.4.</w:t>
            </w:r>
          </w:p>
        </w:tc>
        <w:tc>
          <w:tcPr>
            <w:tcW w:w="396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Теплоснабжение,</w:t>
            </w:r>
          </w:p>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общая мощность котельных</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hAnsi="Times New Roman" w:cs="Times New Roman"/>
                <w:sz w:val="20"/>
                <w:szCs w:val="20"/>
              </w:rPr>
            </w:pPr>
          </w:p>
          <w:p w:rsidR="005B684A" w:rsidRPr="00F21E34" w:rsidRDefault="005B684A"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Гкал/час</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A06C0"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18</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A06C0"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18</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6.5.</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Санитарная очистка территории</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9"/>
              <w:rPr>
                <w:rFonts w:ascii="Times New Roman" w:eastAsia="Times New Roman" w:hAnsi="Times New Roman" w:cs="Times New Roman"/>
                <w:sz w:val="20"/>
                <w:szCs w:val="20"/>
                <w:lang w:val="en-US" w:eastAsia="ru-RU"/>
              </w:rPr>
            </w:pP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6" w:right="112"/>
              <w:rPr>
                <w:rFonts w:ascii="Times New Roman" w:eastAsia="Times New Roman" w:hAnsi="Times New Roman" w:cs="Times New Roman"/>
                <w:sz w:val="20"/>
                <w:szCs w:val="20"/>
                <w:lang w:eastAsia="ru-RU"/>
              </w:rPr>
            </w:pP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B684A" w:rsidRPr="00F21E34" w:rsidRDefault="005B684A" w:rsidP="00F21E34">
            <w:pPr>
              <w:spacing w:after="0" w:line="240" w:lineRule="auto"/>
              <w:ind w:left="126" w:right="127"/>
              <w:rPr>
                <w:rFonts w:ascii="Times New Roman" w:eastAsia="Times New Roman" w:hAnsi="Times New Roman" w:cs="Times New Roman"/>
                <w:sz w:val="20"/>
                <w:szCs w:val="20"/>
                <w:lang w:eastAsia="ru-RU"/>
              </w:rPr>
            </w:pP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6.5.1.</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val="en-US" w:eastAsia="ru-RU"/>
              </w:rPr>
            </w:pPr>
            <w:proofErr w:type="spellStart"/>
            <w:r w:rsidRPr="00F21E34">
              <w:rPr>
                <w:rFonts w:ascii="Times New Roman" w:eastAsia="Times New Roman" w:hAnsi="Times New Roman" w:cs="Times New Roman"/>
                <w:sz w:val="20"/>
                <w:szCs w:val="20"/>
                <w:lang w:val="en-US" w:eastAsia="ru-RU"/>
              </w:rPr>
              <w:t>Объем</w:t>
            </w:r>
            <w:proofErr w:type="spellEnd"/>
            <w:r w:rsidRPr="00F21E34">
              <w:rPr>
                <w:rFonts w:ascii="Times New Roman" w:eastAsia="Times New Roman" w:hAnsi="Times New Roman" w:cs="Times New Roman"/>
                <w:sz w:val="20"/>
                <w:szCs w:val="20"/>
                <w:lang w:val="en-US" w:eastAsia="ru-RU"/>
              </w:rPr>
              <w:t xml:space="preserve"> </w:t>
            </w:r>
            <w:proofErr w:type="spellStart"/>
            <w:r w:rsidRPr="00F21E34">
              <w:rPr>
                <w:rFonts w:ascii="Times New Roman" w:eastAsia="Times New Roman" w:hAnsi="Times New Roman" w:cs="Times New Roman"/>
                <w:sz w:val="20"/>
                <w:szCs w:val="20"/>
                <w:lang w:val="en-US" w:eastAsia="ru-RU"/>
              </w:rPr>
              <w:t>бытовых</w:t>
            </w:r>
            <w:proofErr w:type="spellEnd"/>
            <w:r w:rsidRPr="00F21E34">
              <w:rPr>
                <w:rFonts w:ascii="Times New Roman" w:eastAsia="Times New Roman" w:hAnsi="Times New Roman" w:cs="Times New Roman"/>
                <w:sz w:val="20"/>
                <w:szCs w:val="20"/>
                <w:lang w:val="en-US" w:eastAsia="ru-RU"/>
              </w:rPr>
              <w:t xml:space="preserve"> </w:t>
            </w:r>
            <w:proofErr w:type="spellStart"/>
            <w:r w:rsidRPr="00F21E34">
              <w:rPr>
                <w:rFonts w:ascii="Times New Roman" w:eastAsia="Times New Roman" w:hAnsi="Times New Roman" w:cs="Times New Roman"/>
                <w:sz w:val="20"/>
                <w:szCs w:val="20"/>
                <w:lang w:val="en-US" w:eastAsia="ru-RU"/>
              </w:rPr>
              <w:t>отходов</w:t>
            </w:r>
            <w:proofErr w:type="spellEnd"/>
            <w:r w:rsidRPr="00F21E34">
              <w:rPr>
                <w:rFonts w:ascii="Times New Roman" w:eastAsia="Times New Roman" w:hAnsi="Times New Roman" w:cs="Times New Roman"/>
                <w:sz w:val="20"/>
                <w:szCs w:val="20"/>
                <w:lang w:val="en-US" w:eastAsia="ru-RU"/>
              </w:rPr>
              <w:t xml:space="preserve"> </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val="en-US" w:eastAsia="ru-RU"/>
              </w:rPr>
            </w:pPr>
            <w:r w:rsidRPr="00F21E34">
              <w:rPr>
                <w:rFonts w:ascii="Times New Roman" w:eastAsia="Times New Roman" w:hAnsi="Times New Roman" w:cs="Times New Roman"/>
                <w:sz w:val="20"/>
                <w:szCs w:val="20"/>
                <w:lang w:eastAsia="ru-RU"/>
              </w:rPr>
              <w:t>тыс</w:t>
            </w:r>
            <w:proofErr w:type="gramStart"/>
            <w:r w:rsidRPr="00F21E34">
              <w:rPr>
                <w:rFonts w:ascii="Times New Roman" w:eastAsia="Times New Roman" w:hAnsi="Times New Roman" w:cs="Times New Roman"/>
                <w:sz w:val="20"/>
                <w:szCs w:val="20"/>
                <w:lang w:eastAsia="ru-RU"/>
              </w:rPr>
              <w:t>.</w:t>
            </w:r>
            <w:r w:rsidRPr="00F21E34">
              <w:rPr>
                <w:rFonts w:ascii="Times New Roman" w:eastAsia="Times New Roman" w:hAnsi="Times New Roman" w:cs="Times New Roman"/>
                <w:sz w:val="20"/>
                <w:szCs w:val="20"/>
                <w:lang w:val="en-US" w:eastAsia="ru-RU"/>
              </w:rPr>
              <w:t>т</w:t>
            </w:r>
            <w:proofErr w:type="gramEnd"/>
            <w:r w:rsidRPr="00F21E34">
              <w:rPr>
                <w:rFonts w:ascii="Times New Roman" w:eastAsia="Times New Roman" w:hAnsi="Times New Roman" w:cs="Times New Roman"/>
                <w:sz w:val="20"/>
                <w:szCs w:val="20"/>
                <w:lang w:val="en-US" w:eastAsia="ru-RU"/>
              </w:rPr>
              <w:t>/</w:t>
            </w:r>
            <w:proofErr w:type="spellStart"/>
            <w:r w:rsidRPr="00F21E34">
              <w:rPr>
                <w:rFonts w:ascii="Times New Roman" w:eastAsia="Times New Roman" w:hAnsi="Times New Roman" w:cs="Times New Roman"/>
                <w:sz w:val="20"/>
                <w:szCs w:val="20"/>
                <w:lang w:val="en-US" w:eastAsia="ru-RU"/>
              </w:rPr>
              <w:t>год</w:t>
            </w:r>
            <w:proofErr w:type="spellEnd"/>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0,822</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rPr>
                <w:rFonts w:ascii="Times New Roman" w:hAnsi="Times New Roman" w:cs="Times New Roman"/>
                <w:sz w:val="20"/>
                <w:szCs w:val="20"/>
              </w:rPr>
            </w:pPr>
            <w:r w:rsidRPr="00F21E34">
              <w:rPr>
                <w:rFonts w:ascii="Times New Roman" w:hAnsi="Times New Roman" w:cs="Times New Roman"/>
                <w:sz w:val="20"/>
                <w:szCs w:val="20"/>
              </w:rPr>
              <w:t>0,822</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7</w:t>
            </w:r>
          </w:p>
        </w:tc>
        <w:tc>
          <w:tcPr>
            <w:tcW w:w="9213" w:type="dxa"/>
            <w:gridSpan w:val="4"/>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 xml:space="preserve">Ритуальное обслуживание населения </w:t>
            </w:r>
          </w:p>
        </w:tc>
      </w:tr>
      <w:tr w:rsidR="005B684A" w:rsidRPr="00F21E34" w:rsidTr="00F21E34">
        <w:tblPrEx>
          <w:tblBorders>
            <w:top w:val="none" w:sz="0" w:space="0" w:color="auto"/>
            <w:left w:val="none" w:sz="0" w:space="0" w:color="auto"/>
            <w:right w:val="none" w:sz="0" w:space="0" w:color="auto"/>
            <w:insideH w:val="none" w:sz="0" w:space="0" w:color="auto"/>
            <w:insideV w:val="none" w:sz="0" w:space="0" w:color="auto"/>
          </w:tblBorders>
        </w:tblPrEx>
        <w:trPr>
          <w:trHeight w:val="25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7.1</w:t>
            </w:r>
          </w:p>
        </w:tc>
        <w:tc>
          <w:tcPr>
            <w:tcW w:w="3969"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ind w:left="129"/>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Общее количество кладбищ</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5B684A" w:rsidP="00F21E34">
            <w:pPr>
              <w:spacing w:after="0" w:line="240" w:lineRule="auto"/>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единиц</w:t>
            </w:r>
          </w:p>
        </w:tc>
        <w:tc>
          <w:tcPr>
            <w:tcW w:w="1701"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ind w:right="112"/>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c>
          <w:tcPr>
            <w:tcW w:w="1842" w:type="dxa"/>
            <w:tcBorders>
              <w:top w:val="nil"/>
              <w:left w:val="nil"/>
              <w:bottom w:val="single" w:sz="4" w:space="0" w:color="auto"/>
              <w:right w:val="single" w:sz="4" w:space="0" w:color="auto"/>
            </w:tcBorders>
            <w:tcMar>
              <w:top w:w="15" w:type="dxa"/>
              <w:left w:w="15" w:type="dxa"/>
              <w:bottom w:w="0" w:type="dxa"/>
              <w:right w:w="15" w:type="dxa"/>
            </w:tcMar>
            <w:hideMark/>
          </w:tcPr>
          <w:p w:rsidR="005B684A" w:rsidRPr="00F21E34" w:rsidRDefault="00C13D89" w:rsidP="00F21E34">
            <w:pPr>
              <w:spacing w:after="0" w:line="240" w:lineRule="auto"/>
              <w:ind w:right="127"/>
              <w:rPr>
                <w:rFonts w:ascii="Times New Roman" w:eastAsia="Times New Roman" w:hAnsi="Times New Roman" w:cs="Times New Roman"/>
                <w:sz w:val="20"/>
                <w:szCs w:val="20"/>
                <w:lang w:eastAsia="ru-RU"/>
              </w:rPr>
            </w:pPr>
            <w:r w:rsidRPr="00F21E34">
              <w:rPr>
                <w:rFonts w:ascii="Times New Roman" w:eastAsia="Times New Roman" w:hAnsi="Times New Roman" w:cs="Times New Roman"/>
                <w:sz w:val="20"/>
                <w:szCs w:val="20"/>
                <w:lang w:eastAsia="ru-RU"/>
              </w:rPr>
              <w:t>1</w:t>
            </w:r>
          </w:p>
        </w:tc>
      </w:tr>
    </w:tbl>
    <w:p w:rsidR="000413F1" w:rsidRPr="00722682" w:rsidRDefault="00722682">
      <w:pPr>
        <w:rPr>
          <w:rFonts w:ascii="Times New Roman" w:eastAsia="Times New Roman" w:hAnsi="Times New Roman" w:cs="Times New Roman"/>
          <w:b/>
          <w:bCs/>
          <w:color w:val="FF0000"/>
          <w:kern w:val="32"/>
          <w:sz w:val="28"/>
          <w:szCs w:val="28"/>
          <w:lang w:eastAsia="x-none"/>
        </w:rPr>
      </w:pPr>
      <w:r>
        <w:rPr>
          <w:rFonts w:ascii="Times New Roman" w:eastAsia="Times New Roman" w:hAnsi="Times New Roman" w:cs="Times New Roman"/>
          <w:b/>
          <w:bCs/>
          <w:color w:val="FF0000"/>
          <w:kern w:val="32"/>
          <w:sz w:val="28"/>
          <w:szCs w:val="28"/>
          <w:lang w:eastAsia="x-none"/>
        </w:rPr>
        <w:t xml:space="preserve"> </w:t>
      </w:r>
    </w:p>
    <w:sectPr w:rsidR="000413F1" w:rsidRPr="00722682" w:rsidSect="009B015A">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4A0" w:rsidRDefault="009624A0" w:rsidP="00083D5A">
      <w:pPr>
        <w:spacing w:after="0" w:line="240" w:lineRule="auto"/>
      </w:pPr>
      <w:r>
        <w:separator/>
      </w:r>
    </w:p>
  </w:endnote>
  <w:endnote w:type="continuationSeparator" w:id="0">
    <w:p w:rsidR="009624A0" w:rsidRDefault="009624A0" w:rsidP="0008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A0" w:rsidRPr="007F0541" w:rsidRDefault="009624A0" w:rsidP="007F054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4A0" w:rsidRDefault="009624A0" w:rsidP="00083D5A">
      <w:pPr>
        <w:spacing w:after="0" w:line="240" w:lineRule="auto"/>
      </w:pPr>
      <w:r>
        <w:separator/>
      </w:r>
    </w:p>
  </w:footnote>
  <w:footnote w:type="continuationSeparator" w:id="0">
    <w:p w:rsidR="009624A0" w:rsidRDefault="009624A0" w:rsidP="00083D5A">
      <w:pPr>
        <w:spacing w:after="0" w:line="240" w:lineRule="auto"/>
      </w:pPr>
      <w:r>
        <w:continuationSeparator/>
      </w:r>
    </w:p>
  </w:footnote>
  <w:footnote w:id="1">
    <w:p w:rsidR="009624A0" w:rsidRPr="004C2372" w:rsidRDefault="009624A0" w:rsidP="003D4CE8">
      <w:pPr>
        <w:pStyle w:val="a9"/>
        <w:jc w:val="both"/>
        <w:rPr>
          <w:szCs w:val="22"/>
        </w:rPr>
      </w:pPr>
      <w:r w:rsidRPr="004613DE">
        <w:rPr>
          <w:rStyle w:val="ab"/>
          <w:rFonts w:eastAsiaTheme="majorEastAsia"/>
        </w:rPr>
        <w:footnoteRef/>
      </w:r>
      <w:r w:rsidRPr="004613DE">
        <w:t xml:space="preserve"> </w:t>
      </w:r>
      <w:r w:rsidRPr="004613DE">
        <w:rPr>
          <w:szCs w:val="22"/>
        </w:rPr>
        <w:t>Период установлен распоряжением Министерства имущественных отношений и градостроительной деятельности Вологодской области от 18 марта 2026 года №52</w:t>
      </w:r>
      <w:r>
        <w:rPr>
          <w:szCs w:val="22"/>
        </w:rPr>
        <w:t>6</w:t>
      </w:r>
      <w:r w:rsidRPr="004613DE">
        <w:rPr>
          <w:szCs w:val="22"/>
        </w:rPr>
        <w:t xml:space="preserve">-р «О подготовке проекта генерального плана </w:t>
      </w:r>
      <w:r>
        <w:rPr>
          <w:szCs w:val="22"/>
        </w:rPr>
        <w:t>Вологодского</w:t>
      </w:r>
      <w:r w:rsidRPr="004613DE">
        <w:rPr>
          <w:szCs w:val="22"/>
        </w:rPr>
        <w:t xml:space="preserve"> муниципального округа Вологодской области применительно к населенному пункту </w:t>
      </w:r>
      <w:r>
        <w:rPr>
          <w:szCs w:val="22"/>
        </w:rPr>
        <w:t xml:space="preserve">поселок </w:t>
      </w:r>
      <w:proofErr w:type="spellStart"/>
      <w:r>
        <w:rPr>
          <w:szCs w:val="22"/>
        </w:rPr>
        <w:t>Федотово</w:t>
      </w:r>
      <w:proofErr w:type="spellEnd"/>
      <w:r w:rsidRPr="004613DE">
        <w:rPr>
          <w:szCs w:val="22"/>
        </w:rPr>
        <w:t>».</w:t>
      </w:r>
    </w:p>
  </w:footnote>
  <w:footnote w:id="2">
    <w:p w:rsidR="009624A0" w:rsidRDefault="009624A0" w:rsidP="009922F3">
      <w:pPr>
        <w:pStyle w:val="Footnote"/>
        <w:jc w:val="both"/>
      </w:pPr>
      <w:r>
        <w:rPr>
          <w:vertAlign w:val="superscript"/>
        </w:rPr>
        <w:footnoteRef/>
      </w:r>
      <w:r>
        <w:t xml:space="preserve"> </w:t>
      </w:r>
      <w:r w:rsidRPr="007A4EB8">
        <w:t xml:space="preserve">СП 131.13330.2025. «Свод правил. Строительная климатология. СНиП 23-01-99*», </w:t>
      </w:r>
      <w:proofErr w:type="gramStart"/>
      <w:r w:rsidRPr="007A4EB8">
        <w:t>утвержденные</w:t>
      </w:r>
      <w:proofErr w:type="gramEnd"/>
      <w:r w:rsidRPr="007A4EB8">
        <w:t xml:space="preserve"> Приказом Минстроя России от 8 августа  2025 года № 470/пр</w:t>
      </w:r>
      <w:r>
        <w:t>.</w:t>
      </w:r>
    </w:p>
  </w:footnote>
  <w:footnote w:id="3">
    <w:p w:rsidR="009624A0" w:rsidRPr="00B121C8" w:rsidRDefault="009624A0" w:rsidP="0032075F">
      <w:pPr>
        <w:autoSpaceDE w:val="0"/>
        <w:autoSpaceDN w:val="0"/>
        <w:adjustRightInd w:val="0"/>
        <w:spacing w:after="0" w:line="240" w:lineRule="auto"/>
        <w:rPr>
          <w:rFonts w:ascii="Times New Roman" w:hAnsi="Times New Roman" w:cs="Times New Roman"/>
          <w:color w:val="76923C" w:themeColor="accent3" w:themeShade="BF"/>
          <w:sz w:val="20"/>
          <w:szCs w:val="20"/>
        </w:rPr>
      </w:pPr>
      <w:r w:rsidRPr="00507D53">
        <w:rPr>
          <w:rStyle w:val="ab"/>
          <w:color w:val="000000" w:themeColor="text1"/>
          <w:sz w:val="20"/>
          <w:szCs w:val="20"/>
        </w:rPr>
        <w:footnoteRef/>
      </w:r>
      <w:r w:rsidRPr="00507D53">
        <w:rPr>
          <w:color w:val="000000" w:themeColor="text1"/>
          <w:sz w:val="20"/>
          <w:szCs w:val="20"/>
        </w:rPr>
        <w:t xml:space="preserve"> </w:t>
      </w:r>
      <w:r w:rsidRPr="00507D53">
        <w:rPr>
          <w:rFonts w:ascii="Times New Roman" w:hAnsi="Times New Roman" w:cs="Times New Roman"/>
          <w:color w:val="000000" w:themeColor="text1"/>
          <w:sz w:val="20"/>
          <w:szCs w:val="20"/>
        </w:rPr>
        <w:t>Статья 3 Федерального закона от 25 июня 2002 года № 73-ФЗ «Об объектах культурного наследия (памятниках истории и культуры) народов Российской Федерации» (далее – Федеральный закон № 73-ФЗ).</w:t>
      </w:r>
    </w:p>
  </w:footnote>
  <w:footnote w:id="4">
    <w:p w:rsidR="009624A0" w:rsidRPr="004C2372" w:rsidRDefault="009624A0" w:rsidP="0032075F">
      <w:pPr>
        <w:pStyle w:val="a9"/>
      </w:pPr>
      <w:r w:rsidRPr="00D20E18">
        <w:rPr>
          <w:rStyle w:val="ab"/>
          <w:color w:val="000000" w:themeColor="text1"/>
        </w:rPr>
        <w:footnoteRef/>
      </w:r>
      <w:r w:rsidRPr="00D20E18">
        <w:rPr>
          <w:color w:val="000000" w:themeColor="text1"/>
        </w:rPr>
        <w:t xml:space="preserve"> Часть 3 статьи 3.1 Федерального закона от 25 июня 2002 года № 73-ФЗ «Об объектах культурного наследия (памятниках истории и культуры) народов Российской Федерации».</w:t>
      </w:r>
    </w:p>
  </w:footnote>
  <w:footnote w:id="5">
    <w:p w:rsidR="009624A0" w:rsidRPr="004C2372" w:rsidRDefault="009624A0" w:rsidP="00EC30C4">
      <w:pPr>
        <w:pStyle w:val="120"/>
        <w:rPr>
          <w:sz w:val="20"/>
          <w:szCs w:val="20"/>
        </w:rPr>
      </w:pPr>
      <w:r w:rsidRPr="004C2372">
        <w:rPr>
          <w:rStyle w:val="ab"/>
          <w:sz w:val="20"/>
          <w:szCs w:val="20"/>
        </w:rPr>
        <w:footnoteRef/>
      </w:r>
      <w:r w:rsidRPr="004C2372">
        <w:rPr>
          <w:sz w:val="20"/>
          <w:szCs w:val="20"/>
        </w:rPr>
        <w:t xml:space="preserve"> Часть 1 статьи 34 Федерального закона от 25 июня 2002 года № 73-ФЗ «Об объектах культурного наследия (памятниках истории и культуры) народов Российской Федерации».</w:t>
      </w:r>
    </w:p>
  </w:footnote>
  <w:footnote w:id="6">
    <w:p w:rsidR="009624A0" w:rsidRPr="004C2372" w:rsidRDefault="009624A0" w:rsidP="00EC30C4">
      <w:pPr>
        <w:pStyle w:val="120"/>
      </w:pPr>
      <w:r w:rsidRPr="004C2372">
        <w:rPr>
          <w:rStyle w:val="ab"/>
          <w:sz w:val="20"/>
          <w:szCs w:val="20"/>
        </w:rPr>
        <w:footnoteRef/>
      </w:r>
      <w:r w:rsidRPr="004C2372">
        <w:rPr>
          <w:sz w:val="20"/>
          <w:szCs w:val="20"/>
        </w:rPr>
        <w:t xml:space="preserve"> Часть 4 статьи 34 Федерального закона от 25 июня 2002 года № 73-ФЗ «Об объектах культурного наследия (памятниках истории и культуры) народов Российской Федерации».</w:t>
      </w:r>
    </w:p>
  </w:footnote>
  <w:footnote w:id="7">
    <w:p w:rsidR="009624A0" w:rsidRDefault="009624A0">
      <w:pPr>
        <w:pStyle w:val="a9"/>
      </w:pPr>
      <w:r>
        <w:rPr>
          <w:rStyle w:val="ab"/>
        </w:rPr>
        <w:footnoteRef/>
      </w:r>
      <w:r>
        <w:t xml:space="preserve"> Статья 83 Земельного кодекса Российской Федерации.</w:t>
      </w:r>
    </w:p>
  </w:footnote>
  <w:footnote w:id="8">
    <w:p w:rsidR="009624A0" w:rsidRPr="00655404" w:rsidRDefault="009624A0" w:rsidP="001B5E8D">
      <w:pPr>
        <w:keepLines/>
        <w:widowControl w:val="0"/>
        <w:spacing w:after="0" w:line="240" w:lineRule="auto"/>
        <w:rPr>
          <w:rFonts w:ascii="Times New Roman" w:hAnsi="Times New Roman" w:cs="Times New Roman"/>
          <w:sz w:val="20"/>
          <w:szCs w:val="20"/>
        </w:rPr>
      </w:pPr>
      <w:r w:rsidRPr="00655404">
        <w:rPr>
          <w:rStyle w:val="ab"/>
          <w:rFonts w:ascii="Times New Roman" w:hAnsi="Times New Roman"/>
          <w:sz w:val="20"/>
          <w:szCs w:val="20"/>
        </w:rPr>
        <w:footnoteRef/>
      </w:r>
      <w:r w:rsidRPr="00655404">
        <w:rPr>
          <w:rFonts w:ascii="Times New Roman" w:hAnsi="Times New Roman" w:cs="Times New Roman"/>
          <w:sz w:val="20"/>
          <w:szCs w:val="20"/>
        </w:rPr>
        <w:t xml:space="preserve"> </w:t>
      </w:r>
      <w:r w:rsidRPr="00237D17">
        <w:rPr>
          <w:rFonts w:ascii="Times New Roman" w:hAnsi="Times New Roman" w:cs="Times New Roman"/>
          <w:sz w:val="20"/>
          <w:szCs w:val="20"/>
        </w:rPr>
        <w:t>СанПиН 2.1.4.1110-02 «Зоны санитарной охраны источников водоснабжения и водопроводов питьевого назначения», утвержденные постановлением Главного государственного санитарного врача Российской Федерации от 14 марта 2002 года № 10</w:t>
      </w:r>
      <w:r w:rsidRPr="006F6B87">
        <w:rPr>
          <w:rFonts w:ascii="Times New Roman" w:hAnsi="Times New Roman" w:cs="Times New Roman"/>
          <w:sz w:val="20"/>
          <w:szCs w:val="20"/>
        </w:rPr>
        <w:t>.</w:t>
      </w:r>
    </w:p>
  </w:footnote>
  <w:footnote w:id="9">
    <w:p w:rsidR="009624A0" w:rsidRDefault="009624A0" w:rsidP="001B5E8D">
      <w:pPr>
        <w:pStyle w:val="a9"/>
        <w:jc w:val="both"/>
      </w:pPr>
      <w:r w:rsidRPr="000943EE">
        <w:rPr>
          <w:rStyle w:val="ab"/>
          <w:rFonts w:eastAsiaTheme="majorEastAsia"/>
        </w:rPr>
        <w:footnoteRef/>
      </w:r>
      <w:r w:rsidRPr="000943EE">
        <w:t xml:space="preserve"> СП 8.13130 «Свод правил. Наружное противопожарное водоснабжение. Требования пожарной безопасности», </w:t>
      </w:r>
      <w:proofErr w:type="gramStart"/>
      <w:r w:rsidRPr="000943EE">
        <w:t>утвержд</w:t>
      </w:r>
      <w:r>
        <w:t>ен</w:t>
      </w:r>
      <w:proofErr w:type="gramEnd"/>
      <w:r>
        <w:t xml:space="preserve"> Приказом МЧС России от 30 марта </w:t>
      </w:r>
      <w:r w:rsidRPr="000943EE">
        <w:t>2020</w:t>
      </w:r>
      <w:r>
        <w:t xml:space="preserve"> года</w:t>
      </w:r>
      <w:r w:rsidRPr="000943EE">
        <w:t xml:space="preserve"> № 225</w:t>
      </w:r>
      <w:r>
        <w:t>.</w:t>
      </w:r>
    </w:p>
  </w:footnote>
  <w:footnote w:id="10">
    <w:p w:rsidR="009624A0" w:rsidRPr="00655404" w:rsidRDefault="009624A0" w:rsidP="001B5E8D">
      <w:pPr>
        <w:spacing w:after="0" w:line="240" w:lineRule="auto"/>
        <w:rPr>
          <w:rFonts w:ascii="Times New Roman" w:hAnsi="Times New Roman" w:cs="Times New Roman"/>
          <w:sz w:val="24"/>
          <w:szCs w:val="24"/>
        </w:rPr>
      </w:pPr>
      <w:r w:rsidRPr="00655404">
        <w:rPr>
          <w:rStyle w:val="ab"/>
          <w:rFonts w:ascii="Times New Roman" w:hAnsi="Times New Roman"/>
          <w:sz w:val="20"/>
          <w:szCs w:val="20"/>
        </w:rPr>
        <w:footnoteRef/>
      </w:r>
      <w:r w:rsidRPr="00655404">
        <w:rPr>
          <w:rFonts w:ascii="Times New Roman" w:hAnsi="Times New Roman" w:cs="Times New Roman"/>
          <w:sz w:val="20"/>
          <w:szCs w:val="20"/>
        </w:rPr>
        <w:t xml:space="preserve"> </w:t>
      </w:r>
      <w:r w:rsidRPr="00237D17">
        <w:rPr>
          <w:rFonts w:ascii="Times New Roman" w:hAnsi="Times New Roman" w:cs="Times New Roman"/>
          <w:sz w:val="20"/>
          <w:szCs w:val="20"/>
        </w:rPr>
        <w:t xml:space="preserve">СП 10.13130 «Системы противопожарной защиты. Внутренний противопожарный водопровод. Нормы и правила проектирования», </w:t>
      </w:r>
      <w:proofErr w:type="gramStart"/>
      <w:r w:rsidRPr="00237D17">
        <w:rPr>
          <w:rFonts w:ascii="Times New Roman" w:hAnsi="Times New Roman" w:cs="Times New Roman"/>
          <w:sz w:val="20"/>
          <w:szCs w:val="20"/>
        </w:rPr>
        <w:t>утвержден</w:t>
      </w:r>
      <w:proofErr w:type="gramEnd"/>
      <w:r w:rsidRPr="00237D17">
        <w:rPr>
          <w:rFonts w:ascii="Times New Roman" w:hAnsi="Times New Roman" w:cs="Times New Roman"/>
          <w:sz w:val="20"/>
          <w:szCs w:val="20"/>
        </w:rPr>
        <w:t xml:space="preserve"> приказом МЧС России от 27 июля 2020 года № 559.</w:t>
      </w:r>
    </w:p>
  </w:footnote>
  <w:footnote w:id="11">
    <w:p w:rsidR="009624A0" w:rsidRDefault="009624A0" w:rsidP="003E66BC">
      <w:pPr>
        <w:pStyle w:val="a9"/>
      </w:pPr>
      <w:r w:rsidRPr="00C14FF0">
        <w:rPr>
          <w:rStyle w:val="ab"/>
          <w:rFonts w:eastAsiaTheme="majorEastAsia"/>
        </w:rPr>
        <w:footnoteRef/>
      </w:r>
      <w:r w:rsidRPr="00C14FF0">
        <w:t xml:space="preserve"> Территориальная схема обращения с отходами Вологодской области, утвержденная приказом </w:t>
      </w:r>
      <w:r w:rsidRPr="00D4268C">
        <w:t>Департамента природных ресурсов и охраны окружающей среды Вологодской области от 10 января 2022 года № 3</w:t>
      </w:r>
      <w:r w:rsidRPr="00C14FF0">
        <w:t>.</w:t>
      </w:r>
    </w:p>
  </w:footnote>
  <w:footnote w:id="12">
    <w:p w:rsidR="009624A0" w:rsidRPr="008A3D40" w:rsidRDefault="009624A0" w:rsidP="00F70EE0">
      <w:pPr>
        <w:pStyle w:val="a9"/>
        <w:jc w:val="both"/>
      </w:pPr>
      <w:r>
        <w:rPr>
          <w:rStyle w:val="ab"/>
        </w:rPr>
        <w:footnoteRef/>
      </w:r>
      <w:r>
        <w:rPr>
          <w:rStyle w:val="ab"/>
          <w:rFonts w:eastAsiaTheme="majorEastAsia"/>
        </w:rPr>
        <w:footnoteRef/>
      </w:r>
      <w:r>
        <w:t xml:space="preserve"> </w:t>
      </w:r>
      <w:r w:rsidRPr="00086934">
        <w:t>Приказ Департамент топливно-энергетического комплекса и тарифного регулирования Вологодской области от 30</w:t>
      </w:r>
      <w:r>
        <w:t xml:space="preserve"> октября </w:t>
      </w:r>
      <w:r w:rsidRPr="00086934">
        <w:t xml:space="preserve">2017 </w:t>
      </w:r>
      <w:r>
        <w:t xml:space="preserve">года </w:t>
      </w:r>
      <w:r w:rsidRPr="00086934">
        <w:t>№ 271 «Об установлении нормативов накопления твердых коммунальных отходов на территории Вологодской области</w:t>
      </w:r>
      <w:r w:rsidRPr="008A3D40">
        <w:t>».</w:t>
      </w:r>
    </w:p>
  </w:footnote>
  <w:footnote w:id="13">
    <w:p w:rsidR="009624A0" w:rsidRPr="00086934" w:rsidRDefault="009624A0" w:rsidP="00F70EE0">
      <w:pPr>
        <w:pStyle w:val="a9"/>
        <w:jc w:val="both"/>
      </w:pPr>
      <w:r w:rsidRPr="008A3D40">
        <w:rPr>
          <w:rStyle w:val="ab"/>
          <w:rFonts w:eastAsiaTheme="majorEastAsia"/>
        </w:rPr>
        <w:footnoteRef/>
      </w:r>
      <w:r w:rsidRPr="008A3D40">
        <w:t xml:space="preserve"> Приказ </w:t>
      </w:r>
      <w:proofErr w:type="spellStart"/>
      <w:r w:rsidRPr="008A3D40">
        <w:t>Росприроднадзора</w:t>
      </w:r>
      <w:proofErr w:type="spellEnd"/>
      <w:r w:rsidRPr="008A3D40">
        <w:t xml:space="preserve"> от 22 мая 2017 года № 242 «Об утверждении Федерального классификационного каталога отходов».</w:t>
      </w:r>
    </w:p>
  </w:footnote>
  <w:footnote w:id="14">
    <w:p w:rsidR="009624A0" w:rsidRDefault="009624A0" w:rsidP="00F70EE0">
      <w:pPr>
        <w:pStyle w:val="a9"/>
        <w:jc w:val="both"/>
      </w:pPr>
      <w:r>
        <w:rPr>
          <w:rStyle w:val="ab"/>
          <w:rFonts w:eastAsiaTheme="majorEastAsia"/>
        </w:rPr>
        <w:footnoteRef/>
      </w:r>
      <w:r>
        <w:t xml:space="preserve"> Приказ</w:t>
      </w:r>
      <w:r w:rsidRPr="006E18A4">
        <w:t xml:space="preserve"> Департамента природных ресурсов и охраны окружающе</w:t>
      </w:r>
      <w:r>
        <w:t xml:space="preserve">й среды Вологодской области от 9 ноября </w:t>
      </w:r>
      <w:r w:rsidRPr="006E18A4">
        <w:t>2021</w:t>
      </w:r>
      <w:r>
        <w:t>года</w:t>
      </w:r>
      <w:r w:rsidRPr="006E18A4">
        <w:t xml:space="preserve"> № 274 «Об установлении нормативов накопления твердых коммунальных отходов для категории «Домовладения» на территории Вологодской области»</w:t>
      </w:r>
      <w:r>
        <w:t>.</w:t>
      </w:r>
    </w:p>
  </w:footnote>
  <w:footnote w:id="15">
    <w:p w:rsidR="009624A0" w:rsidRPr="004C2372" w:rsidRDefault="009624A0" w:rsidP="00B313F9">
      <w:pPr>
        <w:pStyle w:val="a9"/>
      </w:pPr>
      <w:r w:rsidRPr="004C2372">
        <w:rPr>
          <w:rStyle w:val="ab"/>
        </w:rPr>
        <w:footnoteRef/>
      </w:r>
      <w:r w:rsidRPr="004C2372">
        <w:t xml:space="preserve"> Статья 104 Земельного кодекса Российской Федерации.</w:t>
      </w:r>
    </w:p>
  </w:footnote>
  <w:footnote w:id="16">
    <w:p w:rsidR="009624A0" w:rsidRPr="004C2372" w:rsidRDefault="009624A0" w:rsidP="00B313F9">
      <w:pPr>
        <w:pStyle w:val="a9"/>
      </w:pPr>
      <w:r w:rsidRPr="004C2372">
        <w:rPr>
          <w:rStyle w:val="ab"/>
        </w:rPr>
        <w:footnoteRef/>
      </w:r>
      <w:r w:rsidRPr="004C2372">
        <w:t xml:space="preserve"> Статья 106 Земельного кодекса Российской Федерации.</w:t>
      </w:r>
    </w:p>
  </w:footnote>
  <w:footnote w:id="17">
    <w:p w:rsidR="009624A0" w:rsidRPr="004C2372" w:rsidRDefault="009624A0" w:rsidP="00B313F9">
      <w:pPr>
        <w:pStyle w:val="a9"/>
      </w:pPr>
      <w:r w:rsidRPr="004C2372">
        <w:rPr>
          <w:rStyle w:val="ab"/>
        </w:rPr>
        <w:footnoteRef/>
      </w:r>
      <w:r w:rsidRPr="004C2372">
        <w:t xml:space="preserve"> </w:t>
      </w:r>
      <w:r>
        <w:t>Пункт</w:t>
      </w:r>
      <w:r w:rsidRPr="004C2372">
        <w:t xml:space="preserve"> 6 статьи 106 Земельного кодекса Российской Федерации.</w:t>
      </w:r>
    </w:p>
  </w:footnote>
  <w:footnote w:id="18">
    <w:p w:rsidR="009624A0" w:rsidRPr="004C2372" w:rsidRDefault="009624A0" w:rsidP="00B313F9">
      <w:pPr>
        <w:pStyle w:val="a9"/>
      </w:pPr>
      <w:r w:rsidRPr="004C2372">
        <w:rPr>
          <w:rStyle w:val="ab"/>
        </w:rPr>
        <w:footnoteRef/>
      </w:r>
      <w:r w:rsidRPr="004C2372">
        <w:t xml:space="preserve"> </w:t>
      </w:r>
      <w:r>
        <w:t>Пункт</w:t>
      </w:r>
      <w:r w:rsidRPr="004C2372">
        <w:t xml:space="preserve"> 10 статьи 106 Земельного кодекса Российской Федерации.</w:t>
      </w:r>
    </w:p>
  </w:footnote>
  <w:footnote w:id="19">
    <w:p w:rsidR="009624A0" w:rsidRPr="004C2372" w:rsidRDefault="009624A0" w:rsidP="00B313F9">
      <w:pPr>
        <w:pStyle w:val="a9"/>
        <w:rPr>
          <w:szCs w:val="22"/>
        </w:rPr>
      </w:pPr>
      <w:r w:rsidRPr="004C2372">
        <w:rPr>
          <w:rStyle w:val="ab"/>
        </w:rPr>
        <w:footnoteRef/>
      </w:r>
      <w:r w:rsidRPr="004C2372">
        <w:t xml:space="preserve"> </w:t>
      </w:r>
      <w:r>
        <w:rPr>
          <w:szCs w:val="22"/>
        </w:rPr>
        <w:t>Пункт</w:t>
      </w:r>
      <w:r w:rsidRPr="004C2372">
        <w:rPr>
          <w:szCs w:val="22"/>
        </w:rPr>
        <w:t xml:space="preserve"> 11 статьи 106 Земельного кодекса Российской Федерации.</w:t>
      </w:r>
    </w:p>
  </w:footnote>
  <w:footnote w:id="20">
    <w:p w:rsidR="009624A0" w:rsidRPr="004C2372" w:rsidRDefault="009624A0" w:rsidP="00B313F9">
      <w:pPr>
        <w:pStyle w:val="a9"/>
      </w:pPr>
      <w:r w:rsidRPr="004C2372">
        <w:rPr>
          <w:rStyle w:val="ab"/>
          <w:szCs w:val="22"/>
        </w:rPr>
        <w:footnoteRef/>
      </w:r>
      <w:r w:rsidRPr="004C2372">
        <w:rPr>
          <w:szCs w:val="22"/>
        </w:rPr>
        <w:t xml:space="preserve"> </w:t>
      </w:r>
      <w:r>
        <w:rPr>
          <w:szCs w:val="22"/>
        </w:rPr>
        <w:t>Пункт</w:t>
      </w:r>
      <w:r w:rsidRPr="004C2372">
        <w:rPr>
          <w:szCs w:val="22"/>
        </w:rPr>
        <w:t xml:space="preserve"> 19 статьи 106 Земельного кодекса Российской Федерации.</w:t>
      </w:r>
    </w:p>
  </w:footnote>
  <w:footnote w:id="21">
    <w:p w:rsidR="009624A0" w:rsidRDefault="009624A0" w:rsidP="0072543B">
      <w:pPr>
        <w:spacing w:after="0" w:line="240" w:lineRule="auto"/>
        <w:jc w:val="both"/>
        <w:rPr>
          <w:rFonts w:ascii="Verdana" w:hAnsi="Verdana"/>
          <w:sz w:val="20"/>
        </w:rPr>
      </w:pPr>
      <w:r>
        <w:rPr>
          <w:rFonts w:ascii="Verdana" w:hAnsi="Verdana"/>
          <w:sz w:val="20"/>
          <w:vertAlign w:val="superscript"/>
        </w:rPr>
        <w:footnoteRef/>
      </w:r>
      <w:r>
        <w:rPr>
          <w:sz w:val="20"/>
        </w:rPr>
        <w:t xml:space="preserve"> </w:t>
      </w:r>
      <w:r>
        <w:rPr>
          <w:rFonts w:ascii="Times New Roman" w:hAnsi="Times New Roman"/>
          <w:sz w:val="20"/>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редакции постановления Правительства Российской Федерации от 21 декабря 2018 года № 1622).</w:t>
      </w:r>
    </w:p>
  </w:footnote>
  <w:footnote w:id="22">
    <w:p w:rsidR="009624A0" w:rsidRPr="004C2372" w:rsidRDefault="009624A0" w:rsidP="00783A8A">
      <w:pPr>
        <w:spacing w:after="0" w:line="240" w:lineRule="auto"/>
        <w:jc w:val="both"/>
        <w:rPr>
          <w:rFonts w:ascii="Times New Roman" w:hAnsi="Times New Roman" w:cs="Times New Roman"/>
          <w:sz w:val="20"/>
          <w:szCs w:val="20"/>
        </w:rPr>
      </w:pPr>
      <w:r w:rsidRPr="004C2372">
        <w:rPr>
          <w:rStyle w:val="ab"/>
          <w:rFonts w:ascii="Times New Roman" w:hAnsi="Times New Roman"/>
          <w:sz w:val="20"/>
          <w:szCs w:val="20"/>
        </w:rPr>
        <w:footnoteRef/>
      </w:r>
      <w:r w:rsidRPr="004C2372">
        <w:rPr>
          <w:rFonts w:ascii="Times New Roman" w:hAnsi="Times New Roman" w:cs="Times New Roman"/>
          <w:sz w:val="20"/>
          <w:szCs w:val="20"/>
        </w:rPr>
        <w:t xml:space="preserve"> Ст. 2 </w:t>
      </w:r>
      <w:r w:rsidRPr="00DA6283">
        <w:rPr>
          <w:rFonts w:ascii="Times New Roman" w:hAnsi="Times New Roman" w:cs="Times New Roman"/>
          <w:sz w:val="20"/>
          <w:szCs w:val="20"/>
        </w:rPr>
        <w:t xml:space="preserve">Федерального закона от 31 марта 1999 года № 69-ФЗ «О газоснабжении в Российской Федерации» (в редакции Федерального закона от </w:t>
      </w:r>
      <w:r>
        <w:rPr>
          <w:rFonts w:ascii="Times New Roman" w:hAnsi="Times New Roman" w:cs="Times New Roman"/>
          <w:sz w:val="20"/>
          <w:szCs w:val="20"/>
        </w:rPr>
        <w:t>12 декабря 2023</w:t>
      </w:r>
      <w:r w:rsidRPr="00DA6283">
        <w:rPr>
          <w:rFonts w:ascii="Times New Roman" w:hAnsi="Times New Roman" w:cs="Times New Roman"/>
          <w:sz w:val="20"/>
          <w:szCs w:val="20"/>
        </w:rPr>
        <w:t xml:space="preserve"> года № </w:t>
      </w:r>
      <w:r>
        <w:rPr>
          <w:rFonts w:ascii="Times New Roman" w:hAnsi="Times New Roman" w:cs="Times New Roman"/>
          <w:sz w:val="20"/>
          <w:szCs w:val="20"/>
        </w:rPr>
        <w:t>575</w:t>
      </w:r>
      <w:r w:rsidRPr="00DA6283">
        <w:rPr>
          <w:rFonts w:ascii="Times New Roman" w:hAnsi="Times New Roman" w:cs="Times New Roman"/>
          <w:sz w:val="20"/>
          <w:szCs w:val="20"/>
        </w:rPr>
        <w:t>-ФЗ);</w:t>
      </w:r>
    </w:p>
  </w:footnote>
  <w:footnote w:id="23">
    <w:p w:rsidR="009624A0" w:rsidRPr="004C2372" w:rsidRDefault="009624A0" w:rsidP="00783A8A">
      <w:pPr>
        <w:spacing w:after="0" w:line="240" w:lineRule="auto"/>
        <w:jc w:val="both"/>
        <w:rPr>
          <w:sz w:val="20"/>
          <w:szCs w:val="20"/>
        </w:rPr>
      </w:pPr>
      <w:r w:rsidRPr="004C2372">
        <w:rPr>
          <w:rStyle w:val="ab"/>
          <w:rFonts w:ascii="Times New Roman" w:hAnsi="Times New Roman"/>
          <w:sz w:val="20"/>
          <w:szCs w:val="20"/>
        </w:rPr>
        <w:footnoteRef/>
      </w:r>
      <w:r w:rsidRPr="004C2372">
        <w:rPr>
          <w:rFonts w:ascii="Times New Roman" w:hAnsi="Times New Roman" w:cs="Times New Roman"/>
          <w:sz w:val="20"/>
          <w:szCs w:val="20"/>
        </w:rPr>
        <w:t xml:space="preserve"> </w:t>
      </w:r>
      <w:r w:rsidRPr="004C2372">
        <w:rPr>
          <w:rFonts w:ascii="Times New Roman" w:eastAsia="Times New Roman" w:hAnsi="Times New Roman" w:cs="Times New Roman"/>
          <w:sz w:val="20"/>
          <w:szCs w:val="20"/>
          <w:lang w:eastAsia="ru-RU"/>
        </w:rPr>
        <w:t>Постановление Правительства российской федерации от 20 ноября 2000 года № 878 «Об утверждении Правил охраны газораспределительных сетей» (в редакции Постановления Правительства Российской Федерации от 17 мая 2016 года № 444).</w:t>
      </w:r>
    </w:p>
  </w:footnote>
  <w:footnote w:id="24">
    <w:p w:rsidR="009624A0" w:rsidRPr="004C2372" w:rsidRDefault="009624A0" w:rsidP="00783A8A">
      <w:pPr>
        <w:pStyle w:val="a9"/>
        <w:jc w:val="both"/>
      </w:pPr>
      <w:r w:rsidRPr="004C2372">
        <w:rPr>
          <w:rStyle w:val="ab"/>
        </w:rPr>
        <w:footnoteRef/>
      </w:r>
      <w:r w:rsidRPr="004C2372">
        <w:t xml:space="preserve"> Постановление Правительства Российской Федерации от 8 сентября 2017 года № 1083 «Об утверждении Правил охраны магистральных газопроводов»</w:t>
      </w:r>
      <w:r>
        <w:t>.</w:t>
      </w:r>
    </w:p>
  </w:footnote>
  <w:footnote w:id="25">
    <w:p w:rsidR="009624A0" w:rsidRPr="00BD5B2E" w:rsidRDefault="009624A0" w:rsidP="0000788D">
      <w:pPr>
        <w:pStyle w:val="a9"/>
      </w:pPr>
      <w:r w:rsidRPr="00BD5B2E">
        <w:rPr>
          <w:rStyle w:val="ab"/>
        </w:rPr>
        <w:footnoteRef/>
      </w:r>
      <w:r w:rsidRPr="00BD5B2E">
        <w:t xml:space="preserve"> Ч</w:t>
      </w:r>
      <w:r>
        <w:t xml:space="preserve">асть </w:t>
      </w:r>
      <w:r w:rsidRPr="00BD5B2E">
        <w:t>1 ст</w:t>
      </w:r>
      <w:r>
        <w:t>атьи</w:t>
      </w:r>
      <w:r w:rsidRPr="00BD5B2E">
        <w:t xml:space="preserve"> 65 Водного кодекса Российской Федерации.</w:t>
      </w:r>
    </w:p>
  </w:footnote>
  <w:footnote w:id="26">
    <w:p w:rsidR="009624A0" w:rsidRPr="00BD5B2E" w:rsidRDefault="009624A0" w:rsidP="00A63048">
      <w:pPr>
        <w:pStyle w:val="a9"/>
      </w:pPr>
      <w:r w:rsidRPr="00BD5B2E">
        <w:rPr>
          <w:rStyle w:val="ab"/>
        </w:rPr>
        <w:footnoteRef/>
      </w:r>
      <w:r w:rsidRPr="00BD5B2E">
        <w:t xml:space="preserve"> Ч</w:t>
      </w:r>
      <w:r>
        <w:t xml:space="preserve">асть </w:t>
      </w:r>
      <w:r w:rsidRPr="00BD5B2E">
        <w:t>2 ст</w:t>
      </w:r>
      <w:r>
        <w:t xml:space="preserve">атьи </w:t>
      </w:r>
      <w:r w:rsidRPr="00BD5B2E">
        <w:t>65 Водного кодекса Российской Федерации.</w:t>
      </w:r>
    </w:p>
  </w:footnote>
  <w:footnote w:id="27">
    <w:p w:rsidR="009624A0" w:rsidRDefault="009624A0" w:rsidP="00A63048">
      <w:pPr>
        <w:pStyle w:val="a9"/>
      </w:pPr>
      <w:r w:rsidRPr="00BD5B2E">
        <w:rPr>
          <w:rStyle w:val="ab"/>
        </w:rPr>
        <w:footnoteRef/>
      </w:r>
      <w:r w:rsidRPr="00BD5B2E">
        <w:t xml:space="preserve"> Ч</w:t>
      </w:r>
      <w:r>
        <w:t xml:space="preserve">асть </w:t>
      </w:r>
      <w:r w:rsidRPr="00BD5B2E">
        <w:t>15 ст</w:t>
      </w:r>
      <w:r>
        <w:t>атьи</w:t>
      </w:r>
      <w:r w:rsidRPr="00BD5B2E">
        <w:t xml:space="preserve"> 65 Водного кодекса Российской Федерации.</w:t>
      </w:r>
    </w:p>
  </w:footnote>
  <w:footnote w:id="28">
    <w:p w:rsidR="009624A0" w:rsidRPr="00057DC1" w:rsidRDefault="009624A0" w:rsidP="00A63048">
      <w:pPr>
        <w:pStyle w:val="a9"/>
      </w:pPr>
      <w:r w:rsidRPr="00057DC1">
        <w:rPr>
          <w:rStyle w:val="ab"/>
        </w:rPr>
        <w:footnoteRef/>
      </w:r>
      <w:r w:rsidRPr="00057DC1">
        <w:t xml:space="preserve"> Ч</w:t>
      </w:r>
      <w:r>
        <w:t xml:space="preserve">асть </w:t>
      </w:r>
      <w:r w:rsidRPr="00057DC1">
        <w:t>17 ст</w:t>
      </w:r>
      <w:r>
        <w:t xml:space="preserve">атьи </w:t>
      </w:r>
      <w:r w:rsidRPr="00057DC1">
        <w:t>65 Водного кодекса Российской Федерации.</w:t>
      </w:r>
    </w:p>
  </w:footnote>
  <w:footnote w:id="29">
    <w:p w:rsidR="009624A0" w:rsidRPr="00057DC1" w:rsidRDefault="009624A0" w:rsidP="00BB76A0">
      <w:pPr>
        <w:pStyle w:val="a9"/>
      </w:pPr>
      <w:r w:rsidRPr="00EC6D79">
        <w:rPr>
          <w:vertAlign w:val="superscript"/>
        </w:rPr>
        <w:footnoteRef/>
      </w:r>
      <w:r w:rsidRPr="00EC6D79">
        <w:rPr>
          <w:vertAlign w:val="superscript"/>
        </w:rPr>
        <w:t xml:space="preserve"> </w:t>
      </w:r>
      <w:r w:rsidRPr="00EC6D79">
        <w:t xml:space="preserve">Постановление Правительства </w:t>
      </w:r>
      <w:r w:rsidRPr="00057DC1">
        <w:t>Российской Федерации</w:t>
      </w:r>
      <w:r w:rsidRPr="00EC6D79">
        <w:t xml:space="preserve"> от 31</w:t>
      </w:r>
      <w:r>
        <w:t xml:space="preserve"> октября </w:t>
      </w:r>
      <w:r w:rsidRPr="00EC6D79">
        <w:t xml:space="preserve">2024 </w:t>
      </w:r>
      <w:r>
        <w:t>№</w:t>
      </w:r>
      <w:r w:rsidRPr="00EC6D79">
        <w:t xml:space="preserve"> 1459</w:t>
      </w:r>
      <w:r>
        <w:t xml:space="preserve"> «</w:t>
      </w:r>
      <w:r w:rsidRPr="00EC6D79">
        <w:t xml:space="preserve">Об утверждении Правил установления границ </w:t>
      </w:r>
      <w:proofErr w:type="spellStart"/>
      <w:r w:rsidRPr="00EC6D79">
        <w:t>водоохранных</w:t>
      </w:r>
      <w:proofErr w:type="spellEnd"/>
      <w:r w:rsidRPr="00EC6D79">
        <w:t xml:space="preserve"> зон и границ прибрежных защитных полос водных объектов</w:t>
      </w:r>
      <w:r>
        <w:t>».</w:t>
      </w:r>
      <w:r w:rsidRPr="00EC6D79">
        <w:t xml:space="preserve"> </w:t>
      </w:r>
    </w:p>
  </w:footnote>
  <w:footnote w:id="30">
    <w:p w:rsidR="009624A0" w:rsidRDefault="009624A0" w:rsidP="003B2147">
      <w:pPr>
        <w:spacing w:after="0" w:line="240" w:lineRule="auto"/>
        <w:jc w:val="both"/>
        <w:rPr>
          <w:sz w:val="20"/>
        </w:rPr>
      </w:pPr>
      <w:r>
        <w:rPr>
          <w:sz w:val="20"/>
          <w:vertAlign w:val="superscript"/>
        </w:rPr>
        <w:footnoteRef/>
      </w:r>
      <w:r>
        <w:rPr>
          <w:rFonts w:ascii="Times New Roman" w:hAnsi="Times New Roman"/>
          <w:sz w:val="20"/>
        </w:rPr>
        <w:t xml:space="preserve"> РД-АПК 1.10.07.01-12. Система рекомендательных документов в агропромышленном комплексе Министерства сельского хозяйства Российской Федерации. Методические рекомендации по технологическому проектированию. Методические рекомендации по технологическому проектированию ветеринарных объектов для животноводческих, звероводческих, птицеводческих предприятий и крестьянских (фермерских) хозяйств, утверждены и введены в действие Минсельхозом России 6 июля 2012 года.</w:t>
      </w:r>
    </w:p>
  </w:footnote>
  <w:footnote w:id="31">
    <w:p w:rsidR="009624A0" w:rsidRDefault="009624A0" w:rsidP="003B2147">
      <w:pPr>
        <w:spacing w:after="0" w:line="240" w:lineRule="auto"/>
        <w:jc w:val="both"/>
        <w:rPr>
          <w:rFonts w:ascii="Times New Roman" w:hAnsi="Times New Roman"/>
          <w:sz w:val="24"/>
        </w:rPr>
      </w:pPr>
      <w:r>
        <w:rPr>
          <w:rFonts w:ascii="Times New Roman" w:hAnsi="Times New Roman"/>
          <w:sz w:val="24"/>
          <w:vertAlign w:val="superscript"/>
        </w:rPr>
        <w:footnoteRef/>
      </w:r>
      <w:r>
        <w:rPr>
          <w:rFonts w:ascii="Times New Roman" w:hAnsi="Times New Roman"/>
          <w:sz w:val="20"/>
        </w:rPr>
        <w:t xml:space="preserve"> ч. 2 ст. 12 Федерального закона от 30 марта 1999 года № 52-ФЗ «О санитарно-эпидемиологическом благополучии населения» </w:t>
      </w:r>
    </w:p>
  </w:footnote>
  <w:footnote w:id="32">
    <w:p w:rsidR="009624A0" w:rsidRDefault="009624A0" w:rsidP="003B2147">
      <w:pPr>
        <w:spacing w:after="0" w:line="240" w:lineRule="auto"/>
        <w:jc w:val="both"/>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Постановление Главного государственного санитарного врача Российской Федерации от 25 сентября 2007 года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w:t>
      </w:r>
    </w:p>
  </w:footnote>
  <w:footnote w:id="33">
    <w:p w:rsidR="009624A0" w:rsidRDefault="009624A0" w:rsidP="003B2147">
      <w:pPr>
        <w:spacing w:after="0" w:line="240" w:lineRule="auto"/>
        <w:jc w:val="both"/>
      </w:pPr>
      <w:r>
        <w:rPr>
          <w:vertAlign w:val="superscript"/>
        </w:rPr>
        <w:footnoteRef/>
      </w:r>
      <w:r>
        <w:rPr>
          <w:rFonts w:ascii="Times New Roman" w:hAnsi="Times New Roman"/>
          <w:sz w:val="20"/>
        </w:rPr>
        <w:t xml:space="preserve"> Постановление Правительства Российской Федерации от 3 марта 2018 года № 222 «Об утверждении Правил установления санитарно-защитных зон и использования земельных участков, расположенных в границах санитарно-защитных зон».</w:t>
      </w:r>
    </w:p>
  </w:footnote>
  <w:footnote w:id="34">
    <w:p w:rsidR="009624A0" w:rsidRDefault="009624A0" w:rsidP="003B2147">
      <w:pPr>
        <w:pStyle w:val="Footnote"/>
        <w:jc w:val="both"/>
      </w:pPr>
      <w:r>
        <w:rPr>
          <w:vertAlign w:val="superscript"/>
        </w:rPr>
        <w:footnoteRef/>
      </w:r>
      <w:r>
        <w:t xml:space="preserve"> Постановление Правительства Российской Федерации от 3 марта 2018 года № 222 «Об утверждении Правил установления санитарно-защитных зон и использования земельных участков, расположенных в границах санитарно-защитных зон».</w:t>
      </w:r>
    </w:p>
  </w:footnote>
  <w:footnote w:id="35">
    <w:p w:rsidR="009624A0" w:rsidRPr="00B93053" w:rsidRDefault="009624A0" w:rsidP="00BB5D3B">
      <w:pPr>
        <w:spacing w:after="0" w:line="240" w:lineRule="auto"/>
        <w:jc w:val="both"/>
        <w:rPr>
          <w:sz w:val="20"/>
          <w:szCs w:val="20"/>
        </w:rPr>
      </w:pPr>
      <w:r w:rsidRPr="007E381E">
        <w:rPr>
          <w:rStyle w:val="ab"/>
          <w:rFonts w:ascii="Times New Roman" w:hAnsi="Times New Roman"/>
          <w:sz w:val="20"/>
          <w:szCs w:val="20"/>
        </w:rPr>
        <w:footnoteRef/>
      </w:r>
      <w:r w:rsidRPr="007E381E">
        <w:rPr>
          <w:rFonts w:ascii="Times New Roman" w:hAnsi="Times New Roman"/>
          <w:sz w:val="20"/>
          <w:szCs w:val="20"/>
        </w:rPr>
        <w:t xml:space="preserve"> с</w:t>
      </w:r>
      <w:r>
        <w:rPr>
          <w:rFonts w:ascii="Times New Roman" w:hAnsi="Times New Roman"/>
          <w:sz w:val="20"/>
          <w:szCs w:val="20"/>
        </w:rPr>
        <w:t xml:space="preserve">т. 18 Федеральный закон от 30 марта </w:t>
      </w:r>
      <w:r w:rsidRPr="007E381E">
        <w:rPr>
          <w:rFonts w:ascii="Times New Roman" w:hAnsi="Times New Roman"/>
          <w:sz w:val="20"/>
          <w:szCs w:val="20"/>
        </w:rPr>
        <w:t xml:space="preserve">1999 </w:t>
      </w:r>
      <w:r>
        <w:rPr>
          <w:rFonts w:ascii="Times New Roman" w:hAnsi="Times New Roman"/>
          <w:sz w:val="20"/>
          <w:szCs w:val="20"/>
        </w:rPr>
        <w:t xml:space="preserve">года </w:t>
      </w:r>
      <w:r w:rsidRPr="007E381E">
        <w:rPr>
          <w:rFonts w:ascii="Times New Roman" w:hAnsi="Times New Roman"/>
          <w:sz w:val="20"/>
          <w:szCs w:val="20"/>
        </w:rPr>
        <w:t>№ 52-ФЗ «О санитарно-эпидемиологическом благополучии населения».</w:t>
      </w:r>
    </w:p>
  </w:footnote>
  <w:footnote w:id="36">
    <w:p w:rsidR="009624A0" w:rsidRDefault="009624A0" w:rsidP="00BB5D3B">
      <w:pPr>
        <w:pStyle w:val="a9"/>
        <w:jc w:val="both"/>
      </w:pPr>
      <w:r>
        <w:rPr>
          <w:rStyle w:val="ab"/>
        </w:rPr>
        <w:footnoteRef/>
      </w:r>
      <w:r>
        <w:t xml:space="preserve"> статья 43 Водного кодекса Российской Федерации.</w:t>
      </w:r>
    </w:p>
  </w:footnote>
  <w:footnote w:id="37">
    <w:p w:rsidR="009624A0" w:rsidRPr="007D0EF0" w:rsidRDefault="009624A0" w:rsidP="00207C28">
      <w:pPr>
        <w:pStyle w:val="ae"/>
        <w:spacing w:before="0" w:beforeAutospacing="0" w:after="0" w:afterAutospacing="0"/>
        <w:jc w:val="both"/>
        <w:rPr>
          <w:sz w:val="20"/>
          <w:szCs w:val="20"/>
        </w:rPr>
      </w:pPr>
      <w:r w:rsidRPr="007D0EF0">
        <w:rPr>
          <w:rStyle w:val="ab"/>
          <w:sz w:val="20"/>
          <w:szCs w:val="20"/>
        </w:rPr>
        <w:footnoteRef/>
      </w:r>
      <w:r w:rsidRPr="007D0EF0">
        <w:rPr>
          <w:sz w:val="20"/>
          <w:szCs w:val="20"/>
        </w:rPr>
        <w:t xml:space="preserve"> Распоряжение Правительства РФ от 28 декабря 2024 года № 4146-р «Об утверждении Стратегии пространственного развития Российской Федерации на период до 2030 года с прогнозом до 2036 года».</w:t>
      </w:r>
    </w:p>
  </w:footnote>
  <w:footnote w:id="38">
    <w:p w:rsidR="009624A0" w:rsidRPr="007D0EF0" w:rsidRDefault="009624A0" w:rsidP="00207C28">
      <w:pPr>
        <w:pStyle w:val="ae"/>
        <w:spacing w:before="0" w:beforeAutospacing="0" w:after="0" w:afterAutospacing="0"/>
        <w:jc w:val="both"/>
        <w:rPr>
          <w:sz w:val="20"/>
          <w:szCs w:val="20"/>
        </w:rPr>
      </w:pPr>
      <w:r w:rsidRPr="007D0EF0">
        <w:rPr>
          <w:sz w:val="20"/>
          <w:szCs w:val="20"/>
          <w:vertAlign w:val="superscript"/>
        </w:rPr>
        <w:footnoteRef/>
      </w:r>
      <w:r w:rsidRPr="007D0EF0">
        <w:rPr>
          <w:sz w:val="20"/>
          <w:szCs w:val="20"/>
          <w:vertAlign w:val="superscript"/>
        </w:rPr>
        <w:t xml:space="preserve"> </w:t>
      </w:r>
      <w:r w:rsidRPr="007D0EF0">
        <w:rPr>
          <w:sz w:val="20"/>
          <w:szCs w:val="20"/>
        </w:rPr>
        <w:t>Постановление Правительства Вологодской области от 20 февраля 2026 года № 194</w:t>
      </w:r>
      <w:r>
        <w:rPr>
          <w:sz w:val="20"/>
          <w:szCs w:val="20"/>
        </w:rPr>
        <w:t xml:space="preserve"> «</w:t>
      </w:r>
      <w:r w:rsidRPr="007D0EF0">
        <w:rPr>
          <w:sz w:val="20"/>
          <w:szCs w:val="20"/>
        </w:rPr>
        <w:t>О Стратегии социально-экономического развития Вологодской области на период до 2036 года</w:t>
      </w:r>
      <w:r>
        <w:rPr>
          <w:sz w:val="20"/>
          <w:szCs w:val="20"/>
        </w:rPr>
        <w:t>».</w:t>
      </w:r>
    </w:p>
  </w:footnote>
  <w:footnote w:id="39">
    <w:p w:rsidR="009624A0" w:rsidRPr="00487E71" w:rsidRDefault="009624A0" w:rsidP="00487E71">
      <w:pPr>
        <w:pStyle w:val="ae"/>
        <w:spacing w:before="0" w:beforeAutospacing="0" w:after="0" w:afterAutospacing="0"/>
        <w:jc w:val="both"/>
        <w:rPr>
          <w:sz w:val="20"/>
          <w:szCs w:val="20"/>
        </w:rPr>
      </w:pPr>
      <w:r w:rsidRPr="00487E71">
        <w:rPr>
          <w:sz w:val="20"/>
          <w:szCs w:val="20"/>
          <w:vertAlign w:val="superscript"/>
        </w:rPr>
        <w:footnoteRef/>
      </w:r>
      <w:r w:rsidRPr="00487E71">
        <w:rPr>
          <w:sz w:val="20"/>
          <w:szCs w:val="20"/>
          <w:vertAlign w:val="superscript"/>
        </w:rPr>
        <w:t xml:space="preserve"> </w:t>
      </w:r>
      <w:r w:rsidRPr="00487E71">
        <w:rPr>
          <w:sz w:val="20"/>
          <w:szCs w:val="20"/>
        </w:rPr>
        <w:t>Распоряжение Правительства Р</w:t>
      </w:r>
      <w:r>
        <w:rPr>
          <w:sz w:val="20"/>
          <w:szCs w:val="20"/>
        </w:rPr>
        <w:t>оссийской Федерации</w:t>
      </w:r>
      <w:r w:rsidRPr="00487E71">
        <w:rPr>
          <w:sz w:val="20"/>
          <w:szCs w:val="20"/>
        </w:rPr>
        <w:t xml:space="preserve"> от 31</w:t>
      </w:r>
      <w:r>
        <w:rPr>
          <w:sz w:val="20"/>
          <w:szCs w:val="20"/>
        </w:rPr>
        <w:t xml:space="preserve"> октября </w:t>
      </w:r>
      <w:r w:rsidRPr="00487E71">
        <w:rPr>
          <w:sz w:val="20"/>
          <w:szCs w:val="20"/>
        </w:rPr>
        <w:t xml:space="preserve">2022 </w:t>
      </w:r>
      <w:r>
        <w:rPr>
          <w:sz w:val="20"/>
          <w:szCs w:val="20"/>
        </w:rPr>
        <w:t>года №</w:t>
      </w:r>
      <w:r w:rsidRPr="00487E71">
        <w:rPr>
          <w:sz w:val="20"/>
          <w:szCs w:val="20"/>
        </w:rPr>
        <w:t xml:space="preserve"> 3268-р</w:t>
      </w:r>
      <w:r>
        <w:rPr>
          <w:sz w:val="20"/>
          <w:szCs w:val="20"/>
        </w:rPr>
        <w:t xml:space="preserve"> «</w:t>
      </w:r>
      <w:r w:rsidRPr="00487E71">
        <w:rPr>
          <w:sz w:val="20"/>
          <w:szCs w:val="20"/>
        </w:rPr>
        <w: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w:t>
      </w:r>
      <w:r>
        <w:rPr>
          <w:sz w:val="20"/>
          <w:szCs w:val="20"/>
        </w:rPr>
        <w:t>».</w:t>
      </w:r>
      <w:r w:rsidRPr="00487E71">
        <w:rPr>
          <w:sz w:val="20"/>
          <w:szCs w:val="20"/>
        </w:rPr>
        <w:t xml:space="preserve"> </w:t>
      </w:r>
    </w:p>
    <w:p w:rsidR="009624A0" w:rsidRDefault="009624A0">
      <w:pPr>
        <w:pStyle w:val="a9"/>
      </w:pPr>
    </w:p>
  </w:footnote>
  <w:footnote w:id="40">
    <w:p w:rsidR="009624A0" w:rsidRPr="00813B67" w:rsidRDefault="009624A0" w:rsidP="00813B67">
      <w:pPr>
        <w:spacing w:after="0"/>
        <w:jc w:val="both"/>
        <w:rPr>
          <w:rFonts w:ascii="Times New Roman" w:hAnsi="Times New Roman"/>
          <w:sz w:val="20"/>
          <w:szCs w:val="20"/>
        </w:rPr>
      </w:pPr>
      <w:r w:rsidRPr="00813B67">
        <w:rPr>
          <w:rFonts w:ascii="Times New Roman" w:hAnsi="Times New Roman"/>
          <w:sz w:val="20"/>
          <w:szCs w:val="20"/>
          <w:vertAlign w:val="superscript"/>
        </w:rPr>
        <w:footnoteRef/>
      </w:r>
      <w:r w:rsidRPr="00813B67">
        <w:rPr>
          <w:rFonts w:ascii="Times New Roman" w:hAnsi="Times New Roman"/>
          <w:sz w:val="20"/>
          <w:szCs w:val="20"/>
        </w:rPr>
        <w:t xml:space="preserve"> Численность возрастной группы населения приняты в соответствии процентному соотношению населения Вологодского муниципального округа и данным (возрастные группы) администрации  Вологодского муниципального округа  по состоянию на 1 января 2025 года.</w:t>
      </w:r>
    </w:p>
    <w:p w:rsidR="009624A0" w:rsidRDefault="009624A0">
      <w:pPr>
        <w:pStyle w:val="a9"/>
      </w:pPr>
    </w:p>
  </w:footnote>
  <w:footnote w:id="41">
    <w:p w:rsidR="009624A0" w:rsidRDefault="009624A0" w:rsidP="00C7369B">
      <w:pPr>
        <w:spacing w:after="0" w:line="240" w:lineRule="auto"/>
        <w:jc w:val="both"/>
        <w:rPr>
          <w:sz w:val="20"/>
        </w:rPr>
      </w:pPr>
      <w:r>
        <w:rPr>
          <w:rStyle w:val="ab"/>
          <w:sz w:val="20"/>
        </w:rPr>
        <w:footnoteRef/>
      </w:r>
      <w:r>
        <w:rPr>
          <w:sz w:val="20"/>
        </w:rPr>
        <w:t xml:space="preserve"> </w:t>
      </w:r>
      <w:r>
        <w:rPr>
          <w:rFonts w:ascii="Times New Roman" w:hAnsi="Times New Roman"/>
          <w:sz w:val="20"/>
        </w:rPr>
        <w:t>утверждены приказом Минэнерго России от 9 апреля 2003 года №150.</w:t>
      </w:r>
    </w:p>
  </w:footnote>
  <w:footnote w:id="42">
    <w:p w:rsidR="009624A0" w:rsidRDefault="009624A0" w:rsidP="00C7369B">
      <w:pPr>
        <w:pStyle w:val="a9"/>
      </w:pPr>
      <w:r>
        <w:footnoteRef/>
      </w:r>
      <w:r>
        <w:t xml:space="preserve"> Схема утверждена постановлением Губернатора Вологодской области от 29 апреля 2022 года №89.</w:t>
      </w:r>
    </w:p>
  </w:footnote>
  <w:footnote w:id="43">
    <w:p w:rsidR="009624A0" w:rsidRPr="0051479C" w:rsidRDefault="009624A0" w:rsidP="00656D58">
      <w:pPr>
        <w:pStyle w:val="a9"/>
      </w:pPr>
      <w:r>
        <w:rPr>
          <w:rStyle w:val="ab"/>
        </w:rPr>
        <w:footnoteRef/>
      </w:r>
      <w:r>
        <w:t xml:space="preserve"> </w:t>
      </w:r>
      <w:r w:rsidRPr="0051479C">
        <w:t>П. 2 ч.17 статьи 51 Градостроительного Кодекса Российской Федерации</w:t>
      </w:r>
    </w:p>
  </w:footnote>
  <w:footnote w:id="44">
    <w:p w:rsidR="009624A0" w:rsidRPr="000A43EF" w:rsidRDefault="009624A0" w:rsidP="001B1079">
      <w:pPr>
        <w:pStyle w:val="a9"/>
        <w:jc w:val="both"/>
      </w:pPr>
      <w:r w:rsidRPr="000A43EF">
        <w:rPr>
          <w:rStyle w:val="ab"/>
        </w:rPr>
        <w:footnoteRef/>
      </w:r>
      <w:r w:rsidRPr="000A43EF">
        <w:t xml:space="preserve"> </w:t>
      </w:r>
      <w:r w:rsidRPr="00DC54DE">
        <w:t>ГОСТ 22.0.03-2022. Межгосударственный стандарт. Безопасность в чрезвычайных ситуациях. Природные чрезвычайные ситуации. Термины и определения</w:t>
      </w:r>
      <w:r>
        <w:t xml:space="preserve"> </w:t>
      </w:r>
      <w:r w:rsidRPr="000A43EF">
        <w:t>от 01</w:t>
      </w:r>
      <w:r>
        <w:t xml:space="preserve"> июня 2023 года.</w:t>
      </w:r>
    </w:p>
  </w:footnote>
  <w:footnote w:id="45">
    <w:p w:rsidR="009624A0" w:rsidRDefault="009624A0" w:rsidP="001B1079">
      <w:pPr>
        <w:pStyle w:val="a9"/>
        <w:jc w:val="both"/>
      </w:pPr>
      <w:r w:rsidRPr="000A43EF">
        <w:rPr>
          <w:rStyle w:val="ab"/>
        </w:rPr>
        <w:footnoteRef/>
      </w:r>
      <w:r w:rsidRPr="000A43EF">
        <w:t xml:space="preserve"> </w:t>
      </w:r>
      <w:r w:rsidRPr="00FA1701">
        <w:t xml:space="preserve">ГОСТ 22.0.05-97/ГОСТ </w:t>
      </w:r>
      <w:proofErr w:type="gramStart"/>
      <w:r w:rsidRPr="00FA1701">
        <w:t>Р</w:t>
      </w:r>
      <w:proofErr w:type="gramEnd"/>
      <w:r w:rsidRPr="00FA1701">
        <w:t xml:space="preserve"> 22.0.05-94. Межгосударственный стандарт. Безопасность в чрезвычайных ситуациях. Техногенные чрезвычайные ситуации. Термины и определения</w:t>
      </w:r>
      <w:r>
        <w:t xml:space="preserve"> </w:t>
      </w:r>
      <w:r w:rsidRPr="000A43EF">
        <w:t>от 01</w:t>
      </w:r>
      <w:r>
        <w:t xml:space="preserve"> января </w:t>
      </w:r>
      <w:r w:rsidRPr="000A43EF">
        <w:t>1996</w:t>
      </w:r>
      <w:r>
        <w:t xml:space="preserve"> года.</w:t>
      </w:r>
    </w:p>
  </w:footnote>
  <w:footnote w:id="46">
    <w:p w:rsidR="009624A0" w:rsidRDefault="009624A0" w:rsidP="001B1079">
      <w:pPr>
        <w:pStyle w:val="a9"/>
      </w:pPr>
      <w:r>
        <w:rPr>
          <w:rStyle w:val="ab"/>
        </w:rPr>
        <w:footnoteRef/>
      </w:r>
      <w:r>
        <w:t xml:space="preserve"> ГОСТ </w:t>
      </w:r>
      <w:proofErr w:type="gramStart"/>
      <w:r>
        <w:t>Р</w:t>
      </w:r>
      <w:proofErr w:type="gramEnd"/>
      <w:r>
        <w:t xml:space="preserve"> 22.0.04-2020. Национальный стандарт Российской Федерации. Безопасность в чрезвычайных ситуациях. Биолого-социальные чрезвычайные ситуации. Термины и определения от 11 сентября 2020 года.</w:t>
      </w:r>
    </w:p>
  </w:footnote>
  <w:footnote w:id="47">
    <w:p w:rsidR="009624A0" w:rsidRDefault="009624A0" w:rsidP="00CA618F">
      <w:pPr>
        <w:pStyle w:val="a9"/>
        <w:jc w:val="both"/>
      </w:pPr>
      <w:r w:rsidRPr="000B0F58">
        <w:rPr>
          <w:rStyle w:val="ab"/>
          <w:rFonts w:eastAsiaTheme="majorEastAsia"/>
        </w:rPr>
        <w:footnoteRef/>
      </w:r>
      <w:r w:rsidRPr="000B0F58">
        <w:t xml:space="preserve"> Постановления Правительства Российской Федерации от 18 апреля 2014 года № 360 «О зонах затопления, подтопления».</w:t>
      </w:r>
    </w:p>
  </w:footnote>
  <w:footnote w:id="48">
    <w:p w:rsidR="009624A0" w:rsidRDefault="009624A0" w:rsidP="00493E64">
      <w:pPr>
        <w:pStyle w:val="a9"/>
        <w:jc w:val="both"/>
      </w:pPr>
      <w:r>
        <w:rPr>
          <w:rStyle w:val="ab"/>
        </w:rPr>
        <w:footnoteRef/>
      </w:r>
      <w:r>
        <w:t xml:space="preserve"> Руководство по борьбе с зимней скользкостью на автомобильных дорогах, утвержденное Распоряжением Минтранса </w:t>
      </w:r>
      <w:r w:rsidRPr="00F36715">
        <w:t>Российской Федерации</w:t>
      </w:r>
      <w:r>
        <w:t xml:space="preserve"> от 16 июня 2003 года № ОС-548-р.</w:t>
      </w:r>
    </w:p>
  </w:footnote>
  <w:footnote w:id="49">
    <w:p w:rsidR="009624A0" w:rsidRDefault="009624A0" w:rsidP="00493E64">
      <w:pPr>
        <w:pStyle w:val="a9"/>
        <w:jc w:val="both"/>
      </w:pPr>
      <w:r>
        <w:rPr>
          <w:rStyle w:val="ab"/>
        </w:rPr>
        <w:footnoteRef/>
      </w:r>
      <w:r>
        <w:t xml:space="preserve"> Приказ МЧС России от 24 апреля</w:t>
      </w:r>
      <w:r w:rsidRPr="00967872">
        <w:t xml:space="preserve">.2013 </w:t>
      </w:r>
      <w:r>
        <w:t xml:space="preserve">года </w:t>
      </w:r>
      <w:r w:rsidRPr="00967872">
        <w:t xml:space="preserve">№ 288 «Об утверждении свода правил СП 4.13130 «Системы противопожарной защиты. Ограничение распространения пожара на объектах защиты. </w:t>
      </w:r>
      <w:proofErr w:type="gramStart"/>
      <w:r w:rsidRPr="00967872">
        <w:t>Требования к объемно-планировочным и конструктивным решениям» (вместе с «СП 4.13130.2013.</w:t>
      </w:r>
      <w:proofErr w:type="gramEnd"/>
      <w:r w:rsidRPr="00967872">
        <w:t xml:space="preserve"> Свод правил. Системы противопожарной защиты. Ограничение распространения пожара на объектах защиты. </w:t>
      </w:r>
      <w:proofErr w:type="gramStart"/>
      <w:r w:rsidRPr="00967872">
        <w:t>Требования к объемно-планировочным и конструктивным решениям»).</w:t>
      </w:r>
      <w:proofErr w:type="gramEnd"/>
    </w:p>
  </w:footnote>
  <w:footnote w:id="50">
    <w:p w:rsidR="009624A0" w:rsidRPr="00063C45" w:rsidRDefault="009624A0" w:rsidP="00F15ABF">
      <w:pPr>
        <w:pStyle w:val="a9"/>
        <w:jc w:val="both"/>
      </w:pPr>
      <w:r w:rsidRPr="00063C45">
        <w:rPr>
          <w:rStyle w:val="ab"/>
        </w:rPr>
        <w:footnoteRef/>
      </w:r>
      <w:r w:rsidRPr="00063C45">
        <w:t xml:space="preserve"> </w:t>
      </w:r>
      <w:r w:rsidRPr="00063C45">
        <w:rPr>
          <w:bCs/>
          <w:iCs/>
        </w:rPr>
        <w:t xml:space="preserve">Федеральный закон от 22 июля 2008 года № 123-ФЗ «Технический регламент </w:t>
      </w:r>
      <w:r w:rsidRPr="00FA69E5">
        <w:rPr>
          <w:bCs/>
          <w:iCs/>
        </w:rPr>
        <w:t>о требованиях пожарной безопасности».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40286"/>
      <w:docPartObj>
        <w:docPartGallery w:val="Page Numbers (Top of Page)"/>
        <w:docPartUnique/>
      </w:docPartObj>
    </w:sdtPr>
    <w:sdtEndPr/>
    <w:sdtContent>
      <w:p w:rsidR="009624A0" w:rsidRDefault="009624A0">
        <w:pPr>
          <w:pStyle w:val="ac"/>
          <w:jc w:val="center"/>
        </w:pPr>
        <w:r>
          <w:fldChar w:fldCharType="begin"/>
        </w:r>
        <w:r>
          <w:instrText>PAGE   \* MERGEFORMAT</w:instrText>
        </w:r>
        <w:r>
          <w:fldChar w:fldCharType="separate"/>
        </w:r>
        <w:r w:rsidR="00245140">
          <w:rPr>
            <w:noProof/>
          </w:rPr>
          <w:t>28</w:t>
        </w:r>
        <w:r>
          <w:fldChar w:fldCharType="end"/>
        </w:r>
      </w:p>
    </w:sdtContent>
  </w:sdt>
  <w:p w:rsidR="009624A0" w:rsidRDefault="009624A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AA28E2"/>
    <w:lvl w:ilvl="0">
      <w:start w:val="1"/>
      <w:numFmt w:val="bullet"/>
      <w:pStyle w:val="2"/>
      <w:lvlText w:val=""/>
      <w:lvlJc w:val="left"/>
      <w:pPr>
        <w:tabs>
          <w:tab w:val="num" w:pos="338"/>
        </w:tabs>
        <w:ind w:left="338" w:hanging="360"/>
      </w:pPr>
      <w:rPr>
        <w:rFonts w:ascii="Symbol" w:hAnsi="Symbol" w:hint="default"/>
      </w:rPr>
    </w:lvl>
  </w:abstractNum>
  <w:abstractNum w:abstractNumId="1">
    <w:nsid w:val="FFFFFF89"/>
    <w:multiLevelType w:val="singleLevel"/>
    <w:tmpl w:val="C8F4CC4E"/>
    <w:lvl w:ilvl="0">
      <w:start w:val="1"/>
      <w:numFmt w:val="bullet"/>
      <w:pStyle w:val="a"/>
      <w:lvlText w:val=""/>
      <w:lvlJc w:val="left"/>
      <w:pPr>
        <w:tabs>
          <w:tab w:val="num" w:pos="360"/>
        </w:tabs>
        <w:ind w:left="360" w:hanging="360"/>
      </w:pPr>
      <w:rPr>
        <w:rFonts w:ascii="Symbol" w:hAnsi="Symbol" w:hint="default"/>
      </w:rPr>
    </w:lvl>
  </w:abstractNum>
  <w:abstractNum w:abstractNumId="2">
    <w:nsid w:val="00C2427B"/>
    <w:multiLevelType w:val="hybridMultilevel"/>
    <w:tmpl w:val="5742D47A"/>
    <w:lvl w:ilvl="0" w:tplc="64D83384">
      <w:start w:val="1"/>
      <w:numFmt w:val="decimal"/>
      <w:lvlText w:val="1.%1"/>
      <w:lvlJc w:val="right"/>
      <w:pPr>
        <w:ind w:left="518" w:hanging="92"/>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33583"/>
    <w:multiLevelType w:val="multilevel"/>
    <w:tmpl w:val="43CEBBE0"/>
    <w:lvl w:ilvl="0">
      <w:start w:val="2"/>
      <w:numFmt w:val="decimal"/>
      <w:lvlText w:val="%1"/>
      <w:lvlJc w:val="left"/>
      <w:pPr>
        <w:ind w:left="810" w:hanging="810"/>
      </w:pPr>
      <w:rPr>
        <w:rFonts w:hint="default"/>
      </w:rPr>
    </w:lvl>
    <w:lvl w:ilvl="1">
      <w:start w:val="6"/>
      <w:numFmt w:val="decimal"/>
      <w:lvlText w:val="%1.%2"/>
      <w:lvlJc w:val="left"/>
      <w:pPr>
        <w:ind w:left="1803" w:hanging="810"/>
      </w:pPr>
      <w:rPr>
        <w:rFonts w:hint="default"/>
        <w:i w:val="0"/>
      </w:rPr>
    </w:lvl>
    <w:lvl w:ilvl="2">
      <w:start w:val="1"/>
      <w:numFmt w:val="decimal"/>
      <w:lvlText w:val="%1.%2.%3"/>
      <w:lvlJc w:val="left"/>
      <w:pPr>
        <w:ind w:left="1662" w:hanging="810"/>
      </w:pPr>
      <w:rPr>
        <w:rFonts w:ascii="Times New Roman" w:hAnsi="Times New Roman" w:cs="Times New Roman" w:hint="default"/>
        <w:b/>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
    <w:nsid w:val="042C2BCA"/>
    <w:multiLevelType w:val="multilevel"/>
    <w:tmpl w:val="F8B02FD2"/>
    <w:lvl w:ilvl="0">
      <w:start w:val="2"/>
      <w:numFmt w:val="decimal"/>
      <w:lvlText w:val="%1"/>
      <w:lvlJc w:val="left"/>
      <w:pPr>
        <w:ind w:left="810" w:hanging="810"/>
      </w:pPr>
      <w:rPr>
        <w:rFonts w:hint="default"/>
      </w:rPr>
    </w:lvl>
    <w:lvl w:ilvl="1">
      <w:start w:val="1"/>
      <w:numFmt w:val="decimal"/>
      <w:lvlText w:val="%1.%2"/>
      <w:lvlJc w:val="left"/>
      <w:pPr>
        <w:ind w:left="1803" w:hanging="810"/>
      </w:pPr>
      <w:rPr>
        <w:rFonts w:hint="default"/>
        <w:i w:val="0"/>
      </w:rPr>
    </w:lvl>
    <w:lvl w:ilvl="2">
      <w:start w:val="1"/>
      <w:numFmt w:val="decimal"/>
      <w:lvlText w:val="%1.%2.%3"/>
      <w:lvlJc w:val="left"/>
      <w:pPr>
        <w:ind w:left="1662" w:hanging="810"/>
      </w:pPr>
      <w:rPr>
        <w:rFonts w:hint="default"/>
        <w:b/>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5">
    <w:nsid w:val="0C7C1C41"/>
    <w:multiLevelType w:val="hybridMultilevel"/>
    <w:tmpl w:val="40BCFA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0890709"/>
    <w:multiLevelType w:val="multilevel"/>
    <w:tmpl w:val="E63AF404"/>
    <w:lvl w:ilvl="0">
      <w:start w:val="1"/>
      <w:numFmt w:val="decimal"/>
      <w:suff w:val="space"/>
      <w:lvlText w:val="%1"/>
      <w:lvlJc w:val="left"/>
      <w:pPr>
        <w:ind w:left="0" w:firstLine="0"/>
      </w:pPr>
    </w:lvl>
    <w:lvl w:ilvl="1">
      <w:start w:val="1"/>
      <w:numFmt w:val="decimal"/>
      <w:suff w:val="space"/>
      <w:lvlText w:val="%1.%2"/>
      <w:lvlJc w:val="left"/>
      <w:pPr>
        <w:ind w:left="993" w:firstLine="0"/>
      </w:pPr>
      <w:rPr>
        <w:i w:val="0"/>
        <w:sz w:val="28"/>
        <w:szCs w:val="28"/>
      </w:rPr>
    </w:lvl>
    <w:lvl w:ilvl="2">
      <w:start w:val="1"/>
      <w:numFmt w:val="decimal"/>
      <w:suff w:val="space"/>
      <w:lvlText w:val="%1.%2.%3"/>
      <w:lvlJc w:val="left"/>
      <w:pPr>
        <w:ind w:left="568" w:firstLine="0"/>
      </w:pPr>
      <w:rPr>
        <w:rFonts w:ascii="Times New Roman" w:hAnsi="Times New Roman" w:cs="Times New Roman" w:hint="default"/>
        <w:b/>
        <w:color w:val="auto"/>
        <w:sz w:val="28"/>
        <w:szCs w:val="28"/>
      </w:rPr>
    </w:lvl>
    <w:lvl w:ilvl="3">
      <w:start w:val="1"/>
      <w:numFmt w:val="decimal"/>
      <w:suff w:val="space"/>
      <w:lvlText w:val="%1.%2.%3.%4"/>
      <w:lvlJc w:val="left"/>
      <w:pPr>
        <w:ind w:left="3403" w:firstLine="0"/>
      </w:pPr>
      <w:rPr>
        <w:rFonts w:ascii="Times New Roman" w:hAnsi="Times New Roman" w:cs="Times New Roman" w:hint="default"/>
        <w:i w:val="0"/>
        <w:color w:val="auto"/>
        <w:sz w:val="28"/>
        <w:szCs w:val="28"/>
      </w:rPr>
    </w:lvl>
    <w:lvl w:ilvl="4">
      <w:start w:val="1"/>
      <w:numFmt w:val="none"/>
      <w:lvlRestart w:val="0"/>
      <w:suff w:val="space"/>
      <w:lvlText w:val="%5"/>
      <w:lvlJc w:val="left"/>
      <w:pPr>
        <w:ind w:left="0" w:firstLine="0"/>
      </w:pPr>
    </w:lvl>
    <w:lvl w:ilvl="5">
      <w:start w:val="1"/>
      <w:numFmt w:val="none"/>
      <w:lvlRestart w:val="0"/>
      <w:suff w:val="space"/>
      <w:lvlText w:val=""/>
      <w:lvlJc w:val="left"/>
      <w:pPr>
        <w:ind w:left="0" w:firstLine="0"/>
      </w:pPr>
    </w:lvl>
    <w:lvl w:ilvl="6">
      <w:start w:val="1"/>
      <w:numFmt w:val="none"/>
      <w:lvlRestart w:val="0"/>
      <w:suff w:val="space"/>
      <w:lvlText w:val=""/>
      <w:lvlJc w:val="left"/>
      <w:pPr>
        <w:ind w:left="0" w:firstLine="720"/>
      </w:pPr>
    </w:lvl>
    <w:lvl w:ilvl="7">
      <w:start w:val="1"/>
      <w:numFmt w:val="none"/>
      <w:suff w:val="space"/>
      <w:lvlText w:val=""/>
      <w:lvlJc w:val="left"/>
      <w:pPr>
        <w:ind w:left="0" w:firstLine="0"/>
      </w:pPr>
    </w:lvl>
    <w:lvl w:ilvl="8">
      <w:start w:val="1"/>
      <w:numFmt w:val="none"/>
      <w:lvlRestart w:val="0"/>
      <w:suff w:val="space"/>
      <w:lvlText w:val=""/>
      <w:lvlJc w:val="left"/>
      <w:pPr>
        <w:ind w:left="720" w:hanging="720"/>
      </w:pPr>
    </w:lvl>
  </w:abstractNum>
  <w:abstractNum w:abstractNumId="7">
    <w:nsid w:val="110103D4"/>
    <w:multiLevelType w:val="multilevel"/>
    <w:tmpl w:val="261C85F2"/>
    <w:lvl w:ilvl="0">
      <w:start w:val="2"/>
      <w:numFmt w:val="decimal"/>
      <w:lvlText w:val="%1"/>
      <w:lvlJc w:val="left"/>
      <w:pPr>
        <w:ind w:left="810" w:hanging="810"/>
      </w:pPr>
      <w:rPr>
        <w:rFonts w:hint="default"/>
      </w:rPr>
    </w:lvl>
    <w:lvl w:ilvl="1">
      <w:start w:val="3"/>
      <w:numFmt w:val="decimal"/>
      <w:lvlText w:val="%1.%2"/>
      <w:lvlJc w:val="left"/>
      <w:pPr>
        <w:ind w:left="1803" w:hanging="810"/>
      </w:pPr>
      <w:rPr>
        <w:rFonts w:hint="default"/>
        <w:i w:val="0"/>
      </w:rPr>
    </w:lvl>
    <w:lvl w:ilvl="2">
      <w:start w:val="1"/>
      <w:numFmt w:val="decimal"/>
      <w:lvlText w:val="%1.%2.%3"/>
      <w:lvlJc w:val="left"/>
      <w:pPr>
        <w:ind w:left="1662" w:hanging="810"/>
      </w:pPr>
      <w:rPr>
        <w:rFonts w:ascii="Times New Roman" w:hAnsi="Times New Roman" w:cs="Times New Roman" w:hint="default"/>
        <w:b/>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nsid w:val="171B180C"/>
    <w:multiLevelType w:val="multilevel"/>
    <w:tmpl w:val="05E446A8"/>
    <w:lvl w:ilvl="0">
      <w:start w:val="3"/>
      <w:numFmt w:val="decimal"/>
      <w:lvlText w:val="%1"/>
      <w:lvlJc w:val="left"/>
      <w:pPr>
        <w:ind w:left="810" w:hanging="810"/>
      </w:pPr>
      <w:rPr>
        <w:rFonts w:hint="default"/>
      </w:rPr>
    </w:lvl>
    <w:lvl w:ilvl="1">
      <w:start w:val="4"/>
      <w:numFmt w:val="decimal"/>
      <w:lvlText w:val="%1.%2"/>
      <w:lvlJc w:val="left"/>
      <w:pPr>
        <w:ind w:left="1803" w:hanging="810"/>
      </w:pPr>
      <w:rPr>
        <w:rFonts w:hint="default"/>
        <w:i w:val="0"/>
      </w:rPr>
    </w:lvl>
    <w:lvl w:ilvl="2">
      <w:start w:val="1"/>
      <w:numFmt w:val="decimal"/>
      <w:lvlText w:val="%1.%2.%3"/>
      <w:lvlJc w:val="left"/>
      <w:pPr>
        <w:ind w:left="1662" w:hanging="810"/>
      </w:pPr>
      <w:rPr>
        <w:rFonts w:hint="default"/>
        <w:b/>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9">
    <w:nsid w:val="1BE96EDC"/>
    <w:multiLevelType w:val="multilevel"/>
    <w:tmpl w:val="42F2B8C0"/>
    <w:lvl w:ilvl="0">
      <w:start w:val="2"/>
      <w:numFmt w:val="decimal"/>
      <w:lvlText w:val="%1"/>
      <w:lvlJc w:val="left"/>
      <w:pPr>
        <w:ind w:left="810" w:hanging="810"/>
      </w:pPr>
      <w:rPr>
        <w:rFonts w:hint="default"/>
      </w:rPr>
    </w:lvl>
    <w:lvl w:ilvl="1">
      <w:start w:val="5"/>
      <w:numFmt w:val="decimal"/>
      <w:lvlText w:val="%1.%2"/>
      <w:lvlJc w:val="left"/>
      <w:pPr>
        <w:ind w:left="1803" w:hanging="810"/>
      </w:pPr>
      <w:rPr>
        <w:rFonts w:hint="default"/>
        <w:i w:val="0"/>
      </w:rPr>
    </w:lvl>
    <w:lvl w:ilvl="2">
      <w:start w:val="1"/>
      <w:numFmt w:val="decimal"/>
      <w:lvlText w:val="%1.%2.%3"/>
      <w:lvlJc w:val="left"/>
      <w:pPr>
        <w:ind w:left="1662" w:hanging="810"/>
      </w:pPr>
      <w:rPr>
        <w:rFonts w:ascii="Times New Roman" w:hAnsi="Times New Roman" w:cs="Times New Roman" w:hint="default"/>
        <w:b/>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nsid w:val="1BEF4433"/>
    <w:multiLevelType w:val="multilevel"/>
    <w:tmpl w:val="D71844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FC7E11"/>
    <w:multiLevelType w:val="hybridMultilevel"/>
    <w:tmpl w:val="4FA879F4"/>
    <w:lvl w:ilvl="0" w:tplc="A7AAB5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F95C2D"/>
    <w:multiLevelType w:val="multilevel"/>
    <w:tmpl w:val="8590761C"/>
    <w:lvl w:ilvl="0">
      <w:start w:val="1"/>
      <w:numFmt w:val="decimal"/>
      <w:lvlText w:val="%1"/>
      <w:lvlJc w:val="left"/>
      <w:pPr>
        <w:ind w:left="810" w:hanging="810"/>
      </w:pPr>
      <w:rPr>
        <w:rFonts w:hint="default"/>
      </w:rPr>
    </w:lvl>
    <w:lvl w:ilvl="1">
      <w:start w:val="7"/>
      <w:numFmt w:val="decimal"/>
      <w:lvlText w:val="%1.%2"/>
      <w:lvlJc w:val="left"/>
      <w:pPr>
        <w:ind w:left="1046" w:hanging="810"/>
      </w:pPr>
      <w:rPr>
        <w:rFonts w:hint="default"/>
        <w:i w:val="0"/>
      </w:rPr>
    </w:lvl>
    <w:lvl w:ilvl="2">
      <w:start w:val="1"/>
      <w:numFmt w:val="decimal"/>
      <w:lvlText w:val="%1.%2.%3"/>
      <w:lvlJc w:val="left"/>
      <w:pPr>
        <w:ind w:left="1282" w:hanging="81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3">
    <w:nsid w:val="21E9262A"/>
    <w:multiLevelType w:val="multilevel"/>
    <w:tmpl w:val="B83A1556"/>
    <w:lvl w:ilvl="0">
      <w:start w:val="1"/>
      <w:numFmt w:val="decimal"/>
      <w:lvlText w:val="%1"/>
      <w:lvlJc w:val="left"/>
      <w:pPr>
        <w:ind w:left="0" w:firstLine="20"/>
      </w:pPr>
      <w:rPr>
        <w:rFonts w:hint="default"/>
      </w:rPr>
    </w:lvl>
    <w:lvl w:ilvl="1">
      <w:start w:val="4"/>
      <w:numFmt w:val="decimal"/>
      <w:isLgl/>
      <w:lvlText w:val="%1.%2"/>
      <w:lvlJc w:val="left"/>
      <w:pPr>
        <w:ind w:left="620" w:hanging="60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2180" w:hanging="2160"/>
      </w:pPr>
      <w:rPr>
        <w:rFonts w:hint="default"/>
      </w:rPr>
    </w:lvl>
  </w:abstractNum>
  <w:abstractNum w:abstractNumId="14">
    <w:nsid w:val="24337AA8"/>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8D370B0"/>
    <w:multiLevelType w:val="multilevel"/>
    <w:tmpl w:val="9F202074"/>
    <w:lvl w:ilvl="0">
      <w:start w:val="1"/>
      <w:numFmt w:val="decimal"/>
      <w:lvlText w:val="%1)"/>
      <w:lvlJc w:val="left"/>
      <w:pPr>
        <w:widowControl/>
        <w:ind w:left="1429" w:hanging="360"/>
      </w:pPr>
    </w:lvl>
    <w:lvl w:ilvl="1">
      <w:start w:val="1"/>
      <w:numFmt w:val="lowerLetter"/>
      <w:lvlText w:val="%2."/>
      <w:lvlJc w:val="left"/>
      <w:pPr>
        <w:widowControl/>
        <w:ind w:left="2149" w:hanging="360"/>
      </w:pPr>
    </w:lvl>
    <w:lvl w:ilvl="2">
      <w:start w:val="1"/>
      <w:numFmt w:val="lowerRoman"/>
      <w:lvlText w:val="%3."/>
      <w:lvlJc w:val="right"/>
      <w:pPr>
        <w:widowControl/>
        <w:ind w:left="2869" w:hanging="180"/>
      </w:pPr>
    </w:lvl>
    <w:lvl w:ilvl="3">
      <w:start w:val="1"/>
      <w:numFmt w:val="decimal"/>
      <w:lvlText w:val="%4."/>
      <w:lvlJc w:val="left"/>
      <w:pPr>
        <w:widowControl/>
        <w:ind w:left="3589" w:hanging="360"/>
      </w:pPr>
    </w:lvl>
    <w:lvl w:ilvl="4">
      <w:start w:val="1"/>
      <w:numFmt w:val="lowerLetter"/>
      <w:lvlText w:val="%5."/>
      <w:lvlJc w:val="left"/>
      <w:pPr>
        <w:widowControl/>
        <w:ind w:left="4309" w:hanging="360"/>
      </w:pPr>
    </w:lvl>
    <w:lvl w:ilvl="5">
      <w:start w:val="1"/>
      <w:numFmt w:val="lowerRoman"/>
      <w:lvlText w:val="%6."/>
      <w:lvlJc w:val="right"/>
      <w:pPr>
        <w:widowControl/>
        <w:ind w:left="5029" w:hanging="180"/>
      </w:pPr>
    </w:lvl>
    <w:lvl w:ilvl="6">
      <w:start w:val="1"/>
      <w:numFmt w:val="decimal"/>
      <w:lvlText w:val="%7."/>
      <w:lvlJc w:val="left"/>
      <w:pPr>
        <w:widowControl/>
        <w:ind w:left="5749" w:hanging="360"/>
      </w:pPr>
    </w:lvl>
    <w:lvl w:ilvl="7">
      <w:start w:val="1"/>
      <w:numFmt w:val="lowerLetter"/>
      <w:lvlText w:val="%8."/>
      <w:lvlJc w:val="left"/>
      <w:pPr>
        <w:widowControl/>
        <w:ind w:left="6469" w:hanging="360"/>
      </w:pPr>
    </w:lvl>
    <w:lvl w:ilvl="8">
      <w:start w:val="1"/>
      <w:numFmt w:val="lowerRoman"/>
      <w:lvlText w:val="%9."/>
      <w:lvlJc w:val="right"/>
      <w:pPr>
        <w:widowControl/>
        <w:ind w:left="7189" w:hanging="180"/>
      </w:pPr>
    </w:lvl>
  </w:abstractNum>
  <w:abstractNum w:abstractNumId="16">
    <w:nsid w:val="31C762A7"/>
    <w:multiLevelType w:val="multilevel"/>
    <w:tmpl w:val="D16235F4"/>
    <w:lvl w:ilvl="0">
      <w:start w:val="2"/>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3D35BE8"/>
    <w:multiLevelType w:val="multilevel"/>
    <w:tmpl w:val="DB4235E2"/>
    <w:lvl w:ilvl="0">
      <w:start w:val="3"/>
      <w:numFmt w:val="decimal"/>
      <w:lvlText w:val="%1"/>
      <w:lvlJc w:val="left"/>
      <w:pPr>
        <w:ind w:left="810" w:hanging="810"/>
      </w:pPr>
      <w:rPr>
        <w:rFonts w:hint="default"/>
      </w:rPr>
    </w:lvl>
    <w:lvl w:ilvl="1">
      <w:start w:val="1"/>
      <w:numFmt w:val="decimal"/>
      <w:lvlText w:val="%1.%2"/>
      <w:lvlJc w:val="left"/>
      <w:pPr>
        <w:ind w:left="1803" w:hanging="810"/>
      </w:pPr>
      <w:rPr>
        <w:rFonts w:hint="default"/>
        <w:i w:val="0"/>
      </w:rPr>
    </w:lvl>
    <w:lvl w:ilvl="2">
      <w:start w:val="3"/>
      <w:numFmt w:val="decimal"/>
      <w:lvlText w:val="%1.%2.%3"/>
      <w:lvlJc w:val="left"/>
      <w:pPr>
        <w:ind w:left="1662" w:hanging="810"/>
      </w:pPr>
      <w:rPr>
        <w:rFonts w:hint="default"/>
        <w:b/>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nsid w:val="3D703998"/>
    <w:multiLevelType w:val="multilevel"/>
    <w:tmpl w:val="7A36D3FC"/>
    <w:lvl w:ilvl="0">
      <w:start w:val="1"/>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47D61073"/>
    <w:multiLevelType w:val="multilevel"/>
    <w:tmpl w:val="ADBA61F4"/>
    <w:lvl w:ilvl="0">
      <w:start w:val="1"/>
      <w:numFmt w:val="decimal"/>
      <w:lvlText w:val="%1"/>
      <w:lvlJc w:val="left"/>
      <w:pPr>
        <w:ind w:left="810" w:hanging="810"/>
      </w:pPr>
      <w:rPr>
        <w:rFonts w:hint="default"/>
      </w:rPr>
    </w:lvl>
    <w:lvl w:ilvl="1">
      <w:start w:val="5"/>
      <w:numFmt w:val="decimal"/>
      <w:lvlText w:val="%1.%2"/>
      <w:lvlJc w:val="left"/>
      <w:pPr>
        <w:ind w:left="1046" w:hanging="810"/>
      </w:pPr>
      <w:rPr>
        <w:rFonts w:hint="default"/>
        <w:i w:val="0"/>
      </w:rPr>
    </w:lvl>
    <w:lvl w:ilvl="2">
      <w:start w:val="3"/>
      <w:numFmt w:val="decimal"/>
      <w:lvlText w:val="%1.%2.%3"/>
      <w:lvlJc w:val="left"/>
      <w:pPr>
        <w:ind w:left="1282" w:hanging="81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0">
    <w:nsid w:val="483D179C"/>
    <w:multiLevelType w:val="multilevel"/>
    <w:tmpl w:val="A22055EE"/>
    <w:lvl w:ilvl="0">
      <w:start w:val="1"/>
      <w:numFmt w:val="decimal"/>
      <w:lvlText w:val="%1"/>
      <w:lvlJc w:val="left"/>
      <w:pPr>
        <w:ind w:left="0" w:firstLine="2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2118" w:hanging="720"/>
      </w:pPr>
      <w:rPr>
        <w:rFonts w:hint="default"/>
      </w:rPr>
    </w:lvl>
    <w:lvl w:ilvl="3">
      <w:start w:val="1"/>
      <w:numFmt w:val="decimal"/>
      <w:isLgl/>
      <w:lvlText w:val="%1.%2.%3.%4"/>
      <w:lvlJc w:val="left"/>
      <w:pPr>
        <w:ind w:left="3167" w:hanging="1080"/>
      </w:pPr>
      <w:rPr>
        <w:rFonts w:hint="default"/>
      </w:rPr>
    </w:lvl>
    <w:lvl w:ilvl="4">
      <w:start w:val="1"/>
      <w:numFmt w:val="decimal"/>
      <w:isLgl/>
      <w:lvlText w:val="%1.%2.%3.%4.%5"/>
      <w:lvlJc w:val="left"/>
      <w:pPr>
        <w:ind w:left="3856" w:hanging="1080"/>
      </w:pPr>
      <w:rPr>
        <w:rFonts w:hint="default"/>
      </w:rPr>
    </w:lvl>
    <w:lvl w:ilvl="5">
      <w:start w:val="1"/>
      <w:numFmt w:val="decimal"/>
      <w:isLgl/>
      <w:lvlText w:val="%1.%2.%3.%4.%5.%6"/>
      <w:lvlJc w:val="left"/>
      <w:pPr>
        <w:ind w:left="4905" w:hanging="1440"/>
      </w:pPr>
      <w:rPr>
        <w:rFonts w:hint="default"/>
      </w:rPr>
    </w:lvl>
    <w:lvl w:ilvl="6">
      <w:start w:val="1"/>
      <w:numFmt w:val="decimal"/>
      <w:isLgl/>
      <w:lvlText w:val="%1.%2.%3.%4.%5.%6.%7"/>
      <w:lvlJc w:val="left"/>
      <w:pPr>
        <w:ind w:left="5594" w:hanging="1440"/>
      </w:pPr>
      <w:rPr>
        <w:rFonts w:hint="default"/>
      </w:rPr>
    </w:lvl>
    <w:lvl w:ilvl="7">
      <w:start w:val="1"/>
      <w:numFmt w:val="decimal"/>
      <w:isLgl/>
      <w:lvlText w:val="%1.%2.%3.%4.%5.%6.%7.%8"/>
      <w:lvlJc w:val="left"/>
      <w:pPr>
        <w:ind w:left="6643" w:hanging="1800"/>
      </w:pPr>
      <w:rPr>
        <w:rFonts w:hint="default"/>
      </w:rPr>
    </w:lvl>
    <w:lvl w:ilvl="8">
      <w:start w:val="1"/>
      <w:numFmt w:val="decimal"/>
      <w:isLgl/>
      <w:lvlText w:val="%1.%2.%3.%4.%5.%6.%7.%8.%9"/>
      <w:lvlJc w:val="left"/>
      <w:pPr>
        <w:ind w:left="7692" w:hanging="2160"/>
      </w:pPr>
      <w:rPr>
        <w:rFonts w:hint="default"/>
      </w:rPr>
    </w:lvl>
  </w:abstractNum>
  <w:abstractNum w:abstractNumId="21">
    <w:nsid w:val="4C3A1AB9"/>
    <w:multiLevelType w:val="hybridMultilevel"/>
    <w:tmpl w:val="2E5262FC"/>
    <w:lvl w:ilvl="0" w:tplc="94FE7A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4D2A0189"/>
    <w:multiLevelType w:val="multilevel"/>
    <w:tmpl w:val="8590761C"/>
    <w:lvl w:ilvl="0">
      <w:start w:val="1"/>
      <w:numFmt w:val="decimal"/>
      <w:lvlText w:val="%1"/>
      <w:lvlJc w:val="left"/>
      <w:pPr>
        <w:ind w:left="810" w:hanging="810"/>
      </w:pPr>
      <w:rPr>
        <w:rFonts w:hint="default"/>
      </w:rPr>
    </w:lvl>
    <w:lvl w:ilvl="1">
      <w:start w:val="7"/>
      <w:numFmt w:val="decimal"/>
      <w:lvlText w:val="%1.%2"/>
      <w:lvlJc w:val="left"/>
      <w:pPr>
        <w:ind w:left="1046" w:hanging="810"/>
      </w:pPr>
      <w:rPr>
        <w:rFonts w:hint="default"/>
        <w:i w:val="0"/>
      </w:rPr>
    </w:lvl>
    <w:lvl w:ilvl="2">
      <w:start w:val="1"/>
      <w:numFmt w:val="decimal"/>
      <w:lvlText w:val="%1.%2.%3"/>
      <w:lvlJc w:val="left"/>
      <w:pPr>
        <w:ind w:left="1282" w:hanging="81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3">
    <w:nsid w:val="521C508D"/>
    <w:multiLevelType w:val="multilevel"/>
    <w:tmpl w:val="D3F04ED6"/>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561826A5"/>
    <w:multiLevelType w:val="multilevel"/>
    <w:tmpl w:val="622E0D3A"/>
    <w:lvl w:ilvl="0">
      <w:start w:val="1"/>
      <w:numFmt w:val="decimal"/>
      <w:lvlText w:val="%1"/>
      <w:lvlJc w:val="left"/>
      <w:pPr>
        <w:ind w:left="810" w:hanging="810"/>
      </w:pPr>
      <w:rPr>
        <w:rFonts w:hint="default"/>
      </w:rPr>
    </w:lvl>
    <w:lvl w:ilvl="1">
      <w:start w:val="8"/>
      <w:numFmt w:val="decimal"/>
      <w:lvlText w:val="%1.%2"/>
      <w:lvlJc w:val="left"/>
      <w:pPr>
        <w:ind w:left="1803" w:hanging="810"/>
      </w:pPr>
      <w:rPr>
        <w:rFonts w:hint="default"/>
        <w:i w:val="0"/>
      </w:rPr>
    </w:lvl>
    <w:lvl w:ilvl="2">
      <w:start w:val="1"/>
      <w:numFmt w:val="decimal"/>
      <w:lvlText w:val="%1.%2.%3"/>
      <w:lvlJc w:val="left"/>
      <w:pPr>
        <w:ind w:left="1282" w:hanging="81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5">
    <w:nsid w:val="59DE5308"/>
    <w:multiLevelType w:val="multilevel"/>
    <w:tmpl w:val="2F58B826"/>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26">
    <w:nsid w:val="5C3E7FEB"/>
    <w:multiLevelType w:val="multilevel"/>
    <w:tmpl w:val="B574C578"/>
    <w:lvl w:ilvl="0">
      <w:start w:val="1"/>
      <w:numFmt w:val="decimal"/>
      <w:lvlText w:val="%1"/>
      <w:lvlJc w:val="left"/>
      <w:pPr>
        <w:ind w:left="360" w:hanging="360"/>
      </w:pPr>
      <w:rPr>
        <w:rFonts w:hint="default"/>
      </w:rPr>
    </w:lvl>
    <w:lvl w:ilvl="1">
      <w:start w:val="5"/>
      <w:numFmt w:val="decimal"/>
      <w:isLgl/>
      <w:lvlText w:val="%1.%2"/>
      <w:lvlJc w:val="left"/>
      <w:pPr>
        <w:ind w:left="1650" w:hanging="810"/>
      </w:pPr>
      <w:rPr>
        <w:rFonts w:hint="default"/>
      </w:rPr>
    </w:lvl>
    <w:lvl w:ilvl="2">
      <w:start w:val="3"/>
      <w:numFmt w:val="decimal"/>
      <w:isLgl/>
      <w:lvlText w:val="%1.%2.%3"/>
      <w:lvlJc w:val="left"/>
      <w:pPr>
        <w:ind w:left="2490" w:hanging="810"/>
      </w:pPr>
      <w:rPr>
        <w:rFonts w:hint="default"/>
      </w:rPr>
    </w:lvl>
    <w:lvl w:ilvl="3">
      <w:start w:val="3"/>
      <w:numFmt w:val="decimal"/>
      <w:isLgl/>
      <w:lvlText w:val="%1.%2.%3.%4"/>
      <w:lvlJc w:val="left"/>
      <w:pPr>
        <w:ind w:left="360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64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680" w:hanging="1800"/>
      </w:pPr>
      <w:rPr>
        <w:rFonts w:hint="default"/>
      </w:rPr>
    </w:lvl>
    <w:lvl w:ilvl="8">
      <w:start w:val="1"/>
      <w:numFmt w:val="decimal"/>
      <w:isLgl/>
      <w:lvlText w:val="%1.%2.%3.%4.%5.%6.%7.%8.%9"/>
      <w:lvlJc w:val="left"/>
      <w:pPr>
        <w:ind w:left="8880" w:hanging="2160"/>
      </w:pPr>
      <w:rPr>
        <w:rFonts w:hint="default"/>
      </w:rPr>
    </w:lvl>
  </w:abstractNum>
  <w:abstractNum w:abstractNumId="27">
    <w:nsid w:val="5FB576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6D237D"/>
    <w:multiLevelType w:val="multilevel"/>
    <w:tmpl w:val="FFFA9CC8"/>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nsid w:val="69C90727"/>
    <w:multiLevelType w:val="multilevel"/>
    <w:tmpl w:val="F2309E50"/>
    <w:lvl w:ilvl="0">
      <w:start w:val="1"/>
      <w:numFmt w:val="bullet"/>
      <w:pStyle w:val="1"/>
      <w:suff w:val="space"/>
      <w:lvlText w:val=""/>
      <w:lvlJc w:val="left"/>
      <w:pPr>
        <w:ind w:left="568" w:firstLine="0"/>
      </w:pPr>
      <w:rPr>
        <w:rFonts w:ascii="Wingdings" w:hAnsi="Wingdings" w:cs="Wingdings" w:hint="default"/>
      </w:rPr>
    </w:lvl>
    <w:lvl w:ilvl="1">
      <w:start w:val="1"/>
      <w:numFmt w:val="bullet"/>
      <w:pStyle w:val="20"/>
      <w:suff w:val="space"/>
      <w:lvlText w:val=""/>
      <w:lvlJc w:val="left"/>
      <w:pPr>
        <w:ind w:left="1844" w:firstLine="0"/>
      </w:pPr>
      <w:rPr>
        <w:rFonts w:ascii="Symbol" w:hAnsi="Symbol" w:cs="Symbol" w:hint="default"/>
      </w:rPr>
    </w:lvl>
    <w:lvl w:ilvl="2">
      <w:start w:val="1"/>
      <w:numFmt w:val="bullet"/>
      <w:suff w:val="space"/>
      <w:lvlText w:val=""/>
      <w:lvlJc w:val="left"/>
      <w:pPr>
        <w:ind w:left="1361" w:firstLine="0"/>
      </w:pPr>
      <w:rPr>
        <w:rFonts w:ascii="Symbol" w:hAnsi="Symbol" w:cs="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cs="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cs="Symbol" w:hint="default"/>
      </w:rPr>
    </w:lvl>
  </w:abstractNum>
  <w:abstractNum w:abstractNumId="30">
    <w:nsid w:val="6D0237A6"/>
    <w:multiLevelType w:val="multilevel"/>
    <w:tmpl w:val="2F76141E"/>
    <w:lvl w:ilvl="0">
      <w:start w:val="1"/>
      <w:numFmt w:val="decimal"/>
      <w:pStyle w:val="10"/>
      <w:suff w:val="space"/>
      <w:lvlText w:val="%1"/>
      <w:lvlJc w:val="left"/>
      <w:pPr>
        <w:ind w:left="0" w:firstLine="0"/>
      </w:pPr>
    </w:lvl>
    <w:lvl w:ilvl="1">
      <w:start w:val="1"/>
      <w:numFmt w:val="decimal"/>
      <w:pStyle w:val="21"/>
      <w:suff w:val="space"/>
      <w:lvlText w:val="%1.%2"/>
      <w:lvlJc w:val="left"/>
      <w:pPr>
        <w:ind w:left="0" w:firstLine="0"/>
      </w:pPr>
      <w:rPr>
        <w:i w:val="0"/>
        <w:sz w:val="28"/>
        <w:szCs w:val="28"/>
      </w:rPr>
    </w:lvl>
    <w:lvl w:ilvl="2">
      <w:start w:val="1"/>
      <w:numFmt w:val="decimal"/>
      <w:pStyle w:val="3"/>
      <w:suff w:val="space"/>
      <w:lvlText w:val="%1.%2.%3"/>
      <w:lvlJc w:val="left"/>
      <w:pPr>
        <w:ind w:left="568" w:firstLine="0"/>
      </w:pPr>
      <w:rPr>
        <w:rFonts w:ascii="Times New Roman" w:hAnsi="Times New Roman" w:cs="Times New Roman" w:hint="default"/>
        <w:b/>
        <w:color w:val="auto"/>
        <w:sz w:val="28"/>
        <w:szCs w:val="28"/>
      </w:rPr>
    </w:lvl>
    <w:lvl w:ilvl="3">
      <w:start w:val="1"/>
      <w:numFmt w:val="decimal"/>
      <w:pStyle w:val="4"/>
      <w:suff w:val="space"/>
      <w:lvlText w:val="%1.%2.%3.%4"/>
      <w:lvlJc w:val="left"/>
      <w:pPr>
        <w:ind w:left="1277" w:firstLine="0"/>
      </w:pPr>
      <w:rPr>
        <w:rFonts w:ascii="Times New Roman" w:hAnsi="Times New Roman" w:cs="Times New Roman" w:hint="default"/>
        <w:i w:val="0"/>
        <w:color w:val="auto"/>
        <w:sz w:val="28"/>
        <w:szCs w:val="28"/>
      </w:rPr>
    </w:lvl>
    <w:lvl w:ilvl="4">
      <w:start w:val="1"/>
      <w:numFmt w:val="none"/>
      <w:lvlRestart w:val="0"/>
      <w:pStyle w:val="5"/>
      <w:suff w:val="space"/>
      <w:lvlText w:val="%5"/>
      <w:lvlJc w:val="left"/>
      <w:pPr>
        <w:ind w:left="0" w:firstLine="0"/>
      </w:pPr>
    </w:lvl>
    <w:lvl w:ilvl="5">
      <w:start w:val="1"/>
      <w:numFmt w:val="none"/>
      <w:lvlRestart w:val="0"/>
      <w:pStyle w:val="6"/>
      <w:suff w:val="space"/>
      <w:lvlText w:val=""/>
      <w:lvlJc w:val="left"/>
      <w:pPr>
        <w:ind w:left="0" w:firstLine="0"/>
      </w:pPr>
    </w:lvl>
    <w:lvl w:ilvl="6">
      <w:start w:val="1"/>
      <w:numFmt w:val="none"/>
      <w:lvlRestart w:val="0"/>
      <w:pStyle w:val="7"/>
      <w:suff w:val="space"/>
      <w:lvlText w:val=""/>
      <w:lvlJc w:val="left"/>
      <w:pPr>
        <w:ind w:left="0" w:firstLine="720"/>
      </w:pPr>
    </w:lvl>
    <w:lvl w:ilvl="7">
      <w:start w:val="1"/>
      <w:numFmt w:val="none"/>
      <w:suff w:val="space"/>
      <w:lvlText w:val=""/>
      <w:lvlJc w:val="left"/>
      <w:pPr>
        <w:ind w:left="0" w:firstLine="0"/>
      </w:pPr>
    </w:lvl>
    <w:lvl w:ilvl="8">
      <w:start w:val="1"/>
      <w:numFmt w:val="none"/>
      <w:lvlRestart w:val="0"/>
      <w:suff w:val="space"/>
      <w:lvlText w:val=""/>
      <w:lvlJc w:val="left"/>
      <w:pPr>
        <w:ind w:left="720" w:hanging="720"/>
      </w:pPr>
    </w:lvl>
  </w:abstractNum>
  <w:num w:numId="1">
    <w:abstractNumId w:val="30"/>
  </w:num>
  <w:num w:numId="2">
    <w:abstractNumId w:val="14"/>
  </w:num>
  <w:num w:numId="3">
    <w:abstractNumId w:val="6"/>
  </w:num>
  <w:num w:numId="4">
    <w:abstractNumId w:val="28"/>
  </w:num>
  <w:num w:numId="5">
    <w:abstractNumId w:val="0"/>
  </w:num>
  <w:num w:numId="6">
    <w:abstractNumId w:val="1"/>
  </w:num>
  <w:num w:numId="7">
    <w:abstractNumId w:val="2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5"/>
  </w:num>
  <w:num w:numId="12">
    <w:abstractNumId w:val="26"/>
  </w:num>
  <w:num w:numId="13">
    <w:abstractNumId w:val="25"/>
  </w:num>
  <w:num w:numId="14">
    <w:abstractNumId w:val="19"/>
  </w:num>
  <w:num w:numId="15">
    <w:abstractNumId w:val="24"/>
  </w:num>
  <w:num w:numId="16">
    <w:abstractNumId w:val="4"/>
  </w:num>
  <w:num w:numId="17">
    <w:abstractNumId w:val="20"/>
  </w:num>
  <w:num w:numId="18">
    <w:abstractNumId w:val="13"/>
  </w:num>
  <w:num w:numId="19">
    <w:abstractNumId w:val="23"/>
  </w:num>
  <w:num w:numId="20">
    <w:abstractNumId w:val="2"/>
  </w:num>
  <w:num w:numId="21">
    <w:abstractNumId w:val="7"/>
  </w:num>
  <w:num w:numId="22">
    <w:abstractNumId w:val="29"/>
  </w:num>
  <w:num w:numId="23">
    <w:abstractNumId w:val="11"/>
  </w:num>
  <w:num w:numId="24">
    <w:abstractNumId w:val="22"/>
  </w:num>
  <w:num w:numId="25">
    <w:abstractNumId w:val="17"/>
  </w:num>
  <w:num w:numId="26">
    <w:abstractNumId w:val="18"/>
  </w:num>
  <w:num w:numId="27">
    <w:abstractNumId w:val="3"/>
  </w:num>
  <w:num w:numId="28">
    <w:abstractNumId w:val="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6"/>
  </w:num>
  <w:num w:numId="32">
    <w:abstractNumId w:val="30"/>
  </w:num>
  <w:num w:numId="33">
    <w:abstractNumId w:val="30"/>
  </w:num>
  <w:num w:numId="34">
    <w:abstractNumId w:val="9"/>
  </w:num>
  <w:num w:numId="35">
    <w:abstractNumId w:val="30"/>
  </w:num>
  <w:num w:numId="36">
    <w:abstractNumId w:val="30"/>
  </w:num>
  <w:num w:numId="37">
    <w:abstractNumId w:val="30"/>
  </w:num>
  <w:num w:numId="38">
    <w:abstractNumId w:val="30"/>
  </w:num>
  <w:num w:numId="3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7CC"/>
    <w:rsid w:val="00002662"/>
    <w:rsid w:val="0000386C"/>
    <w:rsid w:val="00005FBD"/>
    <w:rsid w:val="00006904"/>
    <w:rsid w:val="0000788D"/>
    <w:rsid w:val="00007931"/>
    <w:rsid w:val="00011668"/>
    <w:rsid w:val="00011834"/>
    <w:rsid w:val="000118FE"/>
    <w:rsid w:val="00013A16"/>
    <w:rsid w:val="00014001"/>
    <w:rsid w:val="000154D3"/>
    <w:rsid w:val="000165A0"/>
    <w:rsid w:val="00020451"/>
    <w:rsid w:val="00021595"/>
    <w:rsid w:val="0002188A"/>
    <w:rsid w:val="00021C51"/>
    <w:rsid w:val="00022015"/>
    <w:rsid w:val="000304A8"/>
    <w:rsid w:val="00034248"/>
    <w:rsid w:val="00034482"/>
    <w:rsid w:val="000354DA"/>
    <w:rsid w:val="00040B8D"/>
    <w:rsid w:val="000413F1"/>
    <w:rsid w:val="00042A33"/>
    <w:rsid w:val="000442A0"/>
    <w:rsid w:val="00044EC8"/>
    <w:rsid w:val="00047420"/>
    <w:rsid w:val="00047916"/>
    <w:rsid w:val="00047E07"/>
    <w:rsid w:val="00050421"/>
    <w:rsid w:val="00050E30"/>
    <w:rsid w:val="0005207D"/>
    <w:rsid w:val="00053679"/>
    <w:rsid w:val="00055582"/>
    <w:rsid w:val="0005595D"/>
    <w:rsid w:val="00056531"/>
    <w:rsid w:val="0005755F"/>
    <w:rsid w:val="00057C2D"/>
    <w:rsid w:val="00060603"/>
    <w:rsid w:val="00061DFE"/>
    <w:rsid w:val="00063BEE"/>
    <w:rsid w:val="00064372"/>
    <w:rsid w:val="000658C1"/>
    <w:rsid w:val="0006794B"/>
    <w:rsid w:val="0007049F"/>
    <w:rsid w:val="0007169C"/>
    <w:rsid w:val="00075956"/>
    <w:rsid w:val="00077785"/>
    <w:rsid w:val="00077D2A"/>
    <w:rsid w:val="00077EA7"/>
    <w:rsid w:val="000813FA"/>
    <w:rsid w:val="00081528"/>
    <w:rsid w:val="00081715"/>
    <w:rsid w:val="0008306F"/>
    <w:rsid w:val="00083D5A"/>
    <w:rsid w:val="00085E5B"/>
    <w:rsid w:val="00086D7A"/>
    <w:rsid w:val="00091867"/>
    <w:rsid w:val="000921F5"/>
    <w:rsid w:val="00092B2B"/>
    <w:rsid w:val="00093043"/>
    <w:rsid w:val="000961CB"/>
    <w:rsid w:val="00097268"/>
    <w:rsid w:val="000A01E0"/>
    <w:rsid w:val="000A28BE"/>
    <w:rsid w:val="000B0F58"/>
    <w:rsid w:val="000B1E9F"/>
    <w:rsid w:val="000B61D1"/>
    <w:rsid w:val="000B7E58"/>
    <w:rsid w:val="000C34F3"/>
    <w:rsid w:val="000C4FA5"/>
    <w:rsid w:val="000C54B1"/>
    <w:rsid w:val="000D0F20"/>
    <w:rsid w:val="000D419A"/>
    <w:rsid w:val="000D6D6D"/>
    <w:rsid w:val="000D773E"/>
    <w:rsid w:val="000D796D"/>
    <w:rsid w:val="000D79D2"/>
    <w:rsid w:val="000E075C"/>
    <w:rsid w:val="000E12CA"/>
    <w:rsid w:val="000E32DF"/>
    <w:rsid w:val="000F1D33"/>
    <w:rsid w:val="000F29AF"/>
    <w:rsid w:val="000F37F5"/>
    <w:rsid w:val="000F5117"/>
    <w:rsid w:val="000F55A6"/>
    <w:rsid w:val="0010273A"/>
    <w:rsid w:val="001043A6"/>
    <w:rsid w:val="00106016"/>
    <w:rsid w:val="00110AB2"/>
    <w:rsid w:val="00111195"/>
    <w:rsid w:val="001115FE"/>
    <w:rsid w:val="00114812"/>
    <w:rsid w:val="00120E27"/>
    <w:rsid w:val="00124281"/>
    <w:rsid w:val="001332DE"/>
    <w:rsid w:val="001340A5"/>
    <w:rsid w:val="0013536E"/>
    <w:rsid w:val="001359DA"/>
    <w:rsid w:val="00137ADC"/>
    <w:rsid w:val="001404E5"/>
    <w:rsid w:val="00142E1A"/>
    <w:rsid w:val="00143FCC"/>
    <w:rsid w:val="00145050"/>
    <w:rsid w:val="00146462"/>
    <w:rsid w:val="001526CF"/>
    <w:rsid w:val="0015297A"/>
    <w:rsid w:val="001564B3"/>
    <w:rsid w:val="00160852"/>
    <w:rsid w:val="00160997"/>
    <w:rsid w:val="00160C3E"/>
    <w:rsid w:val="00161C7D"/>
    <w:rsid w:val="00162151"/>
    <w:rsid w:val="0016230F"/>
    <w:rsid w:val="00164488"/>
    <w:rsid w:val="00165262"/>
    <w:rsid w:val="0016685E"/>
    <w:rsid w:val="0017059E"/>
    <w:rsid w:val="00170EEC"/>
    <w:rsid w:val="001725EB"/>
    <w:rsid w:val="00183779"/>
    <w:rsid w:val="001969A9"/>
    <w:rsid w:val="001A28A2"/>
    <w:rsid w:val="001A65A5"/>
    <w:rsid w:val="001A73AD"/>
    <w:rsid w:val="001A73DD"/>
    <w:rsid w:val="001A7421"/>
    <w:rsid w:val="001B1079"/>
    <w:rsid w:val="001B1F06"/>
    <w:rsid w:val="001B5E8D"/>
    <w:rsid w:val="001B657A"/>
    <w:rsid w:val="001B7E9E"/>
    <w:rsid w:val="001C7A0A"/>
    <w:rsid w:val="001D227E"/>
    <w:rsid w:val="001D3423"/>
    <w:rsid w:val="001D40CF"/>
    <w:rsid w:val="001D7E40"/>
    <w:rsid w:val="001E27F2"/>
    <w:rsid w:val="001E3D60"/>
    <w:rsid w:val="001E77E6"/>
    <w:rsid w:val="001E7EB3"/>
    <w:rsid w:val="001F3AE1"/>
    <w:rsid w:val="002001EB"/>
    <w:rsid w:val="0020030D"/>
    <w:rsid w:val="00200A33"/>
    <w:rsid w:val="00203D52"/>
    <w:rsid w:val="002049F8"/>
    <w:rsid w:val="00207C28"/>
    <w:rsid w:val="00211B55"/>
    <w:rsid w:val="00212282"/>
    <w:rsid w:val="002145B0"/>
    <w:rsid w:val="002145FC"/>
    <w:rsid w:val="002159A1"/>
    <w:rsid w:val="00215C79"/>
    <w:rsid w:val="002168C1"/>
    <w:rsid w:val="00217C12"/>
    <w:rsid w:val="00220659"/>
    <w:rsid w:val="00222295"/>
    <w:rsid w:val="00222F1C"/>
    <w:rsid w:val="0022676E"/>
    <w:rsid w:val="00230906"/>
    <w:rsid w:val="002331AB"/>
    <w:rsid w:val="002342CD"/>
    <w:rsid w:val="00236B0D"/>
    <w:rsid w:val="00236F9A"/>
    <w:rsid w:val="00242A9F"/>
    <w:rsid w:val="00242ECE"/>
    <w:rsid w:val="00244894"/>
    <w:rsid w:val="00245140"/>
    <w:rsid w:val="00247EFB"/>
    <w:rsid w:val="00251D2E"/>
    <w:rsid w:val="0025439A"/>
    <w:rsid w:val="0025756F"/>
    <w:rsid w:val="00260AB8"/>
    <w:rsid w:val="00262125"/>
    <w:rsid w:val="00262C44"/>
    <w:rsid w:val="00263EAD"/>
    <w:rsid w:val="00264398"/>
    <w:rsid w:val="0026524D"/>
    <w:rsid w:val="002669F8"/>
    <w:rsid w:val="00266C85"/>
    <w:rsid w:val="00270FCF"/>
    <w:rsid w:val="0027114B"/>
    <w:rsid w:val="00273036"/>
    <w:rsid w:val="00273D27"/>
    <w:rsid w:val="00275FB6"/>
    <w:rsid w:val="00276477"/>
    <w:rsid w:val="00276523"/>
    <w:rsid w:val="00277013"/>
    <w:rsid w:val="0027732F"/>
    <w:rsid w:val="00277374"/>
    <w:rsid w:val="00277634"/>
    <w:rsid w:val="00280B26"/>
    <w:rsid w:val="00281F9B"/>
    <w:rsid w:val="00282D5E"/>
    <w:rsid w:val="002831DC"/>
    <w:rsid w:val="002839BC"/>
    <w:rsid w:val="0028441E"/>
    <w:rsid w:val="00286926"/>
    <w:rsid w:val="00286A04"/>
    <w:rsid w:val="00291748"/>
    <w:rsid w:val="00291853"/>
    <w:rsid w:val="00291C89"/>
    <w:rsid w:val="00294FDF"/>
    <w:rsid w:val="0029625F"/>
    <w:rsid w:val="00296693"/>
    <w:rsid w:val="00297F22"/>
    <w:rsid w:val="002A09FC"/>
    <w:rsid w:val="002A4494"/>
    <w:rsid w:val="002A5399"/>
    <w:rsid w:val="002A6988"/>
    <w:rsid w:val="002A713B"/>
    <w:rsid w:val="002B401D"/>
    <w:rsid w:val="002B5140"/>
    <w:rsid w:val="002C4762"/>
    <w:rsid w:val="002C4859"/>
    <w:rsid w:val="002C654B"/>
    <w:rsid w:val="002C6885"/>
    <w:rsid w:val="002D0BB1"/>
    <w:rsid w:val="002D453C"/>
    <w:rsid w:val="002D5031"/>
    <w:rsid w:val="002D6314"/>
    <w:rsid w:val="002E4BD1"/>
    <w:rsid w:val="002E6439"/>
    <w:rsid w:val="002E6F33"/>
    <w:rsid w:val="002E787F"/>
    <w:rsid w:val="002F0D83"/>
    <w:rsid w:val="002F1240"/>
    <w:rsid w:val="002F2C32"/>
    <w:rsid w:val="002F55C5"/>
    <w:rsid w:val="002F7CC4"/>
    <w:rsid w:val="00301899"/>
    <w:rsid w:val="00310C6B"/>
    <w:rsid w:val="00310E0B"/>
    <w:rsid w:val="0031126C"/>
    <w:rsid w:val="00313B1F"/>
    <w:rsid w:val="00315E75"/>
    <w:rsid w:val="0031631A"/>
    <w:rsid w:val="003167C5"/>
    <w:rsid w:val="003203F1"/>
    <w:rsid w:val="0032075F"/>
    <w:rsid w:val="00321B3D"/>
    <w:rsid w:val="003223EC"/>
    <w:rsid w:val="00323E94"/>
    <w:rsid w:val="0032636B"/>
    <w:rsid w:val="00326801"/>
    <w:rsid w:val="003307C5"/>
    <w:rsid w:val="00331087"/>
    <w:rsid w:val="0033158F"/>
    <w:rsid w:val="00331BB5"/>
    <w:rsid w:val="00331D76"/>
    <w:rsid w:val="00334C72"/>
    <w:rsid w:val="003354AB"/>
    <w:rsid w:val="003357BB"/>
    <w:rsid w:val="00337F11"/>
    <w:rsid w:val="0034186E"/>
    <w:rsid w:val="00343887"/>
    <w:rsid w:val="003503E7"/>
    <w:rsid w:val="00352506"/>
    <w:rsid w:val="00352693"/>
    <w:rsid w:val="003556C4"/>
    <w:rsid w:val="00355FA2"/>
    <w:rsid w:val="00356153"/>
    <w:rsid w:val="0035681F"/>
    <w:rsid w:val="0036181A"/>
    <w:rsid w:val="00362E16"/>
    <w:rsid w:val="00364822"/>
    <w:rsid w:val="003658B1"/>
    <w:rsid w:val="00365983"/>
    <w:rsid w:val="00365DB2"/>
    <w:rsid w:val="003735CA"/>
    <w:rsid w:val="00373B34"/>
    <w:rsid w:val="003751D4"/>
    <w:rsid w:val="00376393"/>
    <w:rsid w:val="0037716F"/>
    <w:rsid w:val="003876C2"/>
    <w:rsid w:val="0039485A"/>
    <w:rsid w:val="00396CCA"/>
    <w:rsid w:val="00396EB0"/>
    <w:rsid w:val="0039727F"/>
    <w:rsid w:val="00397966"/>
    <w:rsid w:val="003A1283"/>
    <w:rsid w:val="003A3931"/>
    <w:rsid w:val="003A4B86"/>
    <w:rsid w:val="003A7EF3"/>
    <w:rsid w:val="003B2147"/>
    <w:rsid w:val="003B31D0"/>
    <w:rsid w:val="003B7BFC"/>
    <w:rsid w:val="003B7F19"/>
    <w:rsid w:val="003C7377"/>
    <w:rsid w:val="003D4B5A"/>
    <w:rsid w:val="003D4CE8"/>
    <w:rsid w:val="003D4FAA"/>
    <w:rsid w:val="003D54CE"/>
    <w:rsid w:val="003D77BE"/>
    <w:rsid w:val="003D77FF"/>
    <w:rsid w:val="003E45B0"/>
    <w:rsid w:val="003E5683"/>
    <w:rsid w:val="003E628D"/>
    <w:rsid w:val="003E66BC"/>
    <w:rsid w:val="003F009A"/>
    <w:rsid w:val="003F04CF"/>
    <w:rsid w:val="003F0916"/>
    <w:rsid w:val="003F143C"/>
    <w:rsid w:val="003F269D"/>
    <w:rsid w:val="003F47F0"/>
    <w:rsid w:val="003F5A39"/>
    <w:rsid w:val="003F7699"/>
    <w:rsid w:val="0040343B"/>
    <w:rsid w:val="00404630"/>
    <w:rsid w:val="00407578"/>
    <w:rsid w:val="00411042"/>
    <w:rsid w:val="0041191E"/>
    <w:rsid w:val="00411D6B"/>
    <w:rsid w:val="0041298C"/>
    <w:rsid w:val="0041391B"/>
    <w:rsid w:val="00416BDD"/>
    <w:rsid w:val="0042164C"/>
    <w:rsid w:val="0042225D"/>
    <w:rsid w:val="00424384"/>
    <w:rsid w:val="00425456"/>
    <w:rsid w:val="004276BC"/>
    <w:rsid w:val="0042778F"/>
    <w:rsid w:val="00432A1C"/>
    <w:rsid w:val="004338D9"/>
    <w:rsid w:val="00442946"/>
    <w:rsid w:val="00450A95"/>
    <w:rsid w:val="00452016"/>
    <w:rsid w:val="004554B7"/>
    <w:rsid w:val="004575EB"/>
    <w:rsid w:val="004613DE"/>
    <w:rsid w:val="00462F8E"/>
    <w:rsid w:val="004675FF"/>
    <w:rsid w:val="0047101F"/>
    <w:rsid w:val="004732E1"/>
    <w:rsid w:val="00481290"/>
    <w:rsid w:val="00481512"/>
    <w:rsid w:val="00482D26"/>
    <w:rsid w:val="00484631"/>
    <w:rsid w:val="00486675"/>
    <w:rsid w:val="00487E71"/>
    <w:rsid w:val="00490000"/>
    <w:rsid w:val="004923C2"/>
    <w:rsid w:val="00493CB6"/>
    <w:rsid w:val="00493E64"/>
    <w:rsid w:val="00494407"/>
    <w:rsid w:val="004947FC"/>
    <w:rsid w:val="00497FD5"/>
    <w:rsid w:val="004A2D85"/>
    <w:rsid w:val="004A39AF"/>
    <w:rsid w:val="004A3B64"/>
    <w:rsid w:val="004A548C"/>
    <w:rsid w:val="004A59A2"/>
    <w:rsid w:val="004A64D3"/>
    <w:rsid w:val="004A6F3A"/>
    <w:rsid w:val="004B0843"/>
    <w:rsid w:val="004B23F3"/>
    <w:rsid w:val="004B23FF"/>
    <w:rsid w:val="004B5014"/>
    <w:rsid w:val="004B53CD"/>
    <w:rsid w:val="004B5A2C"/>
    <w:rsid w:val="004B5D23"/>
    <w:rsid w:val="004C02BB"/>
    <w:rsid w:val="004C0A11"/>
    <w:rsid w:val="004C12C2"/>
    <w:rsid w:val="004C5BB2"/>
    <w:rsid w:val="004C6B0A"/>
    <w:rsid w:val="004C700B"/>
    <w:rsid w:val="004C7A13"/>
    <w:rsid w:val="004D0661"/>
    <w:rsid w:val="004D0D32"/>
    <w:rsid w:val="004D0FF5"/>
    <w:rsid w:val="004D1697"/>
    <w:rsid w:val="004D2E4B"/>
    <w:rsid w:val="004D2F2E"/>
    <w:rsid w:val="004D49BA"/>
    <w:rsid w:val="004D5B5F"/>
    <w:rsid w:val="004D7FB0"/>
    <w:rsid w:val="004E0281"/>
    <w:rsid w:val="004E3CEA"/>
    <w:rsid w:val="004E5E00"/>
    <w:rsid w:val="004F296E"/>
    <w:rsid w:val="004F6AF1"/>
    <w:rsid w:val="004F6E05"/>
    <w:rsid w:val="00503F6F"/>
    <w:rsid w:val="005050DE"/>
    <w:rsid w:val="00507D53"/>
    <w:rsid w:val="005110FC"/>
    <w:rsid w:val="00517B71"/>
    <w:rsid w:val="00517E98"/>
    <w:rsid w:val="00520556"/>
    <w:rsid w:val="005206DD"/>
    <w:rsid w:val="00523743"/>
    <w:rsid w:val="00524434"/>
    <w:rsid w:val="005261B5"/>
    <w:rsid w:val="00530761"/>
    <w:rsid w:val="00532865"/>
    <w:rsid w:val="00532DA4"/>
    <w:rsid w:val="00535DDE"/>
    <w:rsid w:val="00536C77"/>
    <w:rsid w:val="005414FF"/>
    <w:rsid w:val="00543631"/>
    <w:rsid w:val="00544D33"/>
    <w:rsid w:val="00545CAD"/>
    <w:rsid w:val="005520B0"/>
    <w:rsid w:val="005535A7"/>
    <w:rsid w:val="00553E11"/>
    <w:rsid w:val="00560145"/>
    <w:rsid w:val="00563636"/>
    <w:rsid w:val="00563B99"/>
    <w:rsid w:val="00565995"/>
    <w:rsid w:val="005735C4"/>
    <w:rsid w:val="00573A22"/>
    <w:rsid w:val="00574ACA"/>
    <w:rsid w:val="00577338"/>
    <w:rsid w:val="00582549"/>
    <w:rsid w:val="005855A1"/>
    <w:rsid w:val="00585861"/>
    <w:rsid w:val="005876C7"/>
    <w:rsid w:val="00591611"/>
    <w:rsid w:val="0059172D"/>
    <w:rsid w:val="00593712"/>
    <w:rsid w:val="005A0135"/>
    <w:rsid w:val="005A06C0"/>
    <w:rsid w:val="005A33E4"/>
    <w:rsid w:val="005A340A"/>
    <w:rsid w:val="005A40FA"/>
    <w:rsid w:val="005A78C4"/>
    <w:rsid w:val="005B07AF"/>
    <w:rsid w:val="005B4360"/>
    <w:rsid w:val="005B516A"/>
    <w:rsid w:val="005B684A"/>
    <w:rsid w:val="005B73BB"/>
    <w:rsid w:val="005C20DA"/>
    <w:rsid w:val="005C2BFC"/>
    <w:rsid w:val="005C56EA"/>
    <w:rsid w:val="005C5823"/>
    <w:rsid w:val="005C627B"/>
    <w:rsid w:val="005C7F39"/>
    <w:rsid w:val="005D05E8"/>
    <w:rsid w:val="005D0A99"/>
    <w:rsid w:val="005D11CB"/>
    <w:rsid w:val="005D1EAB"/>
    <w:rsid w:val="005D1EDA"/>
    <w:rsid w:val="005D430E"/>
    <w:rsid w:val="005D5A71"/>
    <w:rsid w:val="005D6BF1"/>
    <w:rsid w:val="005D7849"/>
    <w:rsid w:val="005E1E7E"/>
    <w:rsid w:val="005F4BF0"/>
    <w:rsid w:val="005F515C"/>
    <w:rsid w:val="005F58FF"/>
    <w:rsid w:val="005F5962"/>
    <w:rsid w:val="005F6E6E"/>
    <w:rsid w:val="00600BD0"/>
    <w:rsid w:val="0060320C"/>
    <w:rsid w:val="006037C3"/>
    <w:rsid w:val="00604581"/>
    <w:rsid w:val="00604D6A"/>
    <w:rsid w:val="00606A86"/>
    <w:rsid w:val="00613AF9"/>
    <w:rsid w:val="006156B2"/>
    <w:rsid w:val="00621F33"/>
    <w:rsid w:val="0062266B"/>
    <w:rsid w:val="00625F71"/>
    <w:rsid w:val="00627DF2"/>
    <w:rsid w:val="00630538"/>
    <w:rsid w:val="00634192"/>
    <w:rsid w:val="00635E72"/>
    <w:rsid w:val="00636845"/>
    <w:rsid w:val="00643587"/>
    <w:rsid w:val="00645FA2"/>
    <w:rsid w:val="0064650F"/>
    <w:rsid w:val="00646848"/>
    <w:rsid w:val="00646883"/>
    <w:rsid w:val="00646AFA"/>
    <w:rsid w:val="00647652"/>
    <w:rsid w:val="00650B44"/>
    <w:rsid w:val="00651810"/>
    <w:rsid w:val="006518B6"/>
    <w:rsid w:val="0065258B"/>
    <w:rsid w:val="00656D58"/>
    <w:rsid w:val="006630B5"/>
    <w:rsid w:val="00663D51"/>
    <w:rsid w:val="00670A9E"/>
    <w:rsid w:val="00671B08"/>
    <w:rsid w:val="00673058"/>
    <w:rsid w:val="00673A44"/>
    <w:rsid w:val="0067619B"/>
    <w:rsid w:val="00676324"/>
    <w:rsid w:val="006767C1"/>
    <w:rsid w:val="00676901"/>
    <w:rsid w:val="00677E7B"/>
    <w:rsid w:val="00680530"/>
    <w:rsid w:val="006841F2"/>
    <w:rsid w:val="00686C08"/>
    <w:rsid w:val="00687C07"/>
    <w:rsid w:val="00687DE9"/>
    <w:rsid w:val="0069265D"/>
    <w:rsid w:val="006935AA"/>
    <w:rsid w:val="006955E4"/>
    <w:rsid w:val="00695B78"/>
    <w:rsid w:val="006A09EB"/>
    <w:rsid w:val="006A19C9"/>
    <w:rsid w:val="006A3230"/>
    <w:rsid w:val="006A357E"/>
    <w:rsid w:val="006A59D0"/>
    <w:rsid w:val="006A5E14"/>
    <w:rsid w:val="006A6BE9"/>
    <w:rsid w:val="006A71F8"/>
    <w:rsid w:val="006A7F57"/>
    <w:rsid w:val="006B185C"/>
    <w:rsid w:val="006B6E4F"/>
    <w:rsid w:val="006C50F8"/>
    <w:rsid w:val="006D0CBA"/>
    <w:rsid w:val="006D218B"/>
    <w:rsid w:val="006D48F5"/>
    <w:rsid w:val="006D4EC7"/>
    <w:rsid w:val="006D65A3"/>
    <w:rsid w:val="006E0262"/>
    <w:rsid w:val="006E159E"/>
    <w:rsid w:val="006E2E72"/>
    <w:rsid w:val="006E35AF"/>
    <w:rsid w:val="006E6B98"/>
    <w:rsid w:val="006E6F08"/>
    <w:rsid w:val="006E7215"/>
    <w:rsid w:val="006F107A"/>
    <w:rsid w:val="006F23D5"/>
    <w:rsid w:val="006F548D"/>
    <w:rsid w:val="0070000C"/>
    <w:rsid w:val="00702046"/>
    <w:rsid w:val="00702202"/>
    <w:rsid w:val="007048C8"/>
    <w:rsid w:val="00715996"/>
    <w:rsid w:val="0071782E"/>
    <w:rsid w:val="00721ADF"/>
    <w:rsid w:val="00722682"/>
    <w:rsid w:val="00724CB9"/>
    <w:rsid w:val="007250DF"/>
    <w:rsid w:val="0072543B"/>
    <w:rsid w:val="00727C0C"/>
    <w:rsid w:val="00730023"/>
    <w:rsid w:val="00732386"/>
    <w:rsid w:val="007358D7"/>
    <w:rsid w:val="00736540"/>
    <w:rsid w:val="00742896"/>
    <w:rsid w:val="00742917"/>
    <w:rsid w:val="0074505D"/>
    <w:rsid w:val="00745C03"/>
    <w:rsid w:val="00750231"/>
    <w:rsid w:val="007520B2"/>
    <w:rsid w:val="00752F8E"/>
    <w:rsid w:val="007534D1"/>
    <w:rsid w:val="00753D2E"/>
    <w:rsid w:val="00755EEE"/>
    <w:rsid w:val="00756AE3"/>
    <w:rsid w:val="00756B23"/>
    <w:rsid w:val="00761BC7"/>
    <w:rsid w:val="007641E2"/>
    <w:rsid w:val="00767CD2"/>
    <w:rsid w:val="00770ACB"/>
    <w:rsid w:val="0077138E"/>
    <w:rsid w:val="0077228D"/>
    <w:rsid w:val="00772551"/>
    <w:rsid w:val="00773538"/>
    <w:rsid w:val="0077398E"/>
    <w:rsid w:val="00780E12"/>
    <w:rsid w:val="007831C1"/>
    <w:rsid w:val="00783A8A"/>
    <w:rsid w:val="00787B42"/>
    <w:rsid w:val="007934C0"/>
    <w:rsid w:val="00796895"/>
    <w:rsid w:val="00796D38"/>
    <w:rsid w:val="007A1D59"/>
    <w:rsid w:val="007A3255"/>
    <w:rsid w:val="007A4596"/>
    <w:rsid w:val="007A7794"/>
    <w:rsid w:val="007B03EF"/>
    <w:rsid w:val="007B2289"/>
    <w:rsid w:val="007B235C"/>
    <w:rsid w:val="007B2F92"/>
    <w:rsid w:val="007B48AF"/>
    <w:rsid w:val="007B5692"/>
    <w:rsid w:val="007C0BC9"/>
    <w:rsid w:val="007C597F"/>
    <w:rsid w:val="007C76F7"/>
    <w:rsid w:val="007D0EF0"/>
    <w:rsid w:val="007D3DEF"/>
    <w:rsid w:val="007D46D2"/>
    <w:rsid w:val="007D4E88"/>
    <w:rsid w:val="007E051E"/>
    <w:rsid w:val="007E14EB"/>
    <w:rsid w:val="007E2EF5"/>
    <w:rsid w:val="007E3ACD"/>
    <w:rsid w:val="007E5166"/>
    <w:rsid w:val="007E7823"/>
    <w:rsid w:val="007F007A"/>
    <w:rsid w:val="007F0541"/>
    <w:rsid w:val="007F0947"/>
    <w:rsid w:val="007F1EE7"/>
    <w:rsid w:val="007F7196"/>
    <w:rsid w:val="007F7256"/>
    <w:rsid w:val="007F7E00"/>
    <w:rsid w:val="00800ACF"/>
    <w:rsid w:val="0080206F"/>
    <w:rsid w:val="008027FC"/>
    <w:rsid w:val="00802B8E"/>
    <w:rsid w:val="00810D17"/>
    <w:rsid w:val="00811A9E"/>
    <w:rsid w:val="00813357"/>
    <w:rsid w:val="00813B67"/>
    <w:rsid w:val="00814213"/>
    <w:rsid w:val="008158EB"/>
    <w:rsid w:val="008252DE"/>
    <w:rsid w:val="0082795E"/>
    <w:rsid w:val="008334A1"/>
    <w:rsid w:val="008334DA"/>
    <w:rsid w:val="00833A5B"/>
    <w:rsid w:val="00834FE5"/>
    <w:rsid w:val="008379BB"/>
    <w:rsid w:val="00840230"/>
    <w:rsid w:val="00840F06"/>
    <w:rsid w:val="00843960"/>
    <w:rsid w:val="00847909"/>
    <w:rsid w:val="00847F6B"/>
    <w:rsid w:val="0085453E"/>
    <w:rsid w:val="00857A73"/>
    <w:rsid w:val="0086417D"/>
    <w:rsid w:val="00870B30"/>
    <w:rsid w:val="00870E65"/>
    <w:rsid w:val="00871FD5"/>
    <w:rsid w:val="00873BBA"/>
    <w:rsid w:val="008742A4"/>
    <w:rsid w:val="00875FFE"/>
    <w:rsid w:val="00877FCC"/>
    <w:rsid w:val="008820B5"/>
    <w:rsid w:val="00887F9B"/>
    <w:rsid w:val="0089017E"/>
    <w:rsid w:val="00891480"/>
    <w:rsid w:val="00891AE3"/>
    <w:rsid w:val="00892E3B"/>
    <w:rsid w:val="00894F36"/>
    <w:rsid w:val="008950ED"/>
    <w:rsid w:val="00895B5F"/>
    <w:rsid w:val="008A4000"/>
    <w:rsid w:val="008A53BE"/>
    <w:rsid w:val="008B5DF0"/>
    <w:rsid w:val="008B7004"/>
    <w:rsid w:val="008C2E95"/>
    <w:rsid w:val="008C3E9D"/>
    <w:rsid w:val="008C63E9"/>
    <w:rsid w:val="008C6602"/>
    <w:rsid w:val="008C7A5F"/>
    <w:rsid w:val="008D256F"/>
    <w:rsid w:val="008D2780"/>
    <w:rsid w:val="008D31B5"/>
    <w:rsid w:val="008D351E"/>
    <w:rsid w:val="008E25DA"/>
    <w:rsid w:val="008E4D5F"/>
    <w:rsid w:val="008E53B7"/>
    <w:rsid w:val="008E7BEE"/>
    <w:rsid w:val="008F427C"/>
    <w:rsid w:val="008F58B4"/>
    <w:rsid w:val="009044EF"/>
    <w:rsid w:val="009053C3"/>
    <w:rsid w:val="0090608D"/>
    <w:rsid w:val="00907AB7"/>
    <w:rsid w:val="00910A30"/>
    <w:rsid w:val="009118CD"/>
    <w:rsid w:val="00917975"/>
    <w:rsid w:val="0092288C"/>
    <w:rsid w:val="00922910"/>
    <w:rsid w:val="00923724"/>
    <w:rsid w:val="009258EA"/>
    <w:rsid w:val="009263C7"/>
    <w:rsid w:val="009337A6"/>
    <w:rsid w:val="00935D00"/>
    <w:rsid w:val="00940369"/>
    <w:rsid w:val="00945360"/>
    <w:rsid w:val="00945D1B"/>
    <w:rsid w:val="009511EB"/>
    <w:rsid w:val="0095285F"/>
    <w:rsid w:val="00953176"/>
    <w:rsid w:val="0095505D"/>
    <w:rsid w:val="009578B6"/>
    <w:rsid w:val="00960476"/>
    <w:rsid w:val="009614C8"/>
    <w:rsid w:val="009624A0"/>
    <w:rsid w:val="00962A4E"/>
    <w:rsid w:val="00966183"/>
    <w:rsid w:val="00967674"/>
    <w:rsid w:val="00970B7D"/>
    <w:rsid w:val="00972F70"/>
    <w:rsid w:val="0097323A"/>
    <w:rsid w:val="009766CB"/>
    <w:rsid w:val="00976DB8"/>
    <w:rsid w:val="009847FC"/>
    <w:rsid w:val="009909C0"/>
    <w:rsid w:val="00990D5F"/>
    <w:rsid w:val="009922F3"/>
    <w:rsid w:val="00996098"/>
    <w:rsid w:val="009A07CD"/>
    <w:rsid w:val="009A27D2"/>
    <w:rsid w:val="009A65CE"/>
    <w:rsid w:val="009A6CDB"/>
    <w:rsid w:val="009A71CC"/>
    <w:rsid w:val="009B015A"/>
    <w:rsid w:val="009B0431"/>
    <w:rsid w:val="009B3F0D"/>
    <w:rsid w:val="009B403A"/>
    <w:rsid w:val="009B7DDB"/>
    <w:rsid w:val="009C45EF"/>
    <w:rsid w:val="009C5FAD"/>
    <w:rsid w:val="009C6075"/>
    <w:rsid w:val="009C6A35"/>
    <w:rsid w:val="009C6DC0"/>
    <w:rsid w:val="009C7D99"/>
    <w:rsid w:val="009D0E53"/>
    <w:rsid w:val="009D1B68"/>
    <w:rsid w:val="009D4500"/>
    <w:rsid w:val="009D6857"/>
    <w:rsid w:val="009D71BB"/>
    <w:rsid w:val="009D7440"/>
    <w:rsid w:val="009E2938"/>
    <w:rsid w:val="009E41AC"/>
    <w:rsid w:val="009E73B7"/>
    <w:rsid w:val="009E7FCB"/>
    <w:rsid w:val="009F06A0"/>
    <w:rsid w:val="009F2AA0"/>
    <w:rsid w:val="009F4B03"/>
    <w:rsid w:val="009F5682"/>
    <w:rsid w:val="009F5EB8"/>
    <w:rsid w:val="00A01E49"/>
    <w:rsid w:val="00A065DC"/>
    <w:rsid w:val="00A106A5"/>
    <w:rsid w:val="00A11F19"/>
    <w:rsid w:val="00A126EE"/>
    <w:rsid w:val="00A12892"/>
    <w:rsid w:val="00A12B6A"/>
    <w:rsid w:val="00A15FB8"/>
    <w:rsid w:val="00A17F38"/>
    <w:rsid w:val="00A20F4F"/>
    <w:rsid w:val="00A21863"/>
    <w:rsid w:val="00A22894"/>
    <w:rsid w:val="00A23644"/>
    <w:rsid w:val="00A26145"/>
    <w:rsid w:val="00A26617"/>
    <w:rsid w:val="00A32CA8"/>
    <w:rsid w:val="00A331BD"/>
    <w:rsid w:val="00A33DF7"/>
    <w:rsid w:val="00A362A0"/>
    <w:rsid w:val="00A400B0"/>
    <w:rsid w:val="00A40B40"/>
    <w:rsid w:val="00A41370"/>
    <w:rsid w:val="00A414BB"/>
    <w:rsid w:val="00A4332C"/>
    <w:rsid w:val="00A43ED5"/>
    <w:rsid w:val="00A44029"/>
    <w:rsid w:val="00A47F79"/>
    <w:rsid w:val="00A50A7F"/>
    <w:rsid w:val="00A522F2"/>
    <w:rsid w:val="00A52E8F"/>
    <w:rsid w:val="00A535B4"/>
    <w:rsid w:val="00A537A8"/>
    <w:rsid w:val="00A54CAA"/>
    <w:rsid w:val="00A6060F"/>
    <w:rsid w:val="00A62090"/>
    <w:rsid w:val="00A62DEA"/>
    <w:rsid w:val="00A63048"/>
    <w:rsid w:val="00A63C39"/>
    <w:rsid w:val="00A642B1"/>
    <w:rsid w:val="00A64E13"/>
    <w:rsid w:val="00A664D4"/>
    <w:rsid w:val="00A705F9"/>
    <w:rsid w:val="00A707AF"/>
    <w:rsid w:val="00A70B74"/>
    <w:rsid w:val="00A72D0E"/>
    <w:rsid w:val="00A756DF"/>
    <w:rsid w:val="00A80260"/>
    <w:rsid w:val="00A83896"/>
    <w:rsid w:val="00A85384"/>
    <w:rsid w:val="00A90747"/>
    <w:rsid w:val="00A92620"/>
    <w:rsid w:val="00A927B7"/>
    <w:rsid w:val="00A928E1"/>
    <w:rsid w:val="00A93F78"/>
    <w:rsid w:val="00A94BFB"/>
    <w:rsid w:val="00A96669"/>
    <w:rsid w:val="00AA3762"/>
    <w:rsid w:val="00AA50BB"/>
    <w:rsid w:val="00AA58D4"/>
    <w:rsid w:val="00AA757F"/>
    <w:rsid w:val="00AA7659"/>
    <w:rsid w:val="00AB1F99"/>
    <w:rsid w:val="00AB26F9"/>
    <w:rsid w:val="00AB450A"/>
    <w:rsid w:val="00AB694F"/>
    <w:rsid w:val="00AC0766"/>
    <w:rsid w:val="00AC1F8E"/>
    <w:rsid w:val="00AC428D"/>
    <w:rsid w:val="00AC51D3"/>
    <w:rsid w:val="00AC5B4B"/>
    <w:rsid w:val="00AC6307"/>
    <w:rsid w:val="00AC6A10"/>
    <w:rsid w:val="00AC768F"/>
    <w:rsid w:val="00AC7A70"/>
    <w:rsid w:val="00AD0741"/>
    <w:rsid w:val="00AD0D0E"/>
    <w:rsid w:val="00AD19DA"/>
    <w:rsid w:val="00AD1C37"/>
    <w:rsid w:val="00AD24B4"/>
    <w:rsid w:val="00AD64DC"/>
    <w:rsid w:val="00AD7B79"/>
    <w:rsid w:val="00AE002C"/>
    <w:rsid w:val="00AE12D3"/>
    <w:rsid w:val="00AE184D"/>
    <w:rsid w:val="00AE3957"/>
    <w:rsid w:val="00AE674D"/>
    <w:rsid w:val="00AE6D56"/>
    <w:rsid w:val="00AE7671"/>
    <w:rsid w:val="00AE7AFF"/>
    <w:rsid w:val="00AF6863"/>
    <w:rsid w:val="00AF7A5F"/>
    <w:rsid w:val="00B016B6"/>
    <w:rsid w:val="00B021B7"/>
    <w:rsid w:val="00B0267E"/>
    <w:rsid w:val="00B07864"/>
    <w:rsid w:val="00B07BFD"/>
    <w:rsid w:val="00B12D3E"/>
    <w:rsid w:val="00B12F7A"/>
    <w:rsid w:val="00B13DCA"/>
    <w:rsid w:val="00B14B3F"/>
    <w:rsid w:val="00B15FB0"/>
    <w:rsid w:val="00B17AD4"/>
    <w:rsid w:val="00B22D7B"/>
    <w:rsid w:val="00B262B0"/>
    <w:rsid w:val="00B27D3D"/>
    <w:rsid w:val="00B313F9"/>
    <w:rsid w:val="00B31D59"/>
    <w:rsid w:val="00B34BDA"/>
    <w:rsid w:val="00B34D80"/>
    <w:rsid w:val="00B36DF7"/>
    <w:rsid w:val="00B37B0B"/>
    <w:rsid w:val="00B37DC5"/>
    <w:rsid w:val="00B4495A"/>
    <w:rsid w:val="00B46AA0"/>
    <w:rsid w:val="00B46D36"/>
    <w:rsid w:val="00B47307"/>
    <w:rsid w:val="00B502E1"/>
    <w:rsid w:val="00B50F1F"/>
    <w:rsid w:val="00B51E11"/>
    <w:rsid w:val="00B52EF4"/>
    <w:rsid w:val="00B5385A"/>
    <w:rsid w:val="00B53C56"/>
    <w:rsid w:val="00B54264"/>
    <w:rsid w:val="00B55368"/>
    <w:rsid w:val="00B55BCB"/>
    <w:rsid w:val="00B568DC"/>
    <w:rsid w:val="00B6255B"/>
    <w:rsid w:val="00B626E0"/>
    <w:rsid w:val="00B659E3"/>
    <w:rsid w:val="00B70781"/>
    <w:rsid w:val="00B70B88"/>
    <w:rsid w:val="00B71B2A"/>
    <w:rsid w:val="00B7451F"/>
    <w:rsid w:val="00B74D25"/>
    <w:rsid w:val="00B75BBA"/>
    <w:rsid w:val="00B77167"/>
    <w:rsid w:val="00B824D3"/>
    <w:rsid w:val="00B83D17"/>
    <w:rsid w:val="00B85253"/>
    <w:rsid w:val="00B862BE"/>
    <w:rsid w:val="00B87986"/>
    <w:rsid w:val="00B91579"/>
    <w:rsid w:val="00B93BDD"/>
    <w:rsid w:val="00B94D8E"/>
    <w:rsid w:val="00B96079"/>
    <w:rsid w:val="00B97588"/>
    <w:rsid w:val="00BA1E9D"/>
    <w:rsid w:val="00BA26EE"/>
    <w:rsid w:val="00BA30EE"/>
    <w:rsid w:val="00BA3BD2"/>
    <w:rsid w:val="00BA4072"/>
    <w:rsid w:val="00BA44CE"/>
    <w:rsid w:val="00BA44E6"/>
    <w:rsid w:val="00BA4A5C"/>
    <w:rsid w:val="00BA786A"/>
    <w:rsid w:val="00BB0F40"/>
    <w:rsid w:val="00BB2121"/>
    <w:rsid w:val="00BB4E3B"/>
    <w:rsid w:val="00BB5D3B"/>
    <w:rsid w:val="00BB76A0"/>
    <w:rsid w:val="00BC5712"/>
    <w:rsid w:val="00BD362F"/>
    <w:rsid w:val="00BD4DF7"/>
    <w:rsid w:val="00BD4F0E"/>
    <w:rsid w:val="00BD50B9"/>
    <w:rsid w:val="00BD5A61"/>
    <w:rsid w:val="00BE093A"/>
    <w:rsid w:val="00BE0B99"/>
    <w:rsid w:val="00BE1BDB"/>
    <w:rsid w:val="00BE40BA"/>
    <w:rsid w:val="00BE61CB"/>
    <w:rsid w:val="00BE72AC"/>
    <w:rsid w:val="00BF0C2F"/>
    <w:rsid w:val="00BF0C7B"/>
    <w:rsid w:val="00BF17FD"/>
    <w:rsid w:val="00BF3A89"/>
    <w:rsid w:val="00BF579C"/>
    <w:rsid w:val="00C0253B"/>
    <w:rsid w:val="00C02D29"/>
    <w:rsid w:val="00C04516"/>
    <w:rsid w:val="00C04874"/>
    <w:rsid w:val="00C11D8B"/>
    <w:rsid w:val="00C138C7"/>
    <w:rsid w:val="00C13926"/>
    <w:rsid w:val="00C13D89"/>
    <w:rsid w:val="00C15138"/>
    <w:rsid w:val="00C157C4"/>
    <w:rsid w:val="00C161B0"/>
    <w:rsid w:val="00C16AE6"/>
    <w:rsid w:val="00C16E1F"/>
    <w:rsid w:val="00C25BDA"/>
    <w:rsid w:val="00C26E55"/>
    <w:rsid w:val="00C27358"/>
    <w:rsid w:val="00C30FC3"/>
    <w:rsid w:val="00C32817"/>
    <w:rsid w:val="00C33732"/>
    <w:rsid w:val="00C35300"/>
    <w:rsid w:val="00C3545E"/>
    <w:rsid w:val="00C3781D"/>
    <w:rsid w:val="00C37C8D"/>
    <w:rsid w:val="00C40028"/>
    <w:rsid w:val="00C40F08"/>
    <w:rsid w:val="00C42048"/>
    <w:rsid w:val="00C4521C"/>
    <w:rsid w:val="00C4687C"/>
    <w:rsid w:val="00C507CC"/>
    <w:rsid w:val="00C50EBB"/>
    <w:rsid w:val="00C511AE"/>
    <w:rsid w:val="00C5155B"/>
    <w:rsid w:val="00C52F5E"/>
    <w:rsid w:val="00C53D99"/>
    <w:rsid w:val="00C607FF"/>
    <w:rsid w:val="00C61339"/>
    <w:rsid w:val="00C618D4"/>
    <w:rsid w:val="00C62C7A"/>
    <w:rsid w:val="00C632B9"/>
    <w:rsid w:val="00C65ABA"/>
    <w:rsid w:val="00C66D03"/>
    <w:rsid w:val="00C676ED"/>
    <w:rsid w:val="00C70DB1"/>
    <w:rsid w:val="00C711D4"/>
    <w:rsid w:val="00C7369B"/>
    <w:rsid w:val="00C73EF7"/>
    <w:rsid w:val="00C74171"/>
    <w:rsid w:val="00C7534B"/>
    <w:rsid w:val="00C775E4"/>
    <w:rsid w:val="00C77722"/>
    <w:rsid w:val="00C80070"/>
    <w:rsid w:val="00C822A9"/>
    <w:rsid w:val="00C84DF9"/>
    <w:rsid w:val="00C875C5"/>
    <w:rsid w:val="00C90910"/>
    <w:rsid w:val="00C92957"/>
    <w:rsid w:val="00C93F43"/>
    <w:rsid w:val="00CA1EC9"/>
    <w:rsid w:val="00CA2B1D"/>
    <w:rsid w:val="00CA5601"/>
    <w:rsid w:val="00CA5E3A"/>
    <w:rsid w:val="00CA618F"/>
    <w:rsid w:val="00CB2C27"/>
    <w:rsid w:val="00CB7999"/>
    <w:rsid w:val="00CC263D"/>
    <w:rsid w:val="00CC2B62"/>
    <w:rsid w:val="00CC31F5"/>
    <w:rsid w:val="00CC357D"/>
    <w:rsid w:val="00CC3D21"/>
    <w:rsid w:val="00CC3E44"/>
    <w:rsid w:val="00CD1510"/>
    <w:rsid w:val="00CD3886"/>
    <w:rsid w:val="00CD3E30"/>
    <w:rsid w:val="00CD4301"/>
    <w:rsid w:val="00CD4BEB"/>
    <w:rsid w:val="00CD5493"/>
    <w:rsid w:val="00CD6690"/>
    <w:rsid w:val="00CD7C59"/>
    <w:rsid w:val="00CE32CB"/>
    <w:rsid w:val="00CE4EE4"/>
    <w:rsid w:val="00CE5DF9"/>
    <w:rsid w:val="00CF048B"/>
    <w:rsid w:val="00CF0CF4"/>
    <w:rsid w:val="00CF2488"/>
    <w:rsid w:val="00CF2B8A"/>
    <w:rsid w:val="00CF3EAF"/>
    <w:rsid w:val="00CF72CA"/>
    <w:rsid w:val="00D02025"/>
    <w:rsid w:val="00D04D8C"/>
    <w:rsid w:val="00D06FF2"/>
    <w:rsid w:val="00D11948"/>
    <w:rsid w:val="00D1726B"/>
    <w:rsid w:val="00D178DD"/>
    <w:rsid w:val="00D179C2"/>
    <w:rsid w:val="00D20E18"/>
    <w:rsid w:val="00D20F05"/>
    <w:rsid w:val="00D237DE"/>
    <w:rsid w:val="00D27D6F"/>
    <w:rsid w:val="00D32000"/>
    <w:rsid w:val="00D32586"/>
    <w:rsid w:val="00D36742"/>
    <w:rsid w:val="00D36E3B"/>
    <w:rsid w:val="00D3707F"/>
    <w:rsid w:val="00D42A25"/>
    <w:rsid w:val="00D431A9"/>
    <w:rsid w:val="00D43F2F"/>
    <w:rsid w:val="00D45A1E"/>
    <w:rsid w:val="00D45A7C"/>
    <w:rsid w:val="00D46179"/>
    <w:rsid w:val="00D5093A"/>
    <w:rsid w:val="00D577B1"/>
    <w:rsid w:val="00D5789D"/>
    <w:rsid w:val="00D57D2C"/>
    <w:rsid w:val="00D639D4"/>
    <w:rsid w:val="00D6671F"/>
    <w:rsid w:val="00D77056"/>
    <w:rsid w:val="00D8214C"/>
    <w:rsid w:val="00D85232"/>
    <w:rsid w:val="00D8532E"/>
    <w:rsid w:val="00D866AA"/>
    <w:rsid w:val="00D8755F"/>
    <w:rsid w:val="00D903B4"/>
    <w:rsid w:val="00D917EC"/>
    <w:rsid w:val="00D924D8"/>
    <w:rsid w:val="00D929A2"/>
    <w:rsid w:val="00D93569"/>
    <w:rsid w:val="00D95B89"/>
    <w:rsid w:val="00D96E53"/>
    <w:rsid w:val="00DA0684"/>
    <w:rsid w:val="00DA1887"/>
    <w:rsid w:val="00DA56B3"/>
    <w:rsid w:val="00DA6688"/>
    <w:rsid w:val="00DA7563"/>
    <w:rsid w:val="00DC49DA"/>
    <w:rsid w:val="00DC5936"/>
    <w:rsid w:val="00DC65E6"/>
    <w:rsid w:val="00DC688A"/>
    <w:rsid w:val="00DD00CF"/>
    <w:rsid w:val="00DD2AD4"/>
    <w:rsid w:val="00DD3B5F"/>
    <w:rsid w:val="00DE0899"/>
    <w:rsid w:val="00DE1FC5"/>
    <w:rsid w:val="00DE3F7E"/>
    <w:rsid w:val="00DE613A"/>
    <w:rsid w:val="00DE72DF"/>
    <w:rsid w:val="00DF1C7A"/>
    <w:rsid w:val="00DF666E"/>
    <w:rsid w:val="00DF73A1"/>
    <w:rsid w:val="00DF7FA8"/>
    <w:rsid w:val="00E009B5"/>
    <w:rsid w:val="00E00F1B"/>
    <w:rsid w:val="00E01E12"/>
    <w:rsid w:val="00E01FDB"/>
    <w:rsid w:val="00E0481E"/>
    <w:rsid w:val="00E05E3D"/>
    <w:rsid w:val="00E078C6"/>
    <w:rsid w:val="00E133FC"/>
    <w:rsid w:val="00E134A0"/>
    <w:rsid w:val="00E13EB8"/>
    <w:rsid w:val="00E15314"/>
    <w:rsid w:val="00E15AF1"/>
    <w:rsid w:val="00E16B1E"/>
    <w:rsid w:val="00E16EF3"/>
    <w:rsid w:val="00E1767E"/>
    <w:rsid w:val="00E17FCE"/>
    <w:rsid w:val="00E2083C"/>
    <w:rsid w:val="00E23B55"/>
    <w:rsid w:val="00E24433"/>
    <w:rsid w:val="00E26768"/>
    <w:rsid w:val="00E307D5"/>
    <w:rsid w:val="00E325FD"/>
    <w:rsid w:val="00E32E6C"/>
    <w:rsid w:val="00E36CC4"/>
    <w:rsid w:val="00E4025C"/>
    <w:rsid w:val="00E4080F"/>
    <w:rsid w:val="00E425C3"/>
    <w:rsid w:val="00E505C4"/>
    <w:rsid w:val="00E54450"/>
    <w:rsid w:val="00E56092"/>
    <w:rsid w:val="00E61415"/>
    <w:rsid w:val="00E6258B"/>
    <w:rsid w:val="00E62A1D"/>
    <w:rsid w:val="00E62F42"/>
    <w:rsid w:val="00E64699"/>
    <w:rsid w:val="00E65884"/>
    <w:rsid w:val="00E73880"/>
    <w:rsid w:val="00E73C79"/>
    <w:rsid w:val="00E7632E"/>
    <w:rsid w:val="00E76EC9"/>
    <w:rsid w:val="00E77C9F"/>
    <w:rsid w:val="00E80449"/>
    <w:rsid w:val="00E83950"/>
    <w:rsid w:val="00E840C3"/>
    <w:rsid w:val="00E850A8"/>
    <w:rsid w:val="00E861F0"/>
    <w:rsid w:val="00E90563"/>
    <w:rsid w:val="00E94F2D"/>
    <w:rsid w:val="00EA316E"/>
    <w:rsid w:val="00EA6792"/>
    <w:rsid w:val="00EA7229"/>
    <w:rsid w:val="00EB0DEF"/>
    <w:rsid w:val="00EB1B78"/>
    <w:rsid w:val="00EC30C4"/>
    <w:rsid w:val="00EC5537"/>
    <w:rsid w:val="00EC6D79"/>
    <w:rsid w:val="00EC7950"/>
    <w:rsid w:val="00EC7BBA"/>
    <w:rsid w:val="00ED65B2"/>
    <w:rsid w:val="00ED73DC"/>
    <w:rsid w:val="00ED7D10"/>
    <w:rsid w:val="00ED7D40"/>
    <w:rsid w:val="00EE3B95"/>
    <w:rsid w:val="00EE7E4A"/>
    <w:rsid w:val="00EF0469"/>
    <w:rsid w:val="00EF1096"/>
    <w:rsid w:val="00EF1AF5"/>
    <w:rsid w:val="00EF1C2A"/>
    <w:rsid w:val="00EF329E"/>
    <w:rsid w:val="00EF5815"/>
    <w:rsid w:val="00EF5EB0"/>
    <w:rsid w:val="00EF6FF6"/>
    <w:rsid w:val="00EF7D22"/>
    <w:rsid w:val="00F006C7"/>
    <w:rsid w:val="00F010A2"/>
    <w:rsid w:val="00F02132"/>
    <w:rsid w:val="00F03C2A"/>
    <w:rsid w:val="00F07534"/>
    <w:rsid w:val="00F10758"/>
    <w:rsid w:val="00F10AF0"/>
    <w:rsid w:val="00F11BAA"/>
    <w:rsid w:val="00F158FE"/>
    <w:rsid w:val="00F15ABF"/>
    <w:rsid w:val="00F17EF3"/>
    <w:rsid w:val="00F21353"/>
    <w:rsid w:val="00F21A1A"/>
    <w:rsid w:val="00F21E34"/>
    <w:rsid w:val="00F24BF8"/>
    <w:rsid w:val="00F25966"/>
    <w:rsid w:val="00F26265"/>
    <w:rsid w:val="00F32F4D"/>
    <w:rsid w:val="00F3769F"/>
    <w:rsid w:val="00F40D4F"/>
    <w:rsid w:val="00F41F29"/>
    <w:rsid w:val="00F4298A"/>
    <w:rsid w:val="00F61FB9"/>
    <w:rsid w:val="00F659A8"/>
    <w:rsid w:val="00F67E47"/>
    <w:rsid w:val="00F70EE0"/>
    <w:rsid w:val="00F714F9"/>
    <w:rsid w:val="00F73AE7"/>
    <w:rsid w:val="00F73C2A"/>
    <w:rsid w:val="00F7438D"/>
    <w:rsid w:val="00F807BD"/>
    <w:rsid w:val="00F82800"/>
    <w:rsid w:val="00F83A6C"/>
    <w:rsid w:val="00F843BB"/>
    <w:rsid w:val="00F84E16"/>
    <w:rsid w:val="00F90793"/>
    <w:rsid w:val="00F91DDF"/>
    <w:rsid w:val="00F93190"/>
    <w:rsid w:val="00F943BF"/>
    <w:rsid w:val="00F94406"/>
    <w:rsid w:val="00F94D37"/>
    <w:rsid w:val="00F966F6"/>
    <w:rsid w:val="00FA3E04"/>
    <w:rsid w:val="00FB0E04"/>
    <w:rsid w:val="00FB14AE"/>
    <w:rsid w:val="00FB1E46"/>
    <w:rsid w:val="00FB2618"/>
    <w:rsid w:val="00FC1B84"/>
    <w:rsid w:val="00FC3972"/>
    <w:rsid w:val="00FC5995"/>
    <w:rsid w:val="00FC7B7E"/>
    <w:rsid w:val="00FD21CA"/>
    <w:rsid w:val="00FD234D"/>
    <w:rsid w:val="00FD4F35"/>
    <w:rsid w:val="00FD4FDA"/>
    <w:rsid w:val="00FD5E0D"/>
    <w:rsid w:val="00FD737C"/>
    <w:rsid w:val="00FD79B9"/>
    <w:rsid w:val="00FD7ADC"/>
    <w:rsid w:val="00FE0F54"/>
    <w:rsid w:val="00FF146B"/>
    <w:rsid w:val="00FF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qFormat="1"/>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qFormat="1"/>
    <w:lsdException w:name="Subtitle" w:semiHidden="0" w:unhideWhenUsed="0" w:qFormat="1"/>
    <w:lsdException w:name="Body Text Indent 2"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Definition"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БЛОК,H1,h1,Знак5,1 Заголовок"/>
    <w:basedOn w:val="a1"/>
    <w:next w:val="a1"/>
    <w:link w:val="12"/>
    <w:qFormat/>
    <w:rsid w:val="000F1D33"/>
    <w:pPr>
      <w:keepNext/>
      <w:pageBreakBefore/>
      <w:widowControl w:val="0"/>
      <w:numPr>
        <w:numId w:val="1"/>
      </w:numPr>
      <w:tabs>
        <w:tab w:val="left" w:pos="360"/>
      </w:tabs>
      <w:autoSpaceDE w:val="0"/>
      <w:autoSpaceDN w:val="0"/>
      <w:adjustRightInd w:val="0"/>
      <w:spacing w:after="60" w:line="240" w:lineRule="auto"/>
      <w:outlineLvl w:val="0"/>
    </w:pPr>
    <w:rPr>
      <w:rFonts w:ascii="Arial" w:eastAsia="Times New Roman" w:hAnsi="Arial" w:cs="Times New Roman"/>
      <w:kern w:val="32"/>
      <w:sz w:val="32"/>
      <w:szCs w:val="32"/>
      <w:lang w:val="x-none" w:eastAsia="x-none"/>
    </w:rPr>
  </w:style>
  <w:style w:type="paragraph" w:styleId="21">
    <w:name w:val="heading 2"/>
    <w:aliases w:val="ГЛАВА,Знак2 Знак1 Знак,Заголовок 2 Знак1 Знак,Заголовок 2 Знак Знак Знак,Знак2 Знак2,Знак2 Знак1 Знак Знак,Заголовок 2 Знак Знак Знак Знак Знак Знак Знак Знак,Знак2 Знак Знак Знак,Заголовок 2 Знак Знак,H,Знак2,H2,h2,Numbered text 3,heading,2"/>
    <w:basedOn w:val="a1"/>
    <w:next w:val="a1"/>
    <w:link w:val="22"/>
    <w:uiPriority w:val="9"/>
    <w:unhideWhenUsed/>
    <w:qFormat/>
    <w:rsid w:val="000F1D33"/>
    <w:pPr>
      <w:keepNext/>
      <w:widowControl w:val="0"/>
      <w:numPr>
        <w:ilvl w:val="1"/>
        <w:numId w:val="1"/>
      </w:numPr>
      <w:tabs>
        <w:tab w:val="left" w:pos="360"/>
      </w:tabs>
      <w:autoSpaceDE w:val="0"/>
      <w:autoSpaceDN w:val="0"/>
      <w:adjustRightInd w:val="0"/>
      <w:spacing w:before="480" w:after="60" w:line="240" w:lineRule="auto"/>
      <w:outlineLvl w:val="1"/>
    </w:pPr>
    <w:rPr>
      <w:rFonts w:ascii="Arial" w:eastAsia="Times New Roman" w:hAnsi="Arial" w:cs="Times New Roman"/>
      <w:i/>
      <w:iCs/>
      <w:sz w:val="28"/>
      <w:szCs w:val="28"/>
      <w:lang w:val="x-none" w:eastAsia="x-none"/>
    </w:rPr>
  </w:style>
  <w:style w:type="paragraph" w:styleId="3">
    <w:name w:val="heading 3"/>
    <w:aliases w:val="ПодЗаголовок Знак,ПодЗаголовок,Знак1 Знак Знак,OG Heading 3,4 порядок,Знак3,Знак3 Знак,- 1.1.1,Ведомость (название),н,Caaieiaie 1.1.1,Заголовок 3 Знак Знак Знак Знак,Заголовок 31 Знак,Заголовок 31 Знак1,3,Заголовок 3 Знак Знак, Знак3"/>
    <w:basedOn w:val="a1"/>
    <w:next w:val="a1"/>
    <w:link w:val="30"/>
    <w:unhideWhenUsed/>
    <w:qFormat/>
    <w:rsid w:val="000F1D33"/>
    <w:pPr>
      <w:keepNext/>
      <w:widowControl w:val="0"/>
      <w:numPr>
        <w:ilvl w:val="2"/>
        <w:numId w:val="1"/>
      </w:numPr>
      <w:tabs>
        <w:tab w:val="left" w:pos="360"/>
      </w:tabs>
      <w:autoSpaceDE w:val="0"/>
      <w:autoSpaceDN w:val="0"/>
      <w:adjustRightInd w:val="0"/>
      <w:spacing w:before="360" w:after="60" w:line="240" w:lineRule="auto"/>
      <w:outlineLvl w:val="2"/>
    </w:pPr>
    <w:rPr>
      <w:rFonts w:ascii="Arial" w:eastAsia="Times New Roman" w:hAnsi="Arial" w:cs="Times New Roman"/>
      <w:sz w:val="26"/>
      <w:szCs w:val="26"/>
      <w:lang w:val="x-none" w:eastAsia="x-none"/>
    </w:rPr>
  </w:style>
  <w:style w:type="paragraph" w:styleId="4">
    <w:name w:val="heading 4"/>
    <w:aliases w:val="Заголовок 4ТАБЛИЦ,МиниОГлавление,Рекомендация,1.1.1.1. Заголовок,Знак12,Знак12 Знак,- 1.1.1.1,EIA H4,Н4,Kopje,ALK_K4,Heading 4_ARGOSS,Close,KAAE4,H4,RSKH4,C Head,заголовок 4,Report Heading 4,. (A.),OG Heading 4,- 11,11,- 13,13,- 14,14,D&amp;M4"/>
    <w:basedOn w:val="a1"/>
    <w:next w:val="a1"/>
    <w:link w:val="40"/>
    <w:unhideWhenUsed/>
    <w:qFormat/>
    <w:rsid w:val="000F1D33"/>
    <w:pPr>
      <w:keepNext/>
      <w:widowControl w:val="0"/>
      <w:numPr>
        <w:ilvl w:val="3"/>
        <w:numId w:val="1"/>
      </w:numPr>
      <w:tabs>
        <w:tab w:val="left" w:pos="360"/>
      </w:tabs>
      <w:autoSpaceDE w:val="0"/>
      <w:autoSpaceDN w:val="0"/>
      <w:adjustRightInd w:val="0"/>
      <w:spacing w:before="360" w:after="60" w:line="240" w:lineRule="auto"/>
      <w:jc w:val="both"/>
      <w:outlineLvl w:val="3"/>
    </w:pPr>
    <w:rPr>
      <w:rFonts w:ascii="Arial" w:eastAsia="Times New Roman" w:hAnsi="Arial" w:cs="Times New Roman"/>
      <w:i/>
      <w:iCs/>
      <w:sz w:val="26"/>
      <w:szCs w:val="26"/>
      <w:lang w:val="x-none" w:eastAsia="x-none"/>
    </w:rPr>
  </w:style>
  <w:style w:type="paragraph" w:styleId="5">
    <w:name w:val="heading 5"/>
    <w:aliases w:val="Заголовок 5 Знак Знак,5 Заголовок"/>
    <w:basedOn w:val="a1"/>
    <w:next w:val="a1"/>
    <w:link w:val="50"/>
    <w:unhideWhenUsed/>
    <w:qFormat/>
    <w:rsid w:val="000F1D33"/>
    <w:pPr>
      <w:keepNext/>
      <w:widowControl w:val="0"/>
      <w:numPr>
        <w:ilvl w:val="4"/>
        <w:numId w:val="1"/>
      </w:numPr>
      <w:tabs>
        <w:tab w:val="left" w:pos="360"/>
      </w:tabs>
      <w:autoSpaceDE w:val="0"/>
      <w:autoSpaceDN w:val="0"/>
      <w:adjustRightInd w:val="0"/>
      <w:spacing w:before="360" w:after="60" w:line="240" w:lineRule="auto"/>
      <w:outlineLvl w:val="4"/>
    </w:pPr>
    <w:rPr>
      <w:rFonts w:ascii="Arial" w:eastAsia="Times New Roman" w:hAnsi="Arial" w:cs="Times New Roman"/>
      <w:sz w:val="26"/>
      <w:szCs w:val="26"/>
      <w:lang w:val="x-none" w:eastAsia="x-none"/>
    </w:rPr>
  </w:style>
  <w:style w:type="paragraph" w:styleId="6">
    <w:name w:val="heading 6"/>
    <w:aliases w:val="Заголовок налогов"/>
    <w:basedOn w:val="a1"/>
    <w:next w:val="a1"/>
    <w:link w:val="60"/>
    <w:unhideWhenUsed/>
    <w:qFormat/>
    <w:rsid w:val="000F1D33"/>
    <w:pPr>
      <w:widowControl w:val="0"/>
      <w:numPr>
        <w:ilvl w:val="5"/>
        <w:numId w:val="1"/>
      </w:numPr>
      <w:tabs>
        <w:tab w:val="left" w:pos="360"/>
      </w:tabs>
      <w:autoSpaceDE w:val="0"/>
      <w:autoSpaceDN w:val="0"/>
      <w:adjustRightInd w:val="0"/>
      <w:spacing w:before="360" w:after="60" w:line="240" w:lineRule="auto"/>
      <w:outlineLvl w:val="5"/>
    </w:pPr>
    <w:rPr>
      <w:rFonts w:ascii="Arial" w:eastAsia="Times New Roman" w:hAnsi="Arial" w:cs="Times New Roman"/>
      <w:i/>
      <w:iCs/>
      <w:sz w:val="26"/>
      <w:szCs w:val="26"/>
      <w:lang w:val="x-none" w:eastAsia="x-none"/>
    </w:rPr>
  </w:style>
  <w:style w:type="paragraph" w:styleId="7">
    <w:name w:val="heading 7"/>
    <w:basedOn w:val="a1"/>
    <w:next w:val="a1"/>
    <w:link w:val="70"/>
    <w:uiPriority w:val="99"/>
    <w:unhideWhenUsed/>
    <w:qFormat/>
    <w:rsid w:val="000F1D33"/>
    <w:pPr>
      <w:widowControl w:val="0"/>
      <w:numPr>
        <w:ilvl w:val="6"/>
        <w:numId w:val="1"/>
      </w:numPr>
      <w:tabs>
        <w:tab w:val="left" w:pos="360"/>
      </w:tabs>
      <w:autoSpaceDE w:val="0"/>
      <w:autoSpaceDN w:val="0"/>
      <w:adjustRightInd w:val="0"/>
      <w:spacing w:before="360" w:after="60" w:line="240" w:lineRule="auto"/>
      <w:outlineLvl w:val="6"/>
    </w:pPr>
    <w:rPr>
      <w:rFonts w:ascii="Arial" w:eastAsia="Times New Roman" w:hAnsi="Arial" w:cs="Times New Roman"/>
      <w:b/>
      <w:bCs/>
      <w:i/>
      <w:iCs/>
      <w:sz w:val="26"/>
      <w:szCs w:val="26"/>
      <w:lang w:val="x-none" w:eastAsia="x-none"/>
    </w:rPr>
  </w:style>
  <w:style w:type="paragraph" w:styleId="8">
    <w:name w:val="heading 8"/>
    <w:basedOn w:val="a1"/>
    <w:next w:val="a1"/>
    <w:link w:val="80"/>
    <w:uiPriority w:val="99"/>
    <w:unhideWhenUsed/>
    <w:qFormat/>
    <w:rsid w:val="00376393"/>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9"/>
    <w:unhideWhenUsed/>
    <w:qFormat/>
    <w:rsid w:val="00376393"/>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нак5 Знак,1 Заголовок Знак"/>
    <w:basedOn w:val="a2"/>
    <w:rsid w:val="000F1D3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ГЛАВА Знак,Знак2 Знак1 Знак Знак1,Заголовок 2 Знак1 Знак Знак,Заголовок 2 Знак Знак Знак Знак,Знак2 Знак2 Знак,Знак2 Знак1 Знак Знак Знак,Заголовок 2 Знак Знак Знак Знак Знак Знак Знак Знак Знак,Знак2 Знак Знак Знак Знак,H Знак,H2 Знак"/>
    <w:basedOn w:val="a2"/>
    <w:link w:val="21"/>
    <w:uiPriority w:val="9"/>
    <w:rsid w:val="000F1D33"/>
    <w:rPr>
      <w:rFonts w:ascii="Arial" w:eastAsia="Times New Roman" w:hAnsi="Arial" w:cs="Times New Roman"/>
      <w:i/>
      <w:iCs/>
      <w:sz w:val="28"/>
      <w:szCs w:val="28"/>
      <w:lang w:val="x-none" w:eastAsia="x-none"/>
    </w:rPr>
  </w:style>
  <w:style w:type="character" w:customStyle="1" w:styleId="30">
    <w:name w:val="Заголовок 3 Знак"/>
    <w:aliases w:val="ПодЗаголовок Знак Знак1,ПодЗаголовок Знак2,Знак1 Знак Знак Знак1,OG Heading 3 Знак1,4 порядок Знак,Знак3 Знак1,Знак3 Знак Знак,- 1.1.1 Знак1,Ведомость (название) Знак1,н Знак1,Caaieiaie 1.1.1 Знак1,Заголовок 3 Знак Знак Знак Знак Знак1"/>
    <w:basedOn w:val="a2"/>
    <w:link w:val="3"/>
    <w:rsid w:val="000F1D33"/>
    <w:rPr>
      <w:rFonts w:ascii="Arial" w:eastAsia="Times New Roman" w:hAnsi="Arial" w:cs="Times New Roman"/>
      <w:sz w:val="26"/>
      <w:szCs w:val="26"/>
      <w:lang w:val="x-none" w:eastAsia="x-none"/>
    </w:rPr>
  </w:style>
  <w:style w:type="character" w:customStyle="1" w:styleId="40">
    <w:name w:val="Заголовок 4 Знак"/>
    <w:aliases w:val="Заголовок 4ТАБЛИЦ Знак,МиниОГлавление Знак,Рекомендация Знак,1.1.1.1. Заголовок Знак,Знак12 Знак1,Знак12 Знак Знак,- 1.1.1.1 Знак,EIA H4 Знак,Н4 Знак,Kopje Знак,ALK_K4 Знак,Heading 4_ARGOSS Знак,Close Знак,KAAE4 Знак,H4 Знак,RSKH4 Знак"/>
    <w:basedOn w:val="a2"/>
    <w:link w:val="4"/>
    <w:rsid w:val="000F1D33"/>
    <w:rPr>
      <w:rFonts w:ascii="Arial" w:eastAsia="Times New Roman" w:hAnsi="Arial" w:cs="Times New Roman"/>
      <w:i/>
      <w:iCs/>
      <w:sz w:val="26"/>
      <w:szCs w:val="26"/>
      <w:lang w:val="x-none" w:eastAsia="x-none"/>
    </w:rPr>
  </w:style>
  <w:style w:type="character" w:customStyle="1" w:styleId="50">
    <w:name w:val="Заголовок 5 Знак"/>
    <w:aliases w:val="Заголовок 5 Знак Знак Знак,5 Заголовок Знак"/>
    <w:basedOn w:val="a2"/>
    <w:link w:val="5"/>
    <w:rsid w:val="000F1D33"/>
    <w:rPr>
      <w:rFonts w:ascii="Arial" w:eastAsia="Times New Roman" w:hAnsi="Arial" w:cs="Times New Roman"/>
      <w:sz w:val="26"/>
      <w:szCs w:val="26"/>
      <w:lang w:val="x-none" w:eastAsia="x-none"/>
    </w:rPr>
  </w:style>
  <w:style w:type="character" w:customStyle="1" w:styleId="60">
    <w:name w:val="Заголовок 6 Знак"/>
    <w:aliases w:val="Заголовок налогов Знак"/>
    <w:basedOn w:val="a2"/>
    <w:link w:val="6"/>
    <w:rsid w:val="000F1D33"/>
    <w:rPr>
      <w:rFonts w:ascii="Arial" w:eastAsia="Times New Roman" w:hAnsi="Arial" w:cs="Times New Roman"/>
      <w:i/>
      <w:iCs/>
      <w:sz w:val="26"/>
      <w:szCs w:val="26"/>
      <w:lang w:val="x-none" w:eastAsia="x-none"/>
    </w:rPr>
  </w:style>
  <w:style w:type="character" w:customStyle="1" w:styleId="70">
    <w:name w:val="Заголовок 7 Знак"/>
    <w:basedOn w:val="a2"/>
    <w:link w:val="7"/>
    <w:uiPriority w:val="99"/>
    <w:rsid w:val="000F1D33"/>
    <w:rPr>
      <w:rFonts w:ascii="Arial" w:eastAsia="Times New Roman" w:hAnsi="Arial" w:cs="Times New Roman"/>
      <w:b/>
      <w:bCs/>
      <w:i/>
      <w:iCs/>
      <w:sz w:val="26"/>
      <w:szCs w:val="26"/>
      <w:lang w:val="x-none" w:eastAsia="x-none"/>
    </w:rPr>
  </w:style>
  <w:style w:type="character" w:customStyle="1" w:styleId="12">
    <w:name w:val="Заголовок 1 Знак2"/>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БЛОК Знак,H1 Знак,h1 Знак"/>
    <w:link w:val="10"/>
    <w:locked/>
    <w:rsid w:val="000F1D33"/>
    <w:rPr>
      <w:rFonts w:ascii="Arial" w:eastAsia="Times New Roman" w:hAnsi="Arial" w:cs="Times New Roman"/>
      <w:kern w:val="32"/>
      <w:sz w:val="32"/>
      <w:szCs w:val="32"/>
      <w:lang w:val="x-none" w:eastAsia="x-none"/>
    </w:rPr>
  </w:style>
  <w:style w:type="character" w:customStyle="1" w:styleId="31">
    <w:name w:val="Заголовок 3 Знак1"/>
    <w:aliases w:val="ПодЗаголовок Знак Знак,ПодЗаголовок Знак1,Знак1 Знак Знак Знак,OG Heading 3 Знак,4 порядок Знак1,Знак3 Знак2,Знак3 Знак Знак1,- 1.1.1 Знак,Ведомость (название) Знак,н Знак,Caaieiaie 1.1.1 Знак,Заголовок 3 Знак Знак Знак Знак Знак"/>
    <w:locked/>
    <w:rsid w:val="000F1D33"/>
    <w:rPr>
      <w:rFonts w:ascii="Arial" w:eastAsia="Times New Roman" w:hAnsi="Arial" w:cs="Times New Roman"/>
      <w:sz w:val="26"/>
      <w:szCs w:val="26"/>
      <w:lang w:val="x-none" w:eastAsia="x-none"/>
    </w:rPr>
  </w:style>
  <w:style w:type="character" w:styleId="a5">
    <w:name w:val="Hyperlink"/>
    <w:uiPriority w:val="99"/>
    <w:unhideWhenUsed/>
    <w:rsid w:val="003F143C"/>
    <w:rPr>
      <w:color w:val="0000FF"/>
      <w:u w:val="single"/>
    </w:rPr>
  </w:style>
  <w:style w:type="table" w:styleId="a6">
    <w:name w:val="Table Grid"/>
    <w:basedOn w:val="a3"/>
    <w:uiPriority w:val="59"/>
    <w:rsid w:val="003F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1"/>
    <w:next w:val="a1"/>
    <w:autoRedefine/>
    <w:uiPriority w:val="39"/>
    <w:qFormat/>
    <w:rsid w:val="006B6E4F"/>
    <w:pPr>
      <w:widowControl w:val="0"/>
      <w:tabs>
        <w:tab w:val="left" w:pos="567"/>
        <w:tab w:val="right" w:leader="dot" w:pos="9626"/>
      </w:tabs>
      <w:autoSpaceDE w:val="0"/>
      <w:autoSpaceDN w:val="0"/>
      <w:adjustRightInd w:val="0"/>
      <w:spacing w:after="0" w:line="23" w:lineRule="atLeast"/>
    </w:pPr>
    <w:rPr>
      <w:rFonts w:ascii="Times New Roman" w:eastAsia="Times New Roman" w:hAnsi="Times New Roman" w:cs="Arial"/>
      <w:i/>
      <w:iCs/>
      <w:noProof/>
      <w:sz w:val="20"/>
      <w:szCs w:val="20"/>
      <w:lang w:eastAsia="ru-RU"/>
    </w:rPr>
  </w:style>
  <w:style w:type="paragraph" w:styleId="32">
    <w:name w:val="toc 3"/>
    <w:basedOn w:val="a1"/>
    <w:next w:val="a1"/>
    <w:autoRedefine/>
    <w:uiPriority w:val="39"/>
    <w:qFormat/>
    <w:rsid w:val="006B6E4F"/>
    <w:pPr>
      <w:widowControl w:val="0"/>
      <w:tabs>
        <w:tab w:val="left" w:pos="993"/>
        <w:tab w:val="right" w:leader="dot" w:pos="9626"/>
      </w:tabs>
      <w:autoSpaceDE w:val="0"/>
      <w:autoSpaceDN w:val="0"/>
      <w:adjustRightInd w:val="0"/>
      <w:spacing w:after="0" w:line="23" w:lineRule="atLeast"/>
      <w:jc w:val="both"/>
    </w:pPr>
    <w:rPr>
      <w:rFonts w:ascii="Arial" w:eastAsia="Times New Roman" w:hAnsi="Arial" w:cs="Arial"/>
      <w:sz w:val="18"/>
      <w:szCs w:val="18"/>
      <w:lang w:eastAsia="ru-RU"/>
    </w:rPr>
  </w:style>
  <w:style w:type="paragraph" w:styleId="13">
    <w:name w:val="toc 1"/>
    <w:basedOn w:val="a1"/>
    <w:next w:val="a1"/>
    <w:autoRedefine/>
    <w:uiPriority w:val="39"/>
    <w:qFormat/>
    <w:rsid w:val="00646883"/>
    <w:pPr>
      <w:widowControl w:val="0"/>
      <w:tabs>
        <w:tab w:val="left" w:pos="522"/>
        <w:tab w:val="right" w:leader="dot" w:pos="9626"/>
      </w:tabs>
      <w:autoSpaceDE w:val="0"/>
      <w:autoSpaceDN w:val="0"/>
      <w:adjustRightInd w:val="0"/>
      <w:spacing w:before="40" w:after="0" w:line="23" w:lineRule="atLeast"/>
    </w:pPr>
    <w:rPr>
      <w:rFonts w:ascii="Times New Roman" w:eastAsia="Times New Roman" w:hAnsi="Times New Roman" w:cs="Times New Roman"/>
      <w:b/>
      <w:bCs/>
      <w:noProof/>
      <w:sz w:val="24"/>
      <w:szCs w:val="24"/>
      <w:lang w:eastAsia="ru-RU"/>
    </w:rPr>
  </w:style>
  <w:style w:type="paragraph" w:styleId="a7">
    <w:name w:val="List Paragraph"/>
    <w:aliases w:val="Таблица,Заголовок_3,ТЗ список,Абзац списка литеральный,Bullet List,FooterText,numbered,Bullet 1,Use Case List Paragraph,it_List1,асз.Списка,Абзац основного текста,Абзац списка нумерованный,Маркированный список 1,Paragraphe de liste1,lp1,КСП"/>
    <w:basedOn w:val="a1"/>
    <w:link w:val="a8"/>
    <w:uiPriority w:val="34"/>
    <w:qFormat/>
    <w:rsid w:val="00083D5A"/>
    <w:pPr>
      <w:ind w:left="720"/>
      <w:contextualSpacing/>
    </w:pPr>
  </w:style>
  <w:style w:type="character" w:customStyle="1" w:styleId="a8">
    <w:name w:val="Абзац списка Знак"/>
    <w:aliases w:val="Таблица Знак,Заголовок_3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7"/>
    <w:uiPriority w:val="34"/>
    <w:qFormat/>
    <w:rsid w:val="00083D5A"/>
  </w:style>
  <w:style w:type="paragraph" w:styleId="a9">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Знак10"/>
    <w:basedOn w:val="a1"/>
    <w:link w:val="aa"/>
    <w:qFormat/>
    <w:rsid w:val="00083D5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2"/>
    <w:link w:val="a9"/>
    <w:qFormat/>
    <w:rsid w:val="00083D5A"/>
    <w:rPr>
      <w:rFonts w:ascii="Times New Roman" w:eastAsia="Times New Roman" w:hAnsi="Times New Roman" w:cs="Times New Roman"/>
      <w:sz w:val="20"/>
      <w:szCs w:val="20"/>
      <w:lang w:eastAsia="ru-RU"/>
    </w:rPr>
  </w:style>
  <w:style w:type="character" w:styleId="ab">
    <w:name w:val="footnote reference"/>
    <w:aliases w:val="Знак сноски 1,Знак сноски-FN,Ciae niinee-FN,Referencia nota al pie"/>
    <w:link w:val="14"/>
    <w:unhideWhenUsed/>
    <w:rsid w:val="00083D5A"/>
    <w:rPr>
      <w:vertAlign w:val="superscript"/>
    </w:rPr>
  </w:style>
  <w:style w:type="paragraph" w:customStyle="1" w:styleId="100">
    <w:name w:val="10без отступа"/>
    <w:basedOn w:val="a1"/>
    <w:qFormat/>
    <w:rsid w:val="00083D5A"/>
    <w:pPr>
      <w:spacing w:after="0" w:line="240" w:lineRule="auto"/>
    </w:pPr>
    <w:rPr>
      <w:rFonts w:ascii="Times New Roman" w:eastAsia="Times New Roman" w:hAnsi="Times New Roman" w:cs="Times New Roman"/>
      <w:sz w:val="20"/>
      <w:szCs w:val="20"/>
      <w:lang w:eastAsia="ru-RU"/>
    </w:rPr>
  </w:style>
  <w:style w:type="paragraph" w:styleId="ac">
    <w:name w:val="header"/>
    <w:basedOn w:val="a1"/>
    <w:link w:val="ad"/>
    <w:uiPriority w:val="99"/>
    <w:unhideWhenUsed/>
    <w:qFormat/>
    <w:rsid w:val="00083D5A"/>
    <w:pPr>
      <w:tabs>
        <w:tab w:val="center" w:pos="4677"/>
        <w:tab w:val="right" w:pos="9355"/>
      </w:tabs>
      <w:spacing w:after="0" w:line="240" w:lineRule="auto"/>
    </w:pPr>
    <w:rPr>
      <w:rFonts w:eastAsiaTheme="minorEastAsia"/>
    </w:rPr>
  </w:style>
  <w:style w:type="character" w:customStyle="1" w:styleId="ad">
    <w:name w:val="Верхний колонтитул Знак"/>
    <w:basedOn w:val="a2"/>
    <w:link w:val="ac"/>
    <w:uiPriority w:val="99"/>
    <w:rsid w:val="00083D5A"/>
    <w:rPr>
      <w:rFonts w:eastAsiaTheme="minorEastAsia"/>
    </w:rPr>
  </w:style>
  <w:style w:type="character" w:customStyle="1" w:styleId="80">
    <w:name w:val="Заголовок 8 Знак"/>
    <w:basedOn w:val="a2"/>
    <w:link w:val="8"/>
    <w:uiPriority w:val="99"/>
    <w:rsid w:val="0037639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9"/>
    <w:rsid w:val="00376393"/>
    <w:rPr>
      <w:rFonts w:asciiTheme="majorHAnsi" w:eastAsiaTheme="majorEastAsia" w:hAnsiTheme="majorHAnsi" w:cstheme="majorBidi"/>
      <w:i/>
      <w:iCs/>
      <w:color w:val="404040" w:themeColor="text1" w:themeTint="BF"/>
      <w:sz w:val="20"/>
      <w:szCs w:val="20"/>
    </w:rPr>
  </w:style>
  <w:style w:type="paragraph" w:styleId="ae">
    <w:name w:val="Normal (Web)"/>
    <w:aliases w:val="Обычный (Web)"/>
    <w:basedOn w:val="a1"/>
    <w:link w:val="af"/>
    <w:uiPriority w:val="99"/>
    <w:unhideWhenUsed/>
    <w:qFormat/>
    <w:rsid w:val="00096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673A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30">
    <w:name w:val="Сетка таблицы23"/>
    <w:basedOn w:val="a3"/>
    <w:next w:val="a6"/>
    <w:uiPriority w:val="59"/>
    <w:rsid w:val="00673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ton-search">
    <w:name w:val="button-search"/>
    <w:rsid w:val="00B6255B"/>
  </w:style>
  <w:style w:type="paragraph" w:styleId="af0">
    <w:name w:val="footer"/>
    <w:basedOn w:val="a1"/>
    <w:link w:val="af1"/>
    <w:uiPriority w:val="99"/>
    <w:unhideWhenUsed/>
    <w:rsid w:val="006D4EC7"/>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6D4EC7"/>
  </w:style>
  <w:style w:type="paragraph" w:customStyle="1" w:styleId="af2">
    <w:name w:val="_Обычный"/>
    <w:basedOn w:val="a1"/>
    <w:link w:val="af3"/>
    <w:qFormat/>
    <w:rsid w:val="005D430E"/>
    <w:pPr>
      <w:spacing w:before="120" w:after="120" w:line="240" w:lineRule="auto"/>
      <w:ind w:firstLine="709"/>
      <w:contextualSpacing/>
      <w:jc w:val="both"/>
    </w:pPr>
    <w:rPr>
      <w:rFonts w:ascii="Times New Roman" w:eastAsia="Calibri" w:hAnsi="Times New Roman" w:cs="Times New Roman"/>
      <w:iCs/>
      <w:sz w:val="24"/>
      <w:szCs w:val="26"/>
      <w:lang w:val="x-none"/>
    </w:rPr>
  </w:style>
  <w:style w:type="character" w:customStyle="1" w:styleId="af3">
    <w:name w:val="_Обычный Знак"/>
    <w:link w:val="af2"/>
    <w:uiPriority w:val="99"/>
    <w:rsid w:val="005D430E"/>
    <w:rPr>
      <w:rFonts w:ascii="Times New Roman" w:eastAsia="Calibri" w:hAnsi="Times New Roman" w:cs="Times New Roman"/>
      <w:iCs/>
      <w:sz w:val="24"/>
      <w:szCs w:val="26"/>
      <w:lang w:val="x-none"/>
    </w:rPr>
  </w:style>
  <w:style w:type="character" w:customStyle="1" w:styleId="af4">
    <w:name w:val="Абзац Знак"/>
    <w:link w:val="af5"/>
    <w:qFormat/>
    <w:locked/>
    <w:rsid w:val="00715996"/>
    <w:rPr>
      <w:sz w:val="24"/>
      <w:szCs w:val="24"/>
      <w:lang w:eastAsia="ru-RU"/>
    </w:rPr>
  </w:style>
  <w:style w:type="paragraph" w:customStyle="1" w:styleId="af5">
    <w:name w:val="Абзац"/>
    <w:link w:val="af4"/>
    <w:qFormat/>
    <w:rsid w:val="00715996"/>
    <w:pPr>
      <w:spacing w:after="0" w:line="240" w:lineRule="auto"/>
      <w:ind w:firstLine="567"/>
      <w:jc w:val="both"/>
    </w:pPr>
    <w:rPr>
      <w:sz w:val="24"/>
      <w:szCs w:val="24"/>
      <w:lang w:eastAsia="ru-RU"/>
    </w:rPr>
  </w:style>
  <w:style w:type="paragraph" w:styleId="af6">
    <w:name w:val="Body Text"/>
    <w:aliases w:val="Основной текст Знак1,Основной текст Знак Знак, Знак2 Знак Знак, Знак2 Знак1, Знак1 Знак, Знак2 Знак, Знак2, Знак Знак1 Знак, Знак,Знак1 Знак"/>
    <w:basedOn w:val="a1"/>
    <w:link w:val="24"/>
    <w:uiPriority w:val="99"/>
    <w:qFormat/>
    <w:rsid w:val="00145050"/>
    <w:pPr>
      <w:spacing w:after="0" w:line="240" w:lineRule="auto"/>
      <w:jc w:val="both"/>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1 Знак1,Основной текст Знак Знак Знак1, Знак Знак1 Знак Знак1, Знак1 Знак Знак2, Знак1 Знак2, Знак Знак2, Знак2 Знак Знак Знак1, Знак2 Знак1 Знак1, Знак2 Знак Знак2, Знак2 Знак3, Знак1 Знак Знак Знак, Знак Знак1"/>
    <w:basedOn w:val="a2"/>
    <w:rsid w:val="00145050"/>
  </w:style>
  <w:style w:type="character" w:customStyle="1" w:styleId="24">
    <w:name w:val="Основной текст Знак2"/>
    <w:aliases w:val="Основной текст Знак1 Знак,Основной текст Знак Знак Знак, Знак2 Знак Знак Знак, Знак2 Знак1 Знак, Знак1 Знак Знак, Знак2 Знак Знак1, Знак2 Знак2, Знак Знак1 Знак Знак, Знак Знак,Знак1 Знак Знак2"/>
    <w:link w:val="af6"/>
    <w:uiPriority w:val="99"/>
    <w:rsid w:val="00145050"/>
    <w:rPr>
      <w:rFonts w:ascii="Times New Roman" w:eastAsia="Times New Roman" w:hAnsi="Times New Roman" w:cs="Times New Roman"/>
      <w:sz w:val="24"/>
      <w:szCs w:val="24"/>
      <w:lang w:eastAsia="ru-RU"/>
    </w:rPr>
  </w:style>
  <w:style w:type="paragraph" w:customStyle="1" w:styleId="120">
    <w:name w:val="12без отступа"/>
    <w:basedOn w:val="a1"/>
    <w:link w:val="121"/>
    <w:qFormat/>
    <w:rsid w:val="00EC30C4"/>
    <w:pPr>
      <w:spacing w:after="0" w:line="240" w:lineRule="auto"/>
      <w:jc w:val="both"/>
    </w:pPr>
    <w:rPr>
      <w:rFonts w:ascii="Times New Roman" w:eastAsia="Times New Roman" w:hAnsi="Times New Roman" w:cs="Times New Roman"/>
      <w:sz w:val="24"/>
      <w:szCs w:val="24"/>
    </w:rPr>
  </w:style>
  <w:style w:type="character" w:customStyle="1" w:styleId="121">
    <w:name w:val="без отступа12 Знак"/>
    <w:link w:val="120"/>
    <w:rsid w:val="00EC30C4"/>
    <w:rPr>
      <w:rFonts w:ascii="Times New Roman" w:eastAsia="Times New Roman" w:hAnsi="Times New Roman" w:cs="Times New Roman"/>
      <w:sz w:val="24"/>
      <w:szCs w:val="24"/>
    </w:rPr>
  </w:style>
  <w:style w:type="paragraph" w:customStyle="1" w:styleId="140">
    <w:name w:val="Текст 14(основной)"/>
    <w:basedOn w:val="a1"/>
    <w:link w:val="141"/>
    <w:autoRedefine/>
    <w:qFormat/>
    <w:rsid w:val="001A73DD"/>
    <w:pPr>
      <w:spacing w:after="0" w:line="360" w:lineRule="auto"/>
      <w:jc w:val="center"/>
    </w:pPr>
    <w:rPr>
      <w:rFonts w:ascii="Times New Roman" w:eastAsia="Times New Roman" w:hAnsi="Times New Roman" w:cs="Times New Roman"/>
      <w:bCs/>
      <w:sz w:val="28"/>
      <w:szCs w:val="24"/>
      <w:shd w:val="clear" w:color="auto" w:fill="FFFFFF"/>
      <w:lang w:eastAsia="x-none"/>
    </w:rPr>
  </w:style>
  <w:style w:type="character" w:customStyle="1" w:styleId="141">
    <w:name w:val="Текст 14(основной) Знак1"/>
    <w:link w:val="140"/>
    <w:rsid w:val="001A73DD"/>
    <w:rPr>
      <w:rFonts w:ascii="Times New Roman" w:eastAsia="Times New Roman" w:hAnsi="Times New Roman" w:cs="Times New Roman"/>
      <w:bCs/>
      <w:sz w:val="28"/>
      <w:szCs w:val="24"/>
      <w:lang w:eastAsia="x-none"/>
    </w:rPr>
  </w:style>
  <w:style w:type="paragraph" w:styleId="af8">
    <w:name w:val="Balloon Text"/>
    <w:basedOn w:val="a1"/>
    <w:link w:val="af9"/>
    <w:uiPriority w:val="99"/>
    <w:unhideWhenUsed/>
    <w:rsid w:val="001A73DD"/>
    <w:pPr>
      <w:spacing w:after="0" w:line="240" w:lineRule="auto"/>
    </w:pPr>
    <w:rPr>
      <w:rFonts w:ascii="Tahoma" w:hAnsi="Tahoma" w:cs="Tahoma"/>
      <w:sz w:val="16"/>
      <w:szCs w:val="16"/>
    </w:rPr>
  </w:style>
  <w:style w:type="character" w:customStyle="1" w:styleId="af9">
    <w:name w:val="Текст выноски Знак"/>
    <w:basedOn w:val="a2"/>
    <w:link w:val="af8"/>
    <w:uiPriority w:val="99"/>
    <w:rsid w:val="001A73DD"/>
    <w:rPr>
      <w:rFonts w:ascii="Tahoma" w:hAnsi="Tahoma" w:cs="Tahoma"/>
      <w:sz w:val="16"/>
      <w:szCs w:val="16"/>
    </w:rPr>
  </w:style>
  <w:style w:type="paragraph" w:customStyle="1" w:styleId="142">
    <w:name w:val="Текст 14(справа)"/>
    <w:basedOn w:val="140"/>
    <w:link w:val="143"/>
    <w:autoRedefine/>
    <w:qFormat/>
    <w:rsid w:val="001A73DD"/>
    <w:pPr>
      <w:widowControl w:val="0"/>
      <w:jc w:val="right"/>
    </w:pPr>
    <w:rPr>
      <w:rFonts w:eastAsia="Calibri"/>
      <w:szCs w:val="28"/>
      <w:shd w:val="clear" w:color="auto" w:fill="auto"/>
      <w:lang w:eastAsia="ru-RU"/>
    </w:rPr>
  </w:style>
  <w:style w:type="character" w:customStyle="1" w:styleId="143">
    <w:name w:val="Текст 14(справа) Знак"/>
    <w:link w:val="142"/>
    <w:rsid w:val="001A73DD"/>
    <w:rPr>
      <w:rFonts w:ascii="Times New Roman" w:eastAsia="Calibri" w:hAnsi="Times New Roman" w:cs="Times New Roman"/>
      <w:bCs/>
      <w:sz w:val="28"/>
      <w:szCs w:val="28"/>
      <w:lang w:eastAsia="ru-RU"/>
    </w:rPr>
  </w:style>
  <w:style w:type="paragraph" w:customStyle="1" w:styleId="144">
    <w:name w:val="14жкОбычн"/>
    <w:basedOn w:val="a1"/>
    <w:link w:val="145"/>
    <w:qFormat/>
    <w:rsid w:val="001A73DD"/>
    <w:pPr>
      <w:spacing w:after="0" w:line="240" w:lineRule="auto"/>
      <w:ind w:firstLine="567"/>
      <w:jc w:val="center"/>
    </w:pPr>
    <w:rPr>
      <w:rFonts w:ascii="Times New Roman" w:eastAsia="Times New Roman" w:hAnsi="Times New Roman" w:cs="Times New Roman"/>
      <w:b/>
      <w:i/>
      <w:sz w:val="28"/>
      <w:szCs w:val="24"/>
      <w:lang w:val="x-none" w:eastAsia="x-none"/>
    </w:rPr>
  </w:style>
  <w:style w:type="character" w:customStyle="1" w:styleId="145">
    <w:name w:val="14жкОбычн Знак"/>
    <w:link w:val="144"/>
    <w:rsid w:val="001A73DD"/>
    <w:rPr>
      <w:rFonts w:ascii="Times New Roman" w:eastAsia="Times New Roman" w:hAnsi="Times New Roman" w:cs="Times New Roman"/>
      <w:b/>
      <w:i/>
      <w:sz w:val="28"/>
      <w:szCs w:val="24"/>
      <w:lang w:val="x-none" w:eastAsia="x-none"/>
    </w:rPr>
  </w:style>
  <w:style w:type="table" w:customStyle="1" w:styleId="91">
    <w:name w:val="Сетка таблицы9"/>
    <w:basedOn w:val="a3"/>
    <w:next w:val="a6"/>
    <w:uiPriority w:val="39"/>
    <w:rsid w:val="001A73D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page number"/>
    <w:basedOn w:val="a2"/>
    <w:rsid w:val="001A73DD"/>
  </w:style>
  <w:style w:type="paragraph" w:styleId="afb">
    <w:name w:val="caption"/>
    <w:basedOn w:val="a1"/>
    <w:next w:val="a1"/>
    <w:unhideWhenUsed/>
    <w:qFormat/>
    <w:rsid w:val="001A73DD"/>
    <w:pPr>
      <w:spacing w:line="240" w:lineRule="auto"/>
    </w:pPr>
    <w:rPr>
      <w:rFonts w:eastAsiaTheme="minorEastAsia"/>
      <w:b/>
      <w:bCs/>
      <w:color w:val="4F81BD" w:themeColor="accent1"/>
      <w:sz w:val="18"/>
      <w:szCs w:val="18"/>
    </w:rPr>
  </w:style>
  <w:style w:type="character" w:customStyle="1" w:styleId="afc">
    <w:name w:val="Название Знак"/>
    <w:basedOn w:val="a2"/>
    <w:link w:val="afd"/>
    <w:rsid w:val="001A73DD"/>
    <w:rPr>
      <w:rFonts w:asciiTheme="majorHAnsi" w:eastAsiaTheme="majorEastAsia" w:hAnsiTheme="majorHAnsi" w:cstheme="majorBidi"/>
      <w:color w:val="17365D" w:themeColor="text2" w:themeShade="BF"/>
      <w:spacing w:val="5"/>
      <w:kern w:val="28"/>
      <w:sz w:val="52"/>
      <w:szCs w:val="52"/>
    </w:rPr>
  </w:style>
  <w:style w:type="paragraph" w:styleId="afe">
    <w:name w:val="Subtitle"/>
    <w:basedOn w:val="a1"/>
    <w:next w:val="a1"/>
    <w:link w:val="aff"/>
    <w:uiPriority w:val="99"/>
    <w:qFormat/>
    <w:rsid w:val="001A73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2"/>
    <w:link w:val="afe"/>
    <w:uiPriority w:val="99"/>
    <w:rsid w:val="001A73DD"/>
    <w:rPr>
      <w:rFonts w:asciiTheme="majorHAnsi" w:eastAsiaTheme="majorEastAsia" w:hAnsiTheme="majorHAnsi" w:cstheme="majorBidi"/>
      <w:i/>
      <w:iCs/>
      <w:color w:val="4F81BD" w:themeColor="accent1"/>
      <w:spacing w:val="15"/>
      <w:sz w:val="24"/>
      <w:szCs w:val="24"/>
    </w:rPr>
  </w:style>
  <w:style w:type="character" w:styleId="aff0">
    <w:name w:val="Strong"/>
    <w:basedOn w:val="a2"/>
    <w:uiPriority w:val="22"/>
    <w:qFormat/>
    <w:rsid w:val="001A73DD"/>
    <w:rPr>
      <w:b/>
      <w:bCs/>
    </w:rPr>
  </w:style>
  <w:style w:type="character" w:styleId="aff1">
    <w:name w:val="Emphasis"/>
    <w:basedOn w:val="a2"/>
    <w:uiPriority w:val="20"/>
    <w:qFormat/>
    <w:rsid w:val="001A73DD"/>
    <w:rPr>
      <w:i/>
      <w:iCs/>
    </w:rPr>
  </w:style>
  <w:style w:type="paragraph" w:styleId="aff2">
    <w:name w:val="No Spacing"/>
    <w:aliases w:val="14Без отступа,Без отступа"/>
    <w:link w:val="aff3"/>
    <w:uiPriority w:val="1"/>
    <w:qFormat/>
    <w:rsid w:val="001A73DD"/>
    <w:pPr>
      <w:spacing w:after="0" w:line="240" w:lineRule="auto"/>
    </w:pPr>
    <w:rPr>
      <w:rFonts w:eastAsiaTheme="minorEastAsia"/>
    </w:rPr>
  </w:style>
  <w:style w:type="character" w:customStyle="1" w:styleId="aff3">
    <w:name w:val="Без интервала Знак"/>
    <w:aliases w:val="14Без отступа Знак,Без отступа Знак"/>
    <w:link w:val="aff2"/>
    <w:uiPriority w:val="1"/>
    <w:rsid w:val="001A73DD"/>
    <w:rPr>
      <w:rFonts w:eastAsiaTheme="minorEastAsia"/>
    </w:rPr>
  </w:style>
  <w:style w:type="paragraph" w:styleId="25">
    <w:name w:val="Quote"/>
    <w:basedOn w:val="a1"/>
    <w:next w:val="a1"/>
    <w:link w:val="26"/>
    <w:uiPriority w:val="29"/>
    <w:qFormat/>
    <w:rsid w:val="001A73DD"/>
    <w:rPr>
      <w:rFonts w:eastAsiaTheme="minorEastAsia"/>
      <w:i/>
      <w:iCs/>
      <w:color w:val="000000" w:themeColor="text1"/>
    </w:rPr>
  </w:style>
  <w:style w:type="character" w:customStyle="1" w:styleId="26">
    <w:name w:val="Цитата 2 Знак"/>
    <w:basedOn w:val="a2"/>
    <w:link w:val="25"/>
    <w:uiPriority w:val="29"/>
    <w:rsid w:val="001A73DD"/>
    <w:rPr>
      <w:rFonts w:eastAsiaTheme="minorEastAsia"/>
      <w:i/>
      <w:iCs/>
      <w:color w:val="000000" w:themeColor="text1"/>
    </w:rPr>
  </w:style>
  <w:style w:type="paragraph" w:styleId="aff4">
    <w:name w:val="Intense Quote"/>
    <w:basedOn w:val="a1"/>
    <w:next w:val="a1"/>
    <w:link w:val="aff5"/>
    <w:uiPriority w:val="30"/>
    <w:qFormat/>
    <w:rsid w:val="001A73DD"/>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aff5">
    <w:name w:val="Выделенная цитата Знак"/>
    <w:basedOn w:val="a2"/>
    <w:link w:val="aff4"/>
    <w:uiPriority w:val="30"/>
    <w:rsid w:val="001A73DD"/>
    <w:rPr>
      <w:rFonts w:eastAsiaTheme="minorEastAsia"/>
      <w:b/>
      <w:bCs/>
      <w:i/>
      <w:iCs/>
      <w:color w:val="4F81BD" w:themeColor="accent1"/>
    </w:rPr>
  </w:style>
  <w:style w:type="character" w:styleId="aff6">
    <w:name w:val="Subtle Emphasis"/>
    <w:basedOn w:val="a2"/>
    <w:uiPriority w:val="19"/>
    <w:qFormat/>
    <w:rsid w:val="001A73DD"/>
    <w:rPr>
      <w:i/>
      <w:iCs/>
      <w:color w:val="808080" w:themeColor="text1" w:themeTint="7F"/>
    </w:rPr>
  </w:style>
  <w:style w:type="character" w:styleId="aff7">
    <w:name w:val="Intense Emphasis"/>
    <w:basedOn w:val="a2"/>
    <w:uiPriority w:val="21"/>
    <w:qFormat/>
    <w:rsid w:val="001A73DD"/>
    <w:rPr>
      <w:b/>
      <w:bCs/>
      <w:i/>
      <w:iCs/>
      <w:color w:val="4F81BD" w:themeColor="accent1"/>
    </w:rPr>
  </w:style>
  <w:style w:type="character" w:styleId="aff8">
    <w:name w:val="Subtle Reference"/>
    <w:basedOn w:val="a2"/>
    <w:uiPriority w:val="31"/>
    <w:qFormat/>
    <w:rsid w:val="001A73DD"/>
    <w:rPr>
      <w:smallCaps/>
      <w:color w:val="C0504D" w:themeColor="accent2"/>
      <w:u w:val="single"/>
    </w:rPr>
  </w:style>
  <w:style w:type="character" w:styleId="aff9">
    <w:name w:val="Intense Reference"/>
    <w:basedOn w:val="a2"/>
    <w:uiPriority w:val="32"/>
    <w:qFormat/>
    <w:rsid w:val="001A73DD"/>
    <w:rPr>
      <w:b/>
      <w:bCs/>
      <w:smallCaps/>
      <w:color w:val="C0504D" w:themeColor="accent2"/>
      <w:spacing w:val="5"/>
      <w:u w:val="single"/>
    </w:rPr>
  </w:style>
  <w:style w:type="character" w:styleId="affa">
    <w:name w:val="Book Title"/>
    <w:basedOn w:val="a2"/>
    <w:uiPriority w:val="33"/>
    <w:qFormat/>
    <w:rsid w:val="001A73DD"/>
    <w:rPr>
      <w:b/>
      <w:bCs/>
      <w:smallCaps/>
      <w:spacing w:val="5"/>
    </w:rPr>
  </w:style>
  <w:style w:type="paragraph" w:styleId="affb">
    <w:name w:val="TOC Heading"/>
    <w:basedOn w:val="10"/>
    <w:next w:val="a1"/>
    <w:uiPriority w:val="39"/>
    <w:unhideWhenUsed/>
    <w:qFormat/>
    <w:rsid w:val="001A73DD"/>
    <w:pPr>
      <w:keepLines/>
      <w:pageBreakBefore w:val="0"/>
      <w:widowControl/>
      <w:numPr>
        <w:numId w:val="0"/>
      </w:numPr>
      <w:tabs>
        <w:tab w:val="clear" w:pos="360"/>
      </w:tabs>
      <w:autoSpaceDE/>
      <w:autoSpaceDN/>
      <w:adjustRightInd/>
      <w:spacing w:before="480" w:after="0" w:line="276" w:lineRule="auto"/>
      <w:ind w:left="432" w:hanging="432"/>
      <w:outlineLvl w:val="9"/>
    </w:pPr>
    <w:rPr>
      <w:rFonts w:asciiTheme="majorHAnsi" w:eastAsiaTheme="majorEastAsia" w:hAnsiTheme="majorHAnsi" w:cstheme="majorBidi"/>
      <w:b/>
      <w:bCs/>
      <w:color w:val="365F91" w:themeColor="accent1" w:themeShade="BF"/>
      <w:kern w:val="0"/>
      <w:sz w:val="28"/>
      <w:szCs w:val="28"/>
      <w:lang w:val="ru-RU" w:eastAsia="en-US"/>
    </w:rPr>
  </w:style>
  <w:style w:type="paragraph" w:styleId="33">
    <w:name w:val="Body Text Indent 3"/>
    <w:basedOn w:val="a1"/>
    <w:link w:val="34"/>
    <w:rsid w:val="001A73DD"/>
    <w:pPr>
      <w:spacing w:after="0" w:line="480" w:lineRule="auto"/>
      <w:ind w:firstLine="709"/>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2"/>
    <w:link w:val="33"/>
    <w:rsid w:val="001A73DD"/>
    <w:rPr>
      <w:rFonts w:ascii="Times New Roman" w:eastAsia="Times New Roman" w:hAnsi="Times New Roman" w:cs="Times New Roman"/>
      <w:sz w:val="24"/>
      <w:szCs w:val="20"/>
      <w:lang w:eastAsia="ru-RU"/>
    </w:rPr>
  </w:style>
  <w:style w:type="paragraph" w:styleId="27">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1"/>
    <w:link w:val="28"/>
    <w:uiPriority w:val="99"/>
    <w:qFormat/>
    <w:rsid w:val="001A73DD"/>
    <w:pPr>
      <w:spacing w:after="0" w:line="240" w:lineRule="auto"/>
      <w:ind w:firstLine="709"/>
      <w:jc w:val="center"/>
    </w:pPr>
    <w:rPr>
      <w:rFonts w:ascii="Times New Roman" w:eastAsia="Times New Roman" w:hAnsi="Times New Roman" w:cs="Times New Roman"/>
      <w:b/>
      <w:i/>
      <w:sz w:val="24"/>
      <w:szCs w:val="20"/>
      <w:lang w:eastAsia="ru-RU"/>
    </w:rPr>
  </w:style>
  <w:style w:type="character" w:customStyle="1" w:styleId="28">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2"/>
    <w:link w:val="27"/>
    <w:uiPriority w:val="99"/>
    <w:rsid w:val="001A73DD"/>
    <w:rPr>
      <w:rFonts w:ascii="Times New Roman" w:eastAsia="Times New Roman" w:hAnsi="Times New Roman" w:cs="Times New Roman"/>
      <w:b/>
      <w:i/>
      <w:sz w:val="24"/>
      <w:szCs w:val="20"/>
      <w:lang w:eastAsia="ru-RU"/>
    </w:rPr>
  </w:style>
  <w:style w:type="paragraph" w:styleId="affc">
    <w:name w:val="Body Text Indent"/>
    <w:basedOn w:val="a1"/>
    <w:link w:val="affd"/>
    <w:uiPriority w:val="99"/>
    <w:rsid w:val="001A73DD"/>
    <w:pPr>
      <w:spacing w:after="120" w:line="240" w:lineRule="auto"/>
      <w:ind w:left="283"/>
    </w:pPr>
    <w:rPr>
      <w:rFonts w:ascii="Times New Roman" w:eastAsia="Times New Roman" w:hAnsi="Times New Roman" w:cs="Times New Roman"/>
      <w:sz w:val="20"/>
      <w:szCs w:val="20"/>
      <w:lang w:eastAsia="ru-RU"/>
    </w:rPr>
  </w:style>
  <w:style w:type="character" w:customStyle="1" w:styleId="affd">
    <w:name w:val="Основной текст с отступом Знак"/>
    <w:basedOn w:val="a2"/>
    <w:link w:val="affc"/>
    <w:uiPriority w:val="99"/>
    <w:rsid w:val="001A73DD"/>
    <w:rPr>
      <w:rFonts w:ascii="Times New Roman" w:eastAsia="Times New Roman" w:hAnsi="Times New Roman" w:cs="Times New Roman"/>
      <w:sz w:val="20"/>
      <w:szCs w:val="20"/>
      <w:lang w:eastAsia="ru-RU"/>
    </w:rPr>
  </w:style>
  <w:style w:type="paragraph" w:styleId="29">
    <w:name w:val="Body Text 2"/>
    <w:basedOn w:val="a1"/>
    <w:link w:val="2a"/>
    <w:uiPriority w:val="99"/>
    <w:rsid w:val="001A73DD"/>
    <w:pPr>
      <w:tabs>
        <w:tab w:val="num" w:pos="0"/>
      </w:tabs>
      <w:spacing w:after="0" w:line="240" w:lineRule="auto"/>
      <w:jc w:val="center"/>
    </w:pPr>
    <w:rPr>
      <w:rFonts w:ascii="Times New Roman" w:eastAsia="Times New Roman" w:hAnsi="Times New Roman" w:cs="Times New Roman"/>
      <w:b/>
      <w:bCs/>
      <w:i/>
      <w:iCs/>
      <w:sz w:val="24"/>
      <w:szCs w:val="24"/>
      <w:lang w:eastAsia="ru-RU"/>
    </w:rPr>
  </w:style>
  <w:style w:type="character" w:customStyle="1" w:styleId="2a">
    <w:name w:val="Основной текст 2 Знак"/>
    <w:basedOn w:val="a2"/>
    <w:link w:val="29"/>
    <w:uiPriority w:val="99"/>
    <w:rsid w:val="001A73DD"/>
    <w:rPr>
      <w:rFonts w:ascii="Times New Roman" w:eastAsia="Times New Roman" w:hAnsi="Times New Roman" w:cs="Times New Roman"/>
      <w:b/>
      <w:bCs/>
      <w:i/>
      <w:iCs/>
      <w:sz w:val="24"/>
      <w:szCs w:val="24"/>
      <w:lang w:eastAsia="ru-RU"/>
    </w:rPr>
  </w:style>
  <w:style w:type="paragraph" w:styleId="35">
    <w:name w:val="Body Text 3"/>
    <w:basedOn w:val="a1"/>
    <w:link w:val="36"/>
    <w:uiPriority w:val="99"/>
    <w:rsid w:val="001A73DD"/>
    <w:pPr>
      <w:spacing w:after="0" w:line="240" w:lineRule="auto"/>
      <w:jc w:val="center"/>
    </w:pPr>
    <w:rPr>
      <w:rFonts w:ascii="Times New Roman" w:eastAsia="Times New Roman" w:hAnsi="Times New Roman" w:cs="Times New Roman"/>
      <w:sz w:val="24"/>
      <w:szCs w:val="24"/>
      <w:lang w:eastAsia="ru-RU"/>
    </w:rPr>
  </w:style>
  <w:style w:type="character" w:customStyle="1" w:styleId="36">
    <w:name w:val="Основной текст 3 Знак"/>
    <w:basedOn w:val="a2"/>
    <w:link w:val="35"/>
    <w:uiPriority w:val="99"/>
    <w:rsid w:val="001A73DD"/>
    <w:rPr>
      <w:rFonts w:ascii="Times New Roman" w:eastAsia="Times New Roman" w:hAnsi="Times New Roman" w:cs="Times New Roman"/>
      <w:sz w:val="24"/>
      <w:szCs w:val="24"/>
      <w:lang w:eastAsia="ru-RU"/>
    </w:rPr>
  </w:style>
  <w:style w:type="paragraph" w:styleId="affe">
    <w:name w:val="Block Text"/>
    <w:basedOn w:val="a1"/>
    <w:uiPriority w:val="99"/>
    <w:rsid w:val="001A73DD"/>
    <w:pPr>
      <w:spacing w:after="0" w:line="240" w:lineRule="auto"/>
      <w:ind w:left="-74" w:right="-109"/>
      <w:jc w:val="center"/>
    </w:pPr>
    <w:rPr>
      <w:rFonts w:ascii="Times New Roman" w:eastAsia="Times New Roman" w:hAnsi="Times New Roman" w:cs="Times New Roman"/>
      <w:sz w:val="24"/>
      <w:szCs w:val="24"/>
      <w:lang w:eastAsia="ru-RU"/>
    </w:rPr>
  </w:style>
  <w:style w:type="character" w:styleId="afff">
    <w:name w:val="FollowedHyperlink"/>
    <w:uiPriority w:val="99"/>
    <w:rsid w:val="001A73DD"/>
    <w:rPr>
      <w:color w:val="800080"/>
      <w:u w:val="single"/>
    </w:rPr>
  </w:style>
  <w:style w:type="paragraph" w:customStyle="1" w:styleId="2b">
    <w:name w:val="Знак Знак Знак Знак Знак Знак2 Знак Знак Знак Знак"/>
    <w:basedOn w:val="a1"/>
    <w:rsid w:val="001A73DD"/>
    <w:pPr>
      <w:spacing w:after="0" w:line="240" w:lineRule="auto"/>
    </w:pPr>
    <w:rPr>
      <w:rFonts w:ascii="Verdana" w:eastAsia="Times New Roman" w:hAnsi="Verdana" w:cs="Verdana"/>
      <w:sz w:val="20"/>
      <w:szCs w:val="20"/>
      <w:lang w:val="en-US"/>
    </w:rPr>
  </w:style>
  <w:style w:type="paragraph" w:customStyle="1" w:styleId="ConsNormal">
    <w:name w:val="ConsNormal"/>
    <w:uiPriority w:val="99"/>
    <w:qFormat/>
    <w:rsid w:val="001A73D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Обычный1"/>
    <w:qFormat/>
    <w:rsid w:val="001A73DD"/>
    <w:pPr>
      <w:spacing w:after="0" w:line="240" w:lineRule="auto"/>
    </w:pPr>
    <w:rPr>
      <w:rFonts w:ascii="Times New Roman" w:eastAsia="Times New Roman" w:hAnsi="Times New Roman" w:cs="Times New Roman"/>
      <w:szCs w:val="24"/>
      <w:lang w:eastAsia="ru-RU"/>
    </w:rPr>
  </w:style>
  <w:style w:type="paragraph" w:styleId="afff0">
    <w:name w:val="Plain Text"/>
    <w:basedOn w:val="a1"/>
    <w:link w:val="afff1"/>
    <w:uiPriority w:val="99"/>
    <w:rsid w:val="001A73DD"/>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2"/>
    <w:link w:val="afff0"/>
    <w:uiPriority w:val="99"/>
    <w:rsid w:val="001A73DD"/>
    <w:rPr>
      <w:rFonts w:ascii="Courier New" w:eastAsia="Times New Roman" w:hAnsi="Courier New" w:cs="Times New Roman"/>
      <w:sz w:val="20"/>
      <w:szCs w:val="20"/>
      <w:lang w:eastAsia="ru-RU"/>
    </w:rPr>
  </w:style>
  <w:style w:type="character" w:customStyle="1" w:styleId="16">
    <w:name w:val="Знак Знак1"/>
    <w:rsid w:val="001A73DD"/>
    <w:rPr>
      <w:rFonts w:ascii="Times New Roman" w:eastAsia="Times New Roman" w:hAnsi="Times New Roman" w:cs="Times New Roman"/>
      <w:b/>
      <w:bCs/>
      <w:sz w:val="24"/>
      <w:szCs w:val="24"/>
      <w:lang w:eastAsia="ru-RU"/>
    </w:rPr>
  </w:style>
  <w:style w:type="paragraph" w:customStyle="1" w:styleId="14pt125">
    <w:name w:val="Стиль Основной текст + 14 pt Первая строка:  1.25 см Междустр.инт..."/>
    <w:basedOn w:val="af6"/>
    <w:uiPriority w:val="99"/>
    <w:qFormat/>
    <w:rsid w:val="001A73DD"/>
    <w:pPr>
      <w:spacing w:line="360" w:lineRule="auto"/>
      <w:ind w:firstLine="709"/>
    </w:pPr>
    <w:rPr>
      <w:sz w:val="28"/>
      <w:szCs w:val="20"/>
    </w:rPr>
  </w:style>
  <w:style w:type="paragraph" w:customStyle="1" w:styleId="afff2">
    <w:name w:val="Основной текст Ж"/>
    <w:basedOn w:val="af6"/>
    <w:link w:val="afff3"/>
    <w:qFormat/>
    <w:rsid w:val="001A73DD"/>
    <w:pPr>
      <w:spacing w:line="360" w:lineRule="auto"/>
      <w:ind w:firstLine="708"/>
    </w:pPr>
    <w:rPr>
      <w:sz w:val="28"/>
      <w:szCs w:val="28"/>
    </w:rPr>
  </w:style>
  <w:style w:type="character" w:customStyle="1" w:styleId="afff3">
    <w:name w:val="Основной текст Ж Знак"/>
    <w:link w:val="afff2"/>
    <w:rsid w:val="001A73DD"/>
    <w:rPr>
      <w:rFonts w:ascii="Times New Roman" w:eastAsia="Times New Roman" w:hAnsi="Times New Roman" w:cs="Times New Roman"/>
      <w:sz w:val="28"/>
      <w:szCs w:val="28"/>
      <w:lang w:eastAsia="ru-RU"/>
    </w:rPr>
  </w:style>
  <w:style w:type="character" w:customStyle="1" w:styleId="41">
    <w:name w:val="Знак Знак4"/>
    <w:rsid w:val="001A73DD"/>
    <w:rPr>
      <w:rFonts w:ascii="Times New Roman" w:eastAsia="Times New Roman" w:hAnsi="Times New Roman" w:cs="Times New Roman"/>
      <w:b/>
      <w:bCs/>
      <w:sz w:val="20"/>
      <w:szCs w:val="24"/>
      <w:lang w:eastAsia="ru-RU"/>
    </w:rPr>
  </w:style>
  <w:style w:type="character" w:customStyle="1" w:styleId="210">
    <w:name w:val="Знак2 Знак Знак1"/>
    <w:rsid w:val="001A73DD"/>
    <w:rPr>
      <w:sz w:val="24"/>
      <w:szCs w:val="24"/>
      <w:lang w:val="ru-RU" w:eastAsia="ru-RU" w:bidi="ar-SA"/>
    </w:rPr>
  </w:style>
  <w:style w:type="character" w:customStyle="1" w:styleId="110">
    <w:name w:val="Знак1 Знак Знак1"/>
    <w:aliases w:val=" Знак1 Знак Знак Знак1, Знак1 Знак Знак4, Знак1 Знак Знак1"/>
    <w:rsid w:val="001A73DD"/>
    <w:rPr>
      <w:sz w:val="24"/>
      <w:szCs w:val="24"/>
      <w:lang w:val="ru-RU" w:eastAsia="ru-RU" w:bidi="ar-SA"/>
    </w:rPr>
  </w:style>
  <w:style w:type="paragraph" w:customStyle="1" w:styleId="122">
    <w:name w:val="Текст 12(таблица)"/>
    <w:basedOn w:val="a1"/>
    <w:qFormat/>
    <w:rsid w:val="001A73DD"/>
    <w:pPr>
      <w:spacing w:after="0" w:line="240" w:lineRule="auto"/>
      <w:jc w:val="both"/>
    </w:pPr>
    <w:rPr>
      <w:rFonts w:ascii="Times New Roman" w:eastAsia="Times New Roman" w:hAnsi="Times New Roman" w:cs="Times New Roman"/>
      <w:sz w:val="24"/>
      <w:szCs w:val="24"/>
      <w:lang w:val="en-US" w:eastAsia="ru-RU"/>
    </w:rPr>
  </w:style>
  <w:style w:type="character" w:customStyle="1" w:styleId="146">
    <w:name w:val="Текст 14(основной) Знак"/>
    <w:rsid w:val="001A73DD"/>
    <w:rPr>
      <w:color w:val="FF0000"/>
      <w:sz w:val="28"/>
      <w:szCs w:val="28"/>
    </w:rPr>
  </w:style>
  <w:style w:type="character" w:customStyle="1" w:styleId="123">
    <w:name w:val="Стиль 12 пт"/>
    <w:rsid w:val="001A73DD"/>
    <w:rPr>
      <w:sz w:val="24"/>
    </w:rPr>
  </w:style>
  <w:style w:type="paragraph" w:customStyle="1" w:styleId="1210">
    <w:name w:val="Стиль 12 пт1"/>
    <w:next w:val="a1"/>
    <w:uiPriority w:val="99"/>
    <w:qFormat/>
    <w:rsid w:val="001A73DD"/>
    <w:pPr>
      <w:spacing w:after="0" w:line="240" w:lineRule="auto"/>
      <w:contextualSpacing/>
    </w:pPr>
    <w:rPr>
      <w:rFonts w:ascii="Times New Roman" w:eastAsia="Times New Roman" w:hAnsi="Times New Roman" w:cs="Times New Roman"/>
      <w:sz w:val="24"/>
      <w:szCs w:val="24"/>
      <w:lang w:eastAsia="ru-RU"/>
    </w:rPr>
  </w:style>
  <w:style w:type="paragraph" w:customStyle="1" w:styleId="147">
    <w:name w:val="Текст 14(таблица)"/>
    <w:basedOn w:val="140"/>
    <w:autoRedefine/>
    <w:qFormat/>
    <w:rsid w:val="001A73DD"/>
    <w:pPr>
      <w:widowControl w:val="0"/>
    </w:pPr>
    <w:rPr>
      <w:rFonts w:eastAsia="Calibri"/>
      <w:color w:val="FF0000"/>
      <w:szCs w:val="28"/>
      <w:shd w:val="clear" w:color="auto" w:fill="auto"/>
      <w:lang w:val="en-US" w:eastAsia="ru-RU"/>
    </w:rPr>
  </w:style>
  <w:style w:type="paragraph" w:customStyle="1" w:styleId="148">
    <w:name w:val="Текст 14(поцентру)"/>
    <w:basedOn w:val="142"/>
    <w:link w:val="149"/>
    <w:autoRedefine/>
    <w:qFormat/>
    <w:rsid w:val="001A73DD"/>
    <w:pPr>
      <w:jc w:val="center"/>
    </w:pPr>
  </w:style>
  <w:style w:type="character" w:customStyle="1" w:styleId="149">
    <w:name w:val="Текст 14(поцентру) Знак"/>
    <w:link w:val="148"/>
    <w:rsid w:val="001A73DD"/>
    <w:rPr>
      <w:rFonts w:ascii="Times New Roman" w:eastAsia="Calibri" w:hAnsi="Times New Roman" w:cs="Times New Roman"/>
      <w:bCs/>
      <w:sz w:val="28"/>
      <w:szCs w:val="28"/>
      <w:lang w:eastAsia="ru-RU"/>
    </w:rPr>
  </w:style>
  <w:style w:type="paragraph" w:styleId="HTML">
    <w:name w:val="HTML Address"/>
    <w:basedOn w:val="a1"/>
    <w:link w:val="HTML0"/>
    <w:uiPriority w:val="99"/>
    <w:unhideWhenUsed/>
    <w:rsid w:val="001A73DD"/>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uiPriority w:val="99"/>
    <w:rsid w:val="001A73DD"/>
    <w:rPr>
      <w:rFonts w:ascii="Times New Roman" w:eastAsia="Times New Roman" w:hAnsi="Times New Roman" w:cs="Times New Roman"/>
      <w:i/>
      <w:iCs/>
      <w:sz w:val="24"/>
      <w:szCs w:val="24"/>
      <w:lang w:eastAsia="ru-RU"/>
    </w:rPr>
  </w:style>
  <w:style w:type="paragraph" w:customStyle="1" w:styleId="hometitle">
    <w:name w:val="home_title"/>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qFormat/>
    <w:rsid w:val="001A73DD"/>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14a">
    <w:name w:val="Текст 14(курсив)"/>
    <w:basedOn w:val="140"/>
    <w:link w:val="14b"/>
    <w:uiPriority w:val="99"/>
    <w:qFormat/>
    <w:rsid w:val="001A73DD"/>
    <w:pPr>
      <w:widowControl w:val="0"/>
      <w:ind w:firstLine="720"/>
    </w:pPr>
    <w:rPr>
      <w:rFonts w:ascii="Arial" w:eastAsia="Calibri" w:hAnsi="Arial"/>
      <w:b/>
      <w:i/>
      <w:color w:val="FF0000"/>
      <w:szCs w:val="28"/>
      <w:shd w:val="clear" w:color="auto" w:fill="auto"/>
      <w:lang w:eastAsia="ru-RU"/>
    </w:rPr>
  </w:style>
  <w:style w:type="paragraph" w:customStyle="1" w:styleId="101">
    <w:name w:val="Текст 10(таблица)"/>
    <w:basedOn w:val="a1"/>
    <w:uiPriority w:val="99"/>
    <w:qFormat/>
    <w:rsid w:val="001A73DD"/>
    <w:pPr>
      <w:spacing w:after="0" w:line="240" w:lineRule="auto"/>
      <w:ind w:left="-30" w:right="-35"/>
    </w:pPr>
    <w:rPr>
      <w:rFonts w:ascii="Times New Roman" w:eastAsia="Times New Roman" w:hAnsi="Times New Roman" w:cs="Times New Roman"/>
      <w:bCs/>
      <w:sz w:val="20"/>
      <w:szCs w:val="28"/>
      <w:lang w:eastAsia="x-none"/>
    </w:rPr>
  </w:style>
  <w:style w:type="character" w:customStyle="1" w:styleId="mw-headline">
    <w:name w:val="mw-headline"/>
    <w:rsid w:val="001A73DD"/>
  </w:style>
  <w:style w:type="character" w:customStyle="1" w:styleId="geo-dms">
    <w:name w:val="geo-dms"/>
    <w:rsid w:val="001A73DD"/>
  </w:style>
  <w:style w:type="character" w:customStyle="1" w:styleId="geo-lat">
    <w:name w:val="geo-lat"/>
    <w:rsid w:val="001A73DD"/>
  </w:style>
  <w:style w:type="character" w:customStyle="1" w:styleId="geo-lon">
    <w:name w:val="geo-lon"/>
    <w:rsid w:val="001A73DD"/>
  </w:style>
  <w:style w:type="character" w:customStyle="1" w:styleId="geo-geo-dms">
    <w:name w:val="geo-geo-dms"/>
    <w:rsid w:val="001A73DD"/>
  </w:style>
  <w:style w:type="character" w:customStyle="1" w:styleId="92">
    <w:name w:val="стиль9"/>
    <w:rsid w:val="001A73DD"/>
  </w:style>
  <w:style w:type="character" w:customStyle="1" w:styleId="111">
    <w:name w:val="стиль11"/>
    <w:rsid w:val="001A73DD"/>
  </w:style>
  <w:style w:type="character" w:customStyle="1" w:styleId="sitecredit">
    <w:name w:val="sitecredit"/>
    <w:rsid w:val="001A73DD"/>
  </w:style>
  <w:style w:type="character" w:customStyle="1" w:styleId="toctoggle">
    <w:name w:val="toctoggle"/>
    <w:rsid w:val="001A73DD"/>
  </w:style>
  <w:style w:type="character" w:customStyle="1" w:styleId="tocnumber">
    <w:name w:val="tocnumber"/>
    <w:rsid w:val="001A73DD"/>
  </w:style>
  <w:style w:type="character" w:customStyle="1" w:styleId="toctext">
    <w:name w:val="toctext"/>
    <w:rsid w:val="001A73DD"/>
  </w:style>
  <w:style w:type="character" w:customStyle="1" w:styleId="51">
    <w:name w:val="Знак Знак5"/>
    <w:locked/>
    <w:rsid w:val="001A73DD"/>
    <w:rPr>
      <w:lang w:val="ru-RU" w:eastAsia="ru-RU" w:bidi="ar-SA"/>
    </w:rPr>
  </w:style>
  <w:style w:type="character" w:customStyle="1" w:styleId="hcont1">
    <w:name w:val="h_cont1"/>
    <w:rsid w:val="001A73DD"/>
    <w:rPr>
      <w:rFonts w:ascii="Verdana" w:hAnsi="Verdana" w:hint="default"/>
      <w:b/>
      <w:bCs/>
      <w:color w:val="555555"/>
      <w:sz w:val="19"/>
      <w:szCs w:val="19"/>
    </w:rPr>
  </w:style>
  <w:style w:type="character" w:customStyle="1" w:styleId="phonecontclass">
    <w:name w:val="phone_cont_class"/>
    <w:rsid w:val="001A73DD"/>
  </w:style>
  <w:style w:type="paragraph" w:styleId="afff4">
    <w:name w:val="Body Text First Indent"/>
    <w:basedOn w:val="af6"/>
    <w:link w:val="afff5"/>
    <w:uiPriority w:val="99"/>
    <w:semiHidden/>
    <w:unhideWhenUsed/>
    <w:rsid w:val="001A73DD"/>
    <w:pPr>
      <w:spacing w:after="120" w:line="360" w:lineRule="auto"/>
      <w:ind w:firstLine="210"/>
      <w:contextualSpacing/>
    </w:pPr>
    <w:rPr>
      <w:sz w:val="28"/>
    </w:rPr>
  </w:style>
  <w:style w:type="character" w:customStyle="1" w:styleId="afff5">
    <w:name w:val="Красная строка Знак"/>
    <w:basedOn w:val="24"/>
    <w:link w:val="afff4"/>
    <w:uiPriority w:val="99"/>
    <w:semiHidden/>
    <w:rsid w:val="001A73DD"/>
    <w:rPr>
      <w:rFonts w:ascii="Times New Roman" w:eastAsia="Times New Roman" w:hAnsi="Times New Roman" w:cs="Times New Roman"/>
      <w:sz w:val="28"/>
      <w:szCs w:val="24"/>
      <w:lang w:eastAsia="ru-RU"/>
    </w:rPr>
  </w:style>
  <w:style w:type="character" w:customStyle="1" w:styleId="14c">
    <w:name w:val="Текст 14(поцентру) Знак Знак Знак"/>
    <w:link w:val="14d"/>
    <w:locked/>
    <w:rsid w:val="001A73DD"/>
    <w:rPr>
      <w:sz w:val="28"/>
      <w:szCs w:val="24"/>
      <w:lang w:val="x-none" w:eastAsia="x-none"/>
    </w:rPr>
  </w:style>
  <w:style w:type="paragraph" w:customStyle="1" w:styleId="14d">
    <w:name w:val="Текст 14(поцентру) Знак Знак"/>
    <w:basedOn w:val="a1"/>
    <w:link w:val="14c"/>
    <w:qFormat/>
    <w:rsid w:val="001A73DD"/>
    <w:pPr>
      <w:spacing w:after="0" w:line="360" w:lineRule="auto"/>
      <w:ind w:left="708" w:firstLine="708"/>
      <w:jc w:val="center"/>
    </w:pPr>
    <w:rPr>
      <w:sz w:val="28"/>
      <w:szCs w:val="24"/>
      <w:lang w:val="x-none" w:eastAsia="x-none"/>
    </w:rPr>
  </w:style>
  <w:style w:type="character" w:customStyle="1" w:styleId="130">
    <w:name w:val="Знак Знак13"/>
    <w:locked/>
    <w:rsid w:val="001A73DD"/>
    <w:rPr>
      <w:lang w:val="ru-RU" w:eastAsia="ru-RU" w:bidi="ar-SA"/>
    </w:rPr>
  </w:style>
  <w:style w:type="character" w:customStyle="1" w:styleId="normaltextrun">
    <w:name w:val="normaltextrun"/>
    <w:rsid w:val="001A73DD"/>
  </w:style>
  <w:style w:type="character" w:customStyle="1" w:styleId="spellingerror">
    <w:name w:val="spellingerror"/>
    <w:rsid w:val="001A73DD"/>
  </w:style>
  <w:style w:type="character" w:customStyle="1" w:styleId="enko">
    <w:name w:val="enko_Текст_Простой Знак"/>
    <w:link w:val="enko0"/>
    <w:locked/>
    <w:rsid w:val="001A73DD"/>
    <w:rPr>
      <w:rFonts w:ascii="Bookman Old Style" w:hAnsi="Bookman Old Style"/>
      <w:sz w:val="24"/>
      <w:lang w:val="x-none" w:eastAsia="ar-SA"/>
    </w:rPr>
  </w:style>
  <w:style w:type="paragraph" w:customStyle="1" w:styleId="enko0">
    <w:name w:val="enko_Текст_Простой"/>
    <w:basedOn w:val="a1"/>
    <w:link w:val="enko"/>
    <w:qFormat/>
    <w:rsid w:val="001A73DD"/>
    <w:pPr>
      <w:widowControl w:val="0"/>
      <w:suppressAutoHyphens/>
      <w:spacing w:after="0" w:line="240" w:lineRule="auto"/>
      <w:ind w:firstLine="680"/>
      <w:jc w:val="both"/>
    </w:pPr>
    <w:rPr>
      <w:rFonts w:ascii="Bookman Old Style" w:hAnsi="Bookman Old Style"/>
      <w:sz w:val="24"/>
      <w:lang w:val="x-none" w:eastAsia="ar-SA"/>
    </w:rPr>
  </w:style>
  <w:style w:type="paragraph" w:customStyle="1" w:styleId="mw-fr-reviewlink">
    <w:name w:val="mw-fr-reviewlink"/>
    <w:basedOn w:val="a1"/>
    <w:uiPriority w:val="99"/>
    <w:qFormat/>
    <w:rsid w:val="001A73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1"/>
    <w:uiPriority w:val="99"/>
    <w:qFormat/>
    <w:rsid w:val="001A73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1"/>
    <w:uiPriority w:val="99"/>
    <w:qFormat/>
    <w:rsid w:val="001A73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1"/>
    <w:uiPriority w:val="99"/>
    <w:qFormat/>
    <w:rsid w:val="001A73DD"/>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1"/>
    <w:uiPriority w:val="99"/>
    <w:qFormat/>
    <w:rsid w:val="001A73DD"/>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line="240" w:lineRule="auto"/>
    </w:pPr>
    <w:rPr>
      <w:rFonts w:ascii="Times New Roman" w:eastAsia="Times New Roman" w:hAnsi="Times New Roman" w:cs="Times New Roman"/>
      <w:lang w:eastAsia="ru-RU"/>
    </w:rPr>
  </w:style>
  <w:style w:type="paragraph" w:customStyle="1" w:styleId="navbox-inner">
    <w:name w:val="navbox-inner"/>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1"/>
    <w:uiPriority w:val="99"/>
    <w:qFormat/>
    <w:rsid w:val="001A73D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title">
    <w:name w:val="navbox-title"/>
    <w:basedOn w:val="a1"/>
    <w:uiPriority w:val="99"/>
    <w:qFormat/>
    <w:rsid w:val="001A73DD"/>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1"/>
    <w:uiPriority w:val="99"/>
    <w:qFormat/>
    <w:rsid w:val="001A73DD"/>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1"/>
    <w:uiPriority w:val="99"/>
    <w:qFormat/>
    <w:rsid w:val="001A73DD"/>
    <w:pPr>
      <w:spacing w:before="100" w:beforeAutospacing="1" w:after="100" w:afterAutospacing="1" w:line="432" w:lineRule="atLeast"/>
    </w:pPr>
    <w:rPr>
      <w:rFonts w:ascii="Times New Roman" w:eastAsia="Times New Roman" w:hAnsi="Times New Roman" w:cs="Times New Roman"/>
      <w:sz w:val="24"/>
      <w:szCs w:val="24"/>
      <w:lang w:eastAsia="ru-RU"/>
    </w:rPr>
  </w:style>
  <w:style w:type="paragraph" w:customStyle="1" w:styleId="navbox-even">
    <w:name w:val="navbox-even"/>
    <w:basedOn w:val="a1"/>
    <w:uiPriority w:val="99"/>
    <w:qFormat/>
    <w:rsid w:val="001A73D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
    <w:name w:val="стиль3"/>
    <w:rsid w:val="001A73DD"/>
  </w:style>
  <w:style w:type="character" w:customStyle="1" w:styleId="2c">
    <w:name w:val="стиль2"/>
    <w:rsid w:val="001A73DD"/>
  </w:style>
  <w:style w:type="character" w:customStyle="1" w:styleId="tocnumber2">
    <w:name w:val="tocnumber2"/>
    <w:rsid w:val="001A73DD"/>
  </w:style>
  <w:style w:type="character" w:customStyle="1" w:styleId="mw-editsection1">
    <w:name w:val="mw-editsection1"/>
    <w:rsid w:val="001A73DD"/>
  </w:style>
  <w:style w:type="character" w:customStyle="1" w:styleId="mw-editsection-bracket">
    <w:name w:val="mw-editsection-bracket"/>
    <w:rsid w:val="001A73DD"/>
  </w:style>
  <w:style w:type="character" w:customStyle="1" w:styleId="mw-editsection-divider1">
    <w:name w:val="mw-editsection-divider1"/>
    <w:rsid w:val="001A73DD"/>
    <w:rPr>
      <w:color w:val="555555"/>
    </w:rPr>
  </w:style>
  <w:style w:type="character" w:customStyle="1" w:styleId="plainlinks">
    <w:name w:val="plainlinks"/>
    <w:rsid w:val="001A73DD"/>
  </w:style>
  <w:style w:type="character" w:customStyle="1" w:styleId="latitude">
    <w:name w:val="latitude"/>
    <w:rsid w:val="001A73DD"/>
  </w:style>
  <w:style w:type="character" w:customStyle="1" w:styleId="longitude">
    <w:name w:val="longitude"/>
    <w:rsid w:val="001A73DD"/>
  </w:style>
  <w:style w:type="character" w:customStyle="1" w:styleId="geo-multi-punct1">
    <w:name w:val="geo-multi-punct1"/>
    <w:rsid w:val="001A73DD"/>
    <w:rPr>
      <w:vanish/>
      <w:webHidden w:val="0"/>
      <w:specVanish w:val="0"/>
    </w:rPr>
  </w:style>
  <w:style w:type="character" w:customStyle="1" w:styleId="geo">
    <w:name w:val="geo"/>
    <w:rsid w:val="001A73DD"/>
  </w:style>
  <w:style w:type="character" w:customStyle="1" w:styleId="nobase">
    <w:name w:val="nobase"/>
    <w:rsid w:val="001A73DD"/>
  </w:style>
  <w:style w:type="paragraph" w:customStyle="1" w:styleId="oaacaaieiaie">
    <w:name w:val="oaa. caaieiaie"/>
    <w:basedOn w:val="10"/>
    <w:uiPriority w:val="99"/>
    <w:qFormat/>
    <w:rsid w:val="001A73DD"/>
    <w:pPr>
      <w:keepNext w:val="0"/>
      <w:pageBreakBefore w:val="0"/>
      <w:widowControl/>
      <w:numPr>
        <w:numId w:val="0"/>
      </w:numPr>
      <w:tabs>
        <w:tab w:val="clear" w:pos="360"/>
      </w:tabs>
      <w:overflowPunct w:val="0"/>
      <w:spacing w:before="240" w:after="0"/>
      <w:jc w:val="center"/>
      <w:outlineLvl w:val="9"/>
    </w:pPr>
    <w:rPr>
      <w:rFonts w:ascii="Times New Roman" w:hAnsi="Times New Roman"/>
      <w:kern w:val="28"/>
      <w:sz w:val="24"/>
      <w:szCs w:val="24"/>
      <w:lang w:val="ru-RU" w:eastAsia="ru-RU"/>
    </w:rPr>
  </w:style>
  <w:style w:type="paragraph" w:customStyle="1" w:styleId="afff6">
    <w:name w:val="Гидро.таб"/>
    <w:uiPriority w:val="99"/>
    <w:qFormat/>
    <w:rsid w:val="001A73DD"/>
    <w:pPr>
      <w:spacing w:after="0" w:line="240" w:lineRule="auto"/>
      <w:jc w:val="center"/>
    </w:pPr>
    <w:rPr>
      <w:rFonts w:ascii="Arial" w:eastAsia="Times New Roman" w:hAnsi="Arial" w:cs="Arial"/>
      <w:noProof/>
      <w:sz w:val="20"/>
      <w:szCs w:val="20"/>
      <w:lang w:eastAsia="ru-RU"/>
    </w:rPr>
  </w:style>
  <w:style w:type="paragraph" w:customStyle="1" w:styleId="afff7">
    <w:name w:val="Îñíîâíîé òåêñò.Îñíîâíîé òåêñò Çíàê Çíàê Çíàê Çíàê"/>
    <w:uiPriority w:val="99"/>
    <w:qFormat/>
    <w:rsid w:val="001A73DD"/>
    <w:pPr>
      <w:autoSpaceDE w:val="0"/>
      <w:autoSpaceDN w:val="0"/>
      <w:spacing w:after="0" w:line="240" w:lineRule="auto"/>
      <w:ind w:right="238"/>
    </w:pPr>
    <w:rPr>
      <w:rFonts w:ascii="Times New Roman" w:eastAsia="Times New Roman" w:hAnsi="Times New Roman" w:cs="Times New Roman"/>
      <w:sz w:val="24"/>
      <w:szCs w:val="24"/>
      <w:lang w:eastAsia="ru-RU"/>
    </w:rPr>
  </w:style>
  <w:style w:type="numbering" w:customStyle="1" w:styleId="17">
    <w:name w:val="Нет списка1"/>
    <w:next w:val="a4"/>
    <w:uiPriority w:val="99"/>
    <w:semiHidden/>
    <w:rsid w:val="001A73DD"/>
  </w:style>
  <w:style w:type="paragraph" w:styleId="42">
    <w:name w:val="toc 4"/>
    <w:basedOn w:val="a1"/>
    <w:next w:val="a1"/>
    <w:autoRedefine/>
    <w:uiPriority w:val="39"/>
    <w:rsid w:val="001A73DD"/>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rsid w:val="001A73DD"/>
    <w:pPr>
      <w:spacing w:after="0" w:line="240" w:lineRule="auto"/>
      <w:ind w:left="2"/>
    </w:pPr>
    <w:rPr>
      <w:rFonts w:ascii="Times New Roman" w:eastAsia="Times New Roman" w:hAnsi="Times New Roman" w:cs="Times New Roman"/>
      <w:sz w:val="24"/>
      <w:szCs w:val="24"/>
      <w:lang w:eastAsia="ru-RU"/>
    </w:rPr>
  </w:style>
  <w:style w:type="paragraph" w:styleId="61">
    <w:name w:val="toc 6"/>
    <w:basedOn w:val="a1"/>
    <w:next w:val="a1"/>
    <w:autoRedefine/>
    <w:uiPriority w:val="39"/>
    <w:rsid w:val="001A73D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rsid w:val="001A73D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rsid w:val="001A73DD"/>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1"/>
    <w:next w:val="a1"/>
    <w:autoRedefine/>
    <w:uiPriority w:val="39"/>
    <w:rsid w:val="001A73DD"/>
    <w:pPr>
      <w:spacing w:after="0" w:line="240" w:lineRule="auto"/>
      <w:ind w:left="1920"/>
    </w:pPr>
    <w:rPr>
      <w:rFonts w:ascii="Times New Roman" w:eastAsia="Times New Roman" w:hAnsi="Times New Roman" w:cs="Times New Roman"/>
      <w:sz w:val="18"/>
      <w:szCs w:val="18"/>
      <w:lang w:eastAsia="ru-RU"/>
    </w:rPr>
  </w:style>
  <w:style w:type="character" w:customStyle="1" w:styleId="18">
    <w:name w:val="Текст сноски Знак1"/>
    <w:aliases w:val="Table_Footnote_last Знак Знак2,Table_Footnote_last Знак Знак Знак1,Table_Footnote_last Знак2"/>
    <w:semiHidden/>
    <w:rsid w:val="001A73DD"/>
  </w:style>
  <w:style w:type="paragraph" w:styleId="afff8">
    <w:name w:val="Revision"/>
    <w:semiHidden/>
    <w:rsid w:val="001A73DD"/>
    <w:pPr>
      <w:spacing w:after="0" w:line="240" w:lineRule="auto"/>
    </w:pPr>
    <w:rPr>
      <w:rFonts w:ascii="Times New Roman" w:eastAsia="Times New Roman" w:hAnsi="Times New Roman" w:cs="Times New Roman"/>
      <w:sz w:val="24"/>
      <w:szCs w:val="24"/>
      <w:lang w:eastAsia="ru-RU"/>
    </w:rPr>
  </w:style>
  <w:style w:type="character" w:customStyle="1" w:styleId="19">
    <w:name w:val="Верхний колонтитул Знак1"/>
    <w:uiPriority w:val="99"/>
    <w:semiHidden/>
    <w:locked/>
    <w:rsid w:val="001A73DD"/>
    <w:rPr>
      <w:sz w:val="24"/>
      <w:lang w:val="ru-RU" w:eastAsia="ru-RU" w:bidi="ar-SA"/>
    </w:rPr>
  </w:style>
  <w:style w:type="paragraph" w:styleId="afff9">
    <w:name w:val="Document Map"/>
    <w:basedOn w:val="a1"/>
    <w:link w:val="afffa"/>
    <w:uiPriority w:val="99"/>
    <w:rsid w:val="001A73DD"/>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fa">
    <w:name w:val="Схема документа Знак"/>
    <w:basedOn w:val="a2"/>
    <w:link w:val="afff9"/>
    <w:uiPriority w:val="99"/>
    <w:rsid w:val="001A73DD"/>
    <w:rPr>
      <w:rFonts w:ascii="Tahoma" w:eastAsia="Times New Roman" w:hAnsi="Tahoma" w:cs="Times New Roman"/>
      <w:sz w:val="24"/>
      <w:szCs w:val="24"/>
      <w:shd w:val="clear" w:color="auto" w:fill="000080"/>
      <w:lang w:val="x-none" w:eastAsia="x-none"/>
    </w:rPr>
  </w:style>
  <w:style w:type="character" w:customStyle="1" w:styleId="14e">
    <w:name w:val="Текст 14(основной) Знак Знак Знак"/>
    <w:rsid w:val="001A73DD"/>
    <w:rPr>
      <w:sz w:val="28"/>
      <w:szCs w:val="24"/>
    </w:rPr>
  </w:style>
  <w:style w:type="paragraph" w:customStyle="1" w:styleId="102">
    <w:name w:val="Титул 10"/>
    <w:basedOn w:val="101"/>
    <w:qFormat/>
    <w:rsid w:val="001A73DD"/>
    <w:pPr>
      <w:ind w:left="0" w:right="0"/>
      <w:jc w:val="right"/>
    </w:pPr>
    <w:rPr>
      <w:bCs w:val="0"/>
      <w:szCs w:val="24"/>
      <w:lang w:val="en-US" w:eastAsia="ru-RU"/>
    </w:rPr>
  </w:style>
  <w:style w:type="paragraph" w:customStyle="1" w:styleId="180">
    <w:name w:val="Титул 18"/>
    <w:basedOn w:val="102"/>
    <w:qFormat/>
    <w:rsid w:val="001A73DD"/>
    <w:rPr>
      <w:sz w:val="36"/>
    </w:rPr>
  </w:style>
  <w:style w:type="paragraph" w:customStyle="1" w:styleId="220">
    <w:name w:val="Титул 22"/>
    <w:basedOn w:val="180"/>
    <w:rsid w:val="001A73DD"/>
    <w:pPr>
      <w:ind w:left="708"/>
      <w:jc w:val="center"/>
    </w:pPr>
    <w:rPr>
      <w:b/>
      <w:sz w:val="44"/>
    </w:rPr>
  </w:style>
  <w:style w:type="paragraph" w:customStyle="1" w:styleId="2d">
    <w:name w:val="Обычный2"/>
    <w:uiPriority w:val="99"/>
    <w:qFormat/>
    <w:rsid w:val="001A73DD"/>
    <w:pPr>
      <w:spacing w:after="0" w:line="240" w:lineRule="auto"/>
    </w:pPr>
    <w:rPr>
      <w:rFonts w:ascii="Times New Roman" w:eastAsia="Times New Roman" w:hAnsi="Times New Roman" w:cs="Times New Roman"/>
      <w:szCs w:val="24"/>
      <w:lang w:eastAsia="ru-RU"/>
    </w:rPr>
  </w:style>
  <w:style w:type="character" w:customStyle="1" w:styleId="afffb">
    <w:name w:val="Символ сноски"/>
    <w:rsid w:val="001A73DD"/>
    <w:rPr>
      <w:vertAlign w:val="superscript"/>
    </w:rPr>
  </w:style>
  <w:style w:type="paragraph" w:customStyle="1" w:styleId="310">
    <w:name w:val="Основной текст с отступом 31"/>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character" w:customStyle="1" w:styleId="grame">
    <w:name w:val="grame"/>
    <w:basedOn w:val="a2"/>
    <w:rsid w:val="001A73DD"/>
  </w:style>
  <w:style w:type="paragraph" w:customStyle="1" w:styleId="text">
    <w:name w:val="text"/>
    <w:basedOn w:val="a1"/>
    <w:uiPriority w:val="99"/>
    <w:qFormat/>
    <w:rsid w:val="001A73DD"/>
    <w:pPr>
      <w:spacing w:after="0" w:line="240" w:lineRule="auto"/>
      <w:ind w:left="105" w:right="105" w:firstLine="397"/>
      <w:jc w:val="both"/>
    </w:pPr>
    <w:rPr>
      <w:rFonts w:ascii="Trebuchet MS" w:eastAsia="Times New Roman" w:hAnsi="Trebuchet MS" w:cs="Times New Roman"/>
      <w:sz w:val="24"/>
      <w:szCs w:val="24"/>
      <w:lang w:eastAsia="ru-RU"/>
    </w:rPr>
  </w:style>
  <w:style w:type="character" w:customStyle="1" w:styleId="14b">
    <w:name w:val="Текст 14(курсив) Знак"/>
    <w:link w:val="14a"/>
    <w:uiPriority w:val="99"/>
    <w:rsid w:val="001A73DD"/>
    <w:rPr>
      <w:rFonts w:ascii="Arial" w:eastAsia="Calibri" w:hAnsi="Arial" w:cs="Times New Roman"/>
      <w:b/>
      <w:bCs/>
      <w:i/>
      <w:color w:val="FF0000"/>
      <w:sz w:val="28"/>
      <w:szCs w:val="28"/>
      <w:lang w:eastAsia="ru-RU"/>
    </w:rPr>
  </w:style>
  <w:style w:type="paragraph" w:styleId="z-">
    <w:name w:val="HTML Top of Form"/>
    <w:basedOn w:val="a1"/>
    <w:next w:val="a1"/>
    <w:link w:val="z-0"/>
    <w:hidden/>
    <w:uiPriority w:val="99"/>
    <w:unhideWhenUsed/>
    <w:rsid w:val="001A73D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2"/>
    <w:link w:val="z-"/>
    <w:uiPriority w:val="99"/>
    <w:rsid w:val="001A73DD"/>
    <w:rPr>
      <w:rFonts w:ascii="Arial" w:eastAsia="Times New Roman" w:hAnsi="Arial" w:cs="Times New Roman"/>
      <w:vanish/>
      <w:sz w:val="16"/>
      <w:szCs w:val="16"/>
      <w:lang w:val="x-none" w:eastAsia="x-none"/>
    </w:rPr>
  </w:style>
  <w:style w:type="paragraph" w:styleId="z-1">
    <w:name w:val="HTML Bottom of Form"/>
    <w:basedOn w:val="a1"/>
    <w:next w:val="a1"/>
    <w:link w:val="z-2"/>
    <w:hidden/>
    <w:uiPriority w:val="99"/>
    <w:unhideWhenUsed/>
    <w:rsid w:val="001A73D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2"/>
    <w:link w:val="z-1"/>
    <w:uiPriority w:val="99"/>
    <w:rsid w:val="001A73DD"/>
    <w:rPr>
      <w:rFonts w:ascii="Arial" w:eastAsia="Times New Roman" w:hAnsi="Arial" w:cs="Times New Roman"/>
      <w:vanish/>
      <w:sz w:val="16"/>
      <w:szCs w:val="16"/>
      <w:lang w:val="x-none" w:eastAsia="x-none"/>
    </w:rPr>
  </w:style>
  <w:style w:type="paragraph" w:styleId="HTML1">
    <w:name w:val="HTML Preformatted"/>
    <w:basedOn w:val="a1"/>
    <w:link w:val="HTML2"/>
    <w:uiPriority w:val="99"/>
    <w:unhideWhenUsed/>
    <w:rsid w:val="001A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2">
    <w:name w:val="Стандартный HTML Знак"/>
    <w:basedOn w:val="a2"/>
    <w:link w:val="HTML1"/>
    <w:uiPriority w:val="99"/>
    <w:rsid w:val="001A73DD"/>
    <w:rPr>
      <w:rFonts w:ascii="Courier New" w:eastAsia="Times New Roman" w:hAnsi="Courier New" w:cs="Times New Roman"/>
      <w:sz w:val="20"/>
      <w:szCs w:val="20"/>
      <w:lang w:val="x-none" w:eastAsia="x-none"/>
    </w:rPr>
  </w:style>
  <w:style w:type="character" w:customStyle="1" w:styleId="ssyl2">
    <w:name w:val="ssyl2"/>
    <w:basedOn w:val="a2"/>
    <w:rsid w:val="001A73DD"/>
  </w:style>
  <w:style w:type="character" w:customStyle="1" w:styleId="text1">
    <w:name w:val="text1"/>
    <w:basedOn w:val="a2"/>
    <w:rsid w:val="001A73DD"/>
  </w:style>
  <w:style w:type="character" w:customStyle="1" w:styleId="text3">
    <w:name w:val="text3"/>
    <w:basedOn w:val="a2"/>
    <w:rsid w:val="001A73DD"/>
  </w:style>
  <w:style w:type="character" w:customStyle="1" w:styleId="1a">
    <w:name w:val="заголовокпогода1"/>
    <w:basedOn w:val="a2"/>
    <w:rsid w:val="001A73DD"/>
  </w:style>
  <w:style w:type="character" w:customStyle="1" w:styleId="14f">
    <w:name w:val="Текст 14(основной) Знак Знак"/>
    <w:rsid w:val="001A73DD"/>
    <w:rPr>
      <w:sz w:val="28"/>
      <w:szCs w:val="24"/>
      <w:lang w:val="ru-RU" w:eastAsia="ru-RU" w:bidi="ar-SA"/>
    </w:rPr>
  </w:style>
  <w:style w:type="paragraph" w:customStyle="1" w:styleId="afffc">
    <w:name w:val="основной текст"/>
    <w:basedOn w:val="a1"/>
    <w:uiPriority w:val="99"/>
    <w:qFormat/>
    <w:rsid w:val="001A73DD"/>
    <w:pPr>
      <w:spacing w:after="120" w:line="240" w:lineRule="auto"/>
      <w:ind w:firstLine="851"/>
      <w:jc w:val="both"/>
    </w:pPr>
    <w:rPr>
      <w:rFonts w:ascii="Arial" w:eastAsia="Times New Roman" w:hAnsi="Arial" w:cs="Times New Roman"/>
      <w:sz w:val="28"/>
      <w:szCs w:val="20"/>
      <w:lang w:eastAsia="ru-RU"/>
    </w:rPr>
  </w:style>
  <w:style w:type="character" w:customStyle="1" w:styleId="211">
    <w:name w:val="Основной текст 2 Знак1"/>
    <w:uiPriority w:val="99"/>
    <w:rsid w:val="001A73DD"/>
    <w:rPr>
      <w:b/>
      <w:bCs/>
      <w:i/>
      <w:iCs/>
      <w:sz w:val="24"/>
      <w:szCs w:val="24"/>
    </w:rPr>
  </w:style>
  <w:style w:type="character" w:styleId="HTML3">
    <w:name w:val="HTML Definition"/>
    <w:rsid w:val="001A73DD"/>
    <w:rPr>
      <w:i/>
      <w:iCs/>
    </w:rPr>
  </w:style>
  <w:style w:type="paragraph" w:customStyle="1" w:styleId="311">
    <w:name w:val="Основной текст с отступом 311"/>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character" w:customStyle="1" w:styleId="2e">
    <w:name w:val="Знак Знак2"/>
    <w:locked/>
    <w:rsid w:val="001A73DD"/>
    <w:rPr>
      <w:sz w:val="24"/>
      <w:szCs w:val="24"/>
      <w:lang w:val="ru-RU" w:eastAsia="ru-RU" w:bidi="ar-SA"/>
    </w:rPr>
  </w:style>
  <w:style w:type="paragraph" w:customStyle="1" w:styleId="212">
    <w:name w:val="Обычный21"/>
    <w:uiPriority w:val="99"/>
    <w:qFormat/>
    <w:rsid w:val="001A73DD"/>
    <w:pPr>
      <w:spacing w:after="0" w:line="240" w:lineRule="auto"/>
    </w:pPr>
    <w:rPr>
      <w:rFonts w:ascii="Times New Roman" w:eastAsia="Times New Roman" w:hAnsi="Times New Roman" w:cs="Times New Roman"/>
      <w:szCs w:val="24"/>
      <w:lang w:eastAsia="ru-RU"/>
    </w:rPr>
  </w:style>
  <w:style w:type="paragraph" w:customStyle="1" w:styleId="320">
    <w:name w:val="Основной текст с отступом 32"/>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paragraph" w:customStyle="1" w:styleId="aHeader">
    <w:name w:val="a_Header"/>
    <w:basedOn w:val="a1"/>
    <w:uiPriority w:val="99"/>
    <w:qFormat/>
    <w:rsid w:val="001A73DD"/>
    <w:pPr>
      <w:tabs>
        <w:tab w:val="left" w:pos="1985"/>
      </w:tabs>
      <w:spacing w:after="60" w:line="240" w:lineRule="auto"/>
      <w:jc w:val="center"/>
    </w:pPr>
    <w:rPr>
      <w:rFonts w:ascii="Courier New" w:eastAsia="Times New Roman" w:hAnsi="Courier New" w:cs="Times New Roman"/>
      <w:sz w:val="24"/>
      <w:szCs w:val="20"/>
      <w:lang w:eastAsia="ru-RU"/>
    </w:rPr>
  </w:style>
  <w:style w:type="character" w:customStyle="1" w:styleId="afffd">
    <w:name w:val="Список Знак"/>
    <w:link w:val="a0"/>
    <w:locked/>
    <w:rsid w:val="001A73DD"/>
    <w:rPr>
      <w:snapToGrid w:val="0"/>
      <w:sz w:val="24"/>
      <w:szCs w:val="24"/>
      <w:lang w:val="x-none" w:eastAsia="x-none"/>
    </w:rPr>
  </w:style>
  <w:style w:type="paragraph" w:styleId="a0">
    <w:name w:val="List"/>
    <w:basedOn w:val="a1"/>
    <w:link w:val="afffd"/>
    <w:unhideWhenUsed/>
    <w:rsid w:val="001A73DD"/>
    <w:pPr>
      <w:numPr>
        <w:numId w:val="4"/>
      </w:numPr>
      <w:snapToGrid w:val="0"/>
      <w:spacing w:after="60" w:line="240" w:lineRule="auto"/>
      <w:jc w:val="both"/>
    </w:pPr>
    <w:rPr>
      <w:snapToGrid w:val="0"/>
      <w:sz w:val="24"/>
      <w:szCs w:val="24"/>
      <w:lang w:val="x-none" w:eastAsia="x-none"/>
    </w:rPr>
  </w:style>
  <w:style w:type="character" w:customStyle="1" w:styleId="af">
    <w:name w:val="Обычный (веб) Знак"/>
    <w:aliases w:val="Обычный (Web) Знак"/>
    <w:link w:val="ae"/>
    <w:uiPriority w:val="99"/>
    <w:qFormat/>
    <w:rsid w:val="001A73DD"/>
    <w:rPr>
      <w:rFonts w:ascii="Times New Roman" w:eastAsia="Times New Roman" w:hAnsi="Times New Roman" w:cs="Times New Roman"/>
      <w:sz w:val="24"/>
      <w:szCs w:val="24"/>
      <w:lang w:eastAsia="ru-RU"/>
    </w:rPr>
  </w:style>
  <w:style w:type="paragraph" w:styleId="2">
    <w:name w:val="List Bullet 2"/>
    <w:basedOn w:val="a1"/>
    <w:autoRedefine/>
    <w:rsid w:val="001A73DD"/>
    <w:pPr>
      <w:numPr>
        <w:numId w:val="5"/>
      </w:numPr>
      <w:spacing w:after="0" w:line="240" w:lineRule="auto"/>
    </w:pPr>
    <w:rPr>
      <w:rFonts w:ascii="Times New Roman" w:eastAsia="Times New Roman" w:hAnsi="Times New Roman" w:cs="Times New Roman"/>
      <w:sz w:val="20"/>
      <w:szCs w:val="20"/>
      <w:lang w:eastAsia="ru-RU"/>
    </w:rPr>
  </w:style>
  <w:style w:type="paragraph" w:styleId="a">
    <w:name w:val="List Bullet"/>
    <w:basedOn w:val="a1"/>
    <w:autoRedefine/>
    <w:rsid w:val="001A73DD"/>
    <w:pPr>
      <w:numPr>
        <w:numId w:val="6"/>
      </w:numPr>
      <w:spacing w:after="0" w:line="240" w:lineRule="auto"/>
    </w:pPr>
    <w:rPr>
      <w:rFonts w:ascii="Times New Roman" w:eastAsia="Times New Roman" w:hAnsi="Times New Roman" w:cs="Times New Roman"/>
      <w:sz w:val="24"/>
      <w:szCs w:val="20"/>
      <w:lang w:eastAsia="ru-RU"/>
    </w:rPr>
  </w:style>
  <w:style w:type="character" w:customStyle="1" w:styleId="comment">
    <w:name w:val="comment"/>
    <w:rsid w:val="001A73DD"/>
  </w:style>
  <w:style w:type="paragraph" w:customStyle="1" w:styleId="FORMATTEXT0">
    <w:name w:val=".FORMATTEXT"/>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3"/>
    <w:next w:val="a6"/>
    <w:uiPriority w:val="3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IDDLEPICT">
    <w:name w:val=".MIDDLEPICT"/>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0">
    <w:name w:val="Текст 14(основной) Знак2"/>
    <w:rsid w:val="001A73DD"/>
    <w:rPr>
      <w:sz w:val="28"/>
      <w:szCs w:val="28"/>
    </w:rPr>
  </w:style>
  <w:style w:type="character" w:customStyle="1" w:styleId="1c">
    <w:name w:val="Для записок Знак1"/>
    <w:link w:val="afffe"/>
    <w:locked/>
    <w:rsid w:val="001A73DD"/>
    <w:rPr>
      <w:sz w:val="24"/>
    </w:rPr>
  </w:style>
  <w:style w:type="paragraph" w:customStyle="1" w:styleId="afffe">
    <w:name w:val="Для записок"/>
    <w:basedOn w:val="a1"/>
    <w:link w:val="1c"/>
    <w:qFormat/>
    <w:rsid w:val="001A73DD"/>
    <w:pPr>
      <w:spacing w:after="100" w:line="240" w:lineRule="auto"/>
      <w:ind w:firstLine="720"/>
      <w:jc w:val="both"/>
    </w:pPr>
    <w:rPr>
      <w:sz w:val="24"/>
    </w:rPr>
  </w:style>
  <w:style w:type="paragraph" w:customStyle="1" w:styleId="affff">
    <w:name w:val="."/>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0">
    <w:name w:val="Основной"/>
    <w:basedOn w:val="affc"/>
    <w:uiPriority w:val="99"/>
    <w:qFormat/>
    <w:rsid w:val="001A73DD"/>
    <w:pPr>
      <w:spacing w:after="0"/>
      <w:ind w:left="0" w:firstLine="680"/>
      <w:jc w:val="both"/>
    </w:pPr>
    <w:rPr>
      <w:sz w:val="28"/>
      <w:szCs w:val="24"/>
    </w:rPr>
  </w:style>
  <w:style w:type="numbering" w:customStyle="1" w:styleId="2f">
    <w:name w:val="Нет списка2"/>
    <w:next w:val="a4"/>
    <w:uiPriority w:val="99"/>
    <w:semiHidden/>
    <w:unhideWhenUsed/>
    <w:rsid w:val="001A73DD"/>
  </w:style>
  <w:style w:type="paragraph" w:customStyle="1" w:styleId="112">
    <w:name w:val="Стиль 11 пт полужирный По центру"/>
    <w:basedOn w:val="a1"/>
    <w:uiPriority w:val="99"/>
    <w:qFormat/>
    <w:rsid w:val="001A73DD"/>
    <w:pPr>
      <w:spacing w:after="0" w:line="240" w:lineRule="auto"/>
      <w:jc w:val="center"/>
    </w:pPr>
    <w:rPr>
      <w:rFonts w:ascii="Times New Roman" w:eastAsia="Times New Roman" w:hAnsi="Times New Roman" w:cs="Times New Roman"/>
      <w:b/>
      <w:bCs/>
      <w:color w:val="000000"/>
      <w:szCs w:val="20"/>
      <w:lang w:eastAsia="ru-RU"/>
    </w:rPr>
  </w:style>
  <w:style w:type="numbering" w:customStyle="1" w:styleId="38">
    <w:name w:val="Нет списка3"/>
    <w:next w:val="a4"/>
    <w:uiPriority w:val="99"/>
    <w:semiHidden/>
    <w:unhideWhenUsed/>
    <w:rsid w:val="001A73DD"/>
  </w:style>
  <w:style w:type="numbering" w:customStyle="1" w:styleId="43">
    <w:name w:val="Нет списка4"/>
    <w:next w:val="a4"/>
    <w:uiPriority w:val="99"/>
    <w:semiHidden/>
    <w:unhideWhenUsed/>
    <w:rsid w:val="001A73DD"/>
  </w:style>
  <w:style w:type="character" w:customStyle="1" w:styleId="affff1">
    <w:name w:val="Основной текст_"/>
    <w:link w:val="62"/>
    <w:rsid w:val="001A73DD"/>
    <w:rPr>
      <w:sz w:val="23"/>
      <w:szCs w:val="23"/>
      <w:shd w:val="clear" w:color="auto" w:fill="FFFFFF"/>
    </w:rPr>
  </w:style>
  <w:style w:type="paragraph" w:customStyle="1" w:styleId="62">
    <w:name w:val="Основной текст6"/>
    <w:basedOn w:val="a1"/>
    <w:link w:val="affff1"/>
    <w:qFormat/>
    <w:rsid w:val="001A73DD"/>
    <w:pPr>
      <w:shd w:val="clear" w:color="auto" w:fill="FFFFFF"/>
      <w:spacing w:after="0" w:line="0" w:lineRule="atLeast"/>
      <w:ind w:hanging="380"/>
      <w:jc w:val="right"/>
    </w:pPr>
    <w:rPr>
      <w:sz w:val="23"/>
      <w:szCs w:val="23"/>
    </w:rPr>
  </w:style>
  <w:style w:type="numbering" w:customStyle="1" w:styleId="53">
    <w:name w:val="Нет списка5"/>
    <w:next w:val="a4"/>
    <w:uiPriority w:val="99"/>
    <w:semiHidden/>
    <w:unhideWhenUsed/>
    <w:rsid w:val="001A73DD"/>
  </w:style>
  <w:style w:type="paragraph" w:customStyle="1" w:styleId="p5">
    <w:name w:val="p5"/>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Основной текст1"/>
    <w:basedOn w:val="a1"/>
    <w:uiPriority w:val="99"/>
    <w:qFormat/>
    <w:rsid w:val="001A73DD"/>
    <w:pPr>
      <w:shd w:val="clear" w:color="auto" w:fill="FFFFFF"/>
      <w:spacing w:after="0" w:line="307" w:lineRule="exact"/>
      <w:jc w:val="both"/>
    </w:pPr>
    <w:rPr>
      <w:rFonts w:ascii="Times New Roman" w:eastAsia="Times New Roman" w:hAnsi="Times New Roman" w:cs="Times New Roman"/>
      <w:sz w:val="25"/>
      <w:szCs w:val="25"/>
      <w:lang w:val="x-none" w:eastAsia="x-none"/>
    </w:rPr>
  </w:style>
  <w:style w:type="character" w:customStyle="1" w:styleId="wmi-callto">
    <w:name w:val="wmi-callto"/>
    <w:rsid w:val="001A73DD"/>
  </w:style>
  <w:style w:type="numbering" w:customStyle="1" w:styleId="63">
    <w:name w:val="Нет списка6"/>
    <w:next w:val="a4"/>
    <w:uiPriority w:val="99"/>
    <w:semiHidden/>
    <w:unhideWhenUsed/>
    <w:rsid w:val="001A73DD"/>
  </w:style>
  <w:style w:type="paragraph" w:customStyle="1" w:styleId="affff2">
    <w:name w:val="Основной шрифт абзаца Знак Знак Знак Знак"/>
    <w:aliases w:val="Знак1 Знак Знак Знак Знак Знак Знак Знак Знак Знак Знак"/>
    <w:basedOn w:val="a1"/>
    <w:uiPriority w:val="99"/>
    <w:qFormat/>
    <w:rsid w:val="001A73DD"/>
    <w:pPr>
      <w:spacing w:after="0" w:line="240" w:lineRule="auto"/>
    </w:pPr>
    <w:rPr>
      <w:rFonts w:ascii="Verdana" w:eastAsia="Times New Roman" w:hAnsi="Verdana" w:cs="Verdana"/>
      <w:sz w:val="20"/>
      <w:szCs w:val="20"/>
      <w:lang w:val="en-US"/>
    </w:rPr>
  </w:style>
  <w:style w:type="character" w:customStyle="1" w:styleId="affff3">
    <w:name w:val="Подпись Знак"/>
    <w:link w:val="affff4"/>
    <w:uiPriority w:val="99"/>
    <w:semiHidden/>
    <w:rsid w:val="001A73DD"/>
    <w:rPr>
      <w:sz w:val="24"/>
      <w:szCs w:val="24"/>
    </w:rPr>
  </w:style>
  <w:style w:type="paragraph" w:styleId="affff4">
    <w:name w:val="Signature"/>
    <w:basedOn w:val="a1"/>
    <w:link w:val="affff3"/>
    <w:uiPriority w:val="99"/>
    <w:semiHidden/>
    <w:unhideWhenUsed/>
    <w:rsid w:val="001A73DD"/>
    <w:pPr>
      <w:spacing w:before="100" w:beforeAutospacing="1" w:after="100" w:afterAutospacing="1" w:line="240" w:lineRule="auto"/>
    </w:pPr>
    <w:rPr>
      <w:sz w:val="24"/>
      <w:szCs w:val="24"/>
    </w:rPr>
  </w:style>
  <w:style w:type="character" w:customStyle="1" w:styleId="1e">
    <w:name w:val="Подпись Знак1"/>
    <w:basedOn w:val="a2"/>
    <w:uiPriority w:val="99"/>
    <w:semiHidden/>
    <w:rsid w:val="001A73DD"/>
  </w:style>
  <w:style w:type="character" w:customStyle="1" w:styleId="element-invisible">
    <w:name w:val="element-invisible"/>
    <w:rsid w:val="001A73DD"/>
  </w:style>
  <w:style w:type="character" w:customStyle="1" w:styleId="views-label">
    <w:name w:val="views-label"/>
    <w:rsid w:val="001A73DD"/>
  </w:style>
  <w:style w:type="character" w:customStyle="1" w:styleId="field-content">
    <w:name w:val="field-content"/>
    <w:rsid w:val="001A73DD"/>
  </w:style>
  <w:style w:type="character" w:customStyle="1" w:styleId="postbody1">
    <w:name w:val="postbody1"/>
    <w:rsid w:val="001A73DD"/>
    <w:rPr>
      <w:sz w:val="24"/>
      <w:szCs w:val="24"/>
    </w:rPr>
  </w:style>
  <w:style w:type="character" w:customStyle="1" w:styleId="gensmall">
    <w:name w:val="gensmall"/>
    <w:rsid w:val="001A73DD"/>
  </w:style>
  <w:style w:type="paragraph" w:customStyle="1" w:styleId="213">
    <w:name w:val="Основной текст с отступом 21"/>
    <w:basedOn w:val="a1"/>
    <w:uiPriority w:val="99"/>
    <w:qFormat/>
    <w:rsid w:val="001A73DD"/>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interes">
    <w:name w:val="interes"/>
    <w:basedOn w:val="a1"/>
    <w:uiPriority w:val="99"/>
    <w:qFormat/>
    <w:rsid w:val="001A73DD"/>
    <w:pPr>
      <w:spacing w:after="41" w:line="240" w:lineRule="auto"/>
    </w:pPr>
    <w:rPr>
      <w:rFonts w:ascii="Arial" w:eastAsia="Times New Roman" w:hAnsi="Arial" w:cs="Arial"/>
      <w:color w:val="FF0033"/>
      <w:spacing w:val="-14"/>
      <w:lang w:eastAsia="ru-RU"/>
    </w:rPr>
  </w:style>
  <w:style w:type="character" w:customStyle="1" w:styleId="required">
    <w:name w:val="required"/>
    <w:rsid w:val="001A73DD"/>
  </w:style>
  <w:style w:type="character" w:customStyle="1" w:styleId="s4">
    <w:name w:val="s4"/>
    <w:rsid w:val="001A73DD"/>
  </w:style>
  <w:style w:type="paragraph" w:customStyle="1" w:styleId="font5">
    <w:name w:val="font5"/>
    <w:basedOn w:val="a1"/>
    <w:uiPriority w:val="99"/>
    <w:qFormat/>
    <w:rsid w:val="001A73DD"/>
    <w:pPr>
      <w:spacing w:before="100" w:beforeAutospacing="1" w:after="100" w:afterAutospacing="1" w:line="240" w:lineRule="auto"/>
    </w:pPr>
    <w:rPr>
      <w:rFonts w:ascii="Arial" w:eastAsia="Times New Roman" w:hAnsi="Arial" w:cs="Arial"/>
      <w:sz w:val="20"/>
      <w:szCs w:val="20"/>
      <w:lang w:eastAsia="ru-RU"/>
    </w:rPr>
  </w:style>
  <w:style w:type="character" w:customStyle="1" w:styleId="710">
    <w:name w:val="Заголовок 7 Знак1"/>
    <w:uiPriority w:val="99"/>
    <w:semiHidden/>
    <w:rsid w:val="001A73DD"/>
    <w:rPr>
      <w:rFonts w:ascii="Cambria" w:eastAsia="Times New Roman" w:hAnsi="Cambria" w:cs="Times New Roman"/>
      <w:i/>
      <w:iCs/>
      <w:color w:val="404040"/>
      <w:sz w:val="24"/>
      <w:szCs w:val="24"/>
    </w:rPr>
  </w:style>
  <w:style w:type="character" w:customStyle="1" w:styleId="810">
    <w:name w:val="Заголовок 8 Знак1"/>
    <w:uiPriority w:val="99"/>
    <w:semiHidden/>
    <w:rsid w:val="001A73DD"/>
    <w:rPr>
      <w:rFonts w:ascii="Cambria" w:eastAsia="Times New Roman" w:hAnsi="Cambria" w:cs="Times New Roman"/>
      <w:color w:val="404040"/>
    </w:rPr>
  </w:style>
  <w:style w:type="character" w:customStyle="1" w:styleId="910">
    <w:name w:val="Заголовок 9 Знак1"/>
    <w:uiPriority w:val="99"/>
    <w:semiHidden/>
    <w:rsid w:val="001A73DD"/>
    <w:rPr>
      <w:rFonts w:ascii="Cambria" w:eastAsia="Times New Roman" w:hAnsi="Cambria" w:cs="Times New Roman"/>
      <w:i/>
      <w:iCs/>
      <w:color w:val="404040"/>
    </w:rPr>
  </w:style>
  <w:style w:type="character" w:customStyle="1" w:styleId="312">
    <w:name w:val="Основной текст с отступом 3 Знак1"/>
    <w:uiPriority w:val="99"/>
    <w:semiHidden/>
    <w:rsid w:val="001A73DD"/>
    <w:rPr>
      <w:rFonts w:ascii="Times New Roman" w:eastAsia="Times New Roman" w:hAnsi="Times New Roman"/>
      <w:sz w:val="16"/>
      <w:szCs w:val="16"/>
    </w:rPr>
  </w:style>
  <w:style w:type="character" w:customStyle="1" w:styleId="214">
    <w:name w:val="Основной текст с отступом 2 Знак1"/>
    <w:aliases w:val="Знак Знак Знак Знак Знак Знак2,Знак Знак Знак Знак Знак Знак Знак1,Знак Знак Знак Знак Знак Знак Знак Знак Знак Знак Знак Знак1"/>
    <w:uiPriority w:val="99"/>
    <w:semiHidden/>
    <w:rsid w:val="001A73DD"/>
    <w:rPr>
      <w:rFonts w:ascii="Times New Roman" w:eastAsia="Times New Roman" w:hAnsi="Times New Roman"/>
      <w:sz w:val="24"/>
      <w:szCs w:val="24"/>
    </w:rPr>
  </w:style>
  <w:style w:type="character" w:customStyle="1" w:styleId="1f">
    <w:name w:val="Основной текст с отступом Знак1"/>
    <w:uiPriority w:val="99"/>
    <w:semiHidden/>
    <w:rsid w:val="001A73DD"/>
    <w:rPr>
      <w:rFonts w:ascii="Times New Roman" w:eastAsia="Times New Roman" w:hAnsi="Times New Roman"/>
      <w:sz w:val="24"/>
      <w:szCs w:val="24"/>
    </w:rPr>
  </w:style>
  <w:style w:type="character" w:customStyle="1" w:styleId="313">
    <w:name w:val="Основной текст 3 Знак1"/>
    <w:uiPriority w:val="99"/>
    <w:semiHidden/>
    <w:rsid w:val="001A73DD"/>
    <w:rPr>
      <w:rFonts w:ascii="Times New Roman" w:eastAsia="Times New Roman" w:hAnsi="Times New Roman"/>
      <w:sz w:val="16"/>
      <w:szCs w:val="16"/>
    </w:rPr>
  </w:style>
  <w:style w:type="character" w:customStyle="1" w:styleId="1f0">
    <w:name w:val="Подзаголовок Знак1"/>
    <w:uiPriority w:val="99"/>
    <w:rsid w:val="001A73DD"/>
    <w:rPr>
      <w:rFonts w:ascii="Cambria" w:eastAsia="Times New Roman" w:hAnsi="Cambria" w:cs="Times New Roman"/>
      <w:i/>
      <w:iCs/>
      <w:color w:val="4F81BD"/>
      <w:spacing w:val="15"/>
      <w:sz w:val="24"/>
      <w:szCs w:val="24"/>
    </w:rPr>
  </w:style>
  <w:style w:type="character" w:customStyle="1" w:styleId="1f1">
    <w:name w:val="Нижний колонтитул Знак1"/>
    <w:uiPriority w:val="99"/>
    <w:semiHidden/>
    <w:rsid w:val="001A73DD"/>
    <w:rPr>
      <w:rFonts w:ascii="Times New Roman" w:eastAsia="Times New Roman" w:hAnsi="Times New Roman"/>
      <w:sz w:val="24"/>
      <w:szCs w:val="24"/>
    </w:rPr>
  </w:style>
  <w:style w:type="character" w:customStyle="1" w:styleId="1f2">
    <w:name w:val="Текст выноски Знак1"/>
    <w:uiPriority w:val="99"/>
    <w:semiHidden/>
    <w:rsid w:val="001A73DD"/>
    <w:rPr>
      <w:rFonts w:ascii="Tahoma" w:hAnsi="Tahoma" w:cs="Tahoma"/>
      <w:sz w:val="16"/>
      <w:szCs w:val="16"/>
    </w:rPr>
  </w:style>
  <w:style w:type="character" w:customStyle="1" w:styleId="s5accordionmenuleft">
    <w:name w:val="s5_accordion_menu_left"/>
    <w:rsid w:val="001A73DD"/>
  </w:style>
  <w:style w:type="character" w:customStyle="1" w:styleId="separator">
    <w:name w:val="separator"/>
    <w:rsid w:val="001A73DD"/>
  </w:style>
  <w:style w:type="character" w:customStyle="1" w:styleId="HTML10">
    <w:name w:val="Адрес HTML Знак1"/>
    <w:uiPriority w:val="99"/>
    <w:semiHidden/>
    <w:rsid w:val="001A73DD"/>
    <w:rPr>
      <w:rFonts w:ascii="Times New Roman" w:eastAsia="Times New Roman" w:hAnsi="Times New Roman"/>
      <w:i/>
      <w:iCs/>
      <w:sz w:val="28"/>
      <w:szCs w:val="24"/>
    </w:rPr>
  </w:style>
  <w:style w:type="character" w:customStyle="1" w:styleId="z-10">
    <w:name w:val="z-Начало формы Знак1"/>
    <w:uiPriority w:val="99"/>
    <w:semiHidden/>
    <w:rsid w:val="001A73DD"/>
    <w:rPr>
      <w:rFonts w:ascii="Arial" w:eastAsia="Times New Roman" w:hAnsi="Arial" w:cs="Arial"/>
      <w:vanish/>
      <w:sz w:val="16"/>
      <w:szCs w:val="16"/>
    </w:rPr>
  </w:style>
  <w:style w:type="character" w:customStyle="1" w:styleId="z-11">
    <w:name w:val="z-Конец формы Знак1"/>
    <w:uiPriority w:val="99"/>
    <w:semiHidden/>
    <w:rsid w:val="001A73DD"/>
    <w:rPr>
      <w:rFonts w:ascii="Arial" w:eastAsia="Times New Roman" w:hAnsi="Arial" w:cs="Arial"/>
      <w:vanish/>
      <w:sz w:val="16"/>
      <w:szCs w:val="16"/>
    </w:rPr>
  </w:style>
  <w:style w:type="paragraph" w:customStyle="1" w:styleId="S">
    <w:name w:val="S_Обычный"/>
    <w:basedOn w:val="a1"/>
    <w:uiPriority w:val="99"/>
    <w:qFormat/>
    <w:rsid w:val="001A73DD"/>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FontStyle30">
    <w:name w:val="Font Style30"/>
    <w:rsid w:val="001A73DD"/>
    <w:rPr>
      <w:rFonts w:ascii="Times New Roman" w:hAnsi="Times New Roman" w:cs="Times New Roman" w:hint="default"/>
      <w:sz w:val="22"/>
      <w:szCs w:val="22"/>
    </w:rPr>
  </w:style>
  <w:style w:type="character" w:customStyle="1" w:styleId="510">
    <w:name w:val="Знак5 Знак1"/>
    <w:aliases w:val="1 Заголовок Знак1"/>
    <w:rsid w:val="001A73DD"/>
    <w:rPr>
      <w:rFonts w:ascii="Cambria" w:eastAsia="Times New Roman" w:hAnsi="Cambria" w:cs="Times New Roman"/>
      <w:b/>
      <w:bCs/>
      <w:color w:val="365F91"/>
      <w:sz w:val="28"/>
      <w:szCs w:val="28"/>
    </w:rPr>
  </w:style>
  <w:style w:type="character" w:customStyle="1" w:styleId="2f0">
    <w:name w:val="Текст сноски Знак2"/>
    <w:aliases w:val="Table_Footnote_last Знак Знак3,Table_Footnote_last Знак Знак Знак2,Table_Footnote_last Знак3"/>
    <w:semiHidden/>
    <w:rsid w:val="001A73DD"/>
  </w:style>
  <w:style w:type="character" w:customStyle="1" w:styleId="1f3">
    <w:name w:val="Схема документа Знак1"/>
    <w:uiPriority w:val="99"/>
    <w:semiHidden/>
    <w:rsid w:val="001A73DD"/>
    <w:rPr>
      <w:rFonts w:ascii="Tahoma" w:hAnsi="Tahoma" w:cs="Tahoma"/>
      <w:sz w:val="16"/>
      <w:szCs w:val="16"/>
    </w:rPr>
  </w:style>
  <w:style w:type="character" w:customStyle="1" w:styleId="1f4">
    <w:name w:val="Текст Знак1"/>
    <w:uiPriority w:val="99"/>
    <w:semiHidden/>
    <w:rsid w:val="001A73DD"/>
    <w:rPr>
      <w:rFonts w:ascii="Consolas" w:hAnsi="Consolas" w:cs="Consolas"/>
      <w:sz w:val="21"/>
      <w:szCs w:val="21"/>
    </w:rPr>
  </w:style>
  <w:style w:type="character" w:customStyle="1" w:styleId="314">
    <w:name w:val="Знак31"/>
    <w:rsid w:val="001A73DD"/>
    <w:rPr>
      <w:sz w:val="24"/>
      <w:szCs w:val="24"/>
      <w:lang w:val="ru-RU" w:eastAsia="ru-RU" w:bidi="ar-SA"/>
    </w:rPr>
  </w:style>
  <w:style w:type="character" w:customStyle="1" w:styleId="39">
    <w:name w:val="Основной текст Знак3"/>
    <w:aliases w:val="Основной текст Знак Знак Знак2,Знак Знак1 Знак Знак2,Знак1 Знак Знак4,Знак1 Знак3,Знак Знак3,Знак2 Знак Знак Знак2,Знак2 Знак1 Знак2,Знак2 Знак Знак4,Знак2 Знак4"/>
    <w:uiPriority w:val="99"/>
    <w:semiHidden/>
    <w:rsid w:val="001A73DD"/>
    <w:rPr>
      <w:sz w:val="24"/>
      <w:szCs w:val="24"/>
    </w:rPr>
  </w:style>
  <w:style w:type="paragraph" w:customStyle="1" w:styleId="2110">
    <w:name w:val="Знак2 Знак1 Знак1"/>
    <w:aliases w:val="Знак2 Знак3"/>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Без интервала11"/>
    <w:qFormat/>
    <w:rsid w:val="001A73DD"/>
    <w:pPr>
      <w:spacing w:after="0" w:line="240" w:lineRule="auto"/>
    </w:pPr>
    <w:rPr>
      <w:rFonts w:ascii="Calibri" w:eastAsia="Times New Roman" w:hAnsi="Calibri" w:cs="Times New Roman"/>
    </w:rPr>
  </w:style>
  <w:style w:type="paragraph" w:customStyle="1" w:styleId="3a">
    <w:name w:val="Обычный3"/>
    <w:uiPriority w:val="99"/>
    <w:qFormat/>
    <w:rsid w:val="001A73DD"/>
    <w:pPr>
      <w:spacing w:after="0" w:line="240" w:lineRule="auto"/>
    </w:pPr>
    <w:rPr>
      <w:rFonts w:ascii="Times New Roman" w:eastAsia="Times New Roman" w:hAnsi="Times New Roman" w:cs="Times New Roman"/>
      <w:szCs w:val="24"/>
      <w:lang w:eastAsia="ru-RU"/>
    </w:rPr>
  </w:style>
  <w:style w:type="paragraph" w:customStyle="1" w:styleId="330">
    <w:name w:val="Основной текст с отступом 33"/>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numbering" w:customStyle="1" w:styleId="114">
    <w:name w:val="Нет списка11"/>
    <w:next w:val="a4"/>
    <w:uiPriority w:val="99"/>
    <w:semiHidden/>
    <w:unhideWhenUsed/>
    <w:rsid w:val="001A73DD"/>
  </w:style>
  <w:style w:type="paragraph" w:customStyle="1" w:styleId="ConsPlusTitle">
    <w:name w:val="ConsPlusTitle"/>
    <w:basedOn w:val="a1"/>
    <w:next w:val="a1"/>
    <w:uiPriority w:val="99"/>
    <w:qFormat/>
    <w:rsid w:val="001A73DD"/>
    <w:pPr>
      <w:widowControl w:val="0"/>
      <w:suppressAutoHyphens/>
      <w:autoSpaceDE w:val="0"/>
      <w:spacing w:after="0" w:line="240" w:lineRule="auto"/>
    </w:pPr>
    <w:rPr>
      <w:rFonts w:ascii="Arial" w:eastAsia="Calibri" w:hAnsi="Arial" w:cs="Arial"/>
      <w:b/>
      <w:bCs/>
      <w:kern w:val="1"/>
      <w:sz w:val="20"/>
      <w:szCs w:val="20"/>
      <w:lang w:eastAsia="ar-SA"/>
    </w:rPr>
  </w:style>
  <w:style w:type="character" w:customStyle="1" w:styleId="FontStyle34">
    <w:name w:val="Font Style34"/>
    <w:uiPriority w:val="99"/>
    <w:rsid w:val="001A73DD"/>
    <w:rPr>
      <w:rFonts w:ascii="Times New Roman" w:hAnsi="Times New Roman" w:cs="Times New Roman"/>
      <w:sz w:val="22"/>
      <w:szCs w:val="22"/>
    </w:rPr>
  </w:style>
  <w:style w:type="character" w:customStyle="1" w:styleId="FontStyle29">
    <w:name w:val="Font Style29"/>
    <w:uiPriority w:val="99"/>
    <w:rsid w:val="001A73DD"/>
    <w:rPr>
      <w:rFonts w:ascii="Times New Roman" w:hAnsi="Times New Roman" w:cs="Times New Roman"/>
      <w:b/>
      <w:bCs/>
      <w:smallCaps/>
      <w:sz w:val="16"/>
      <w:szCs w:val="16"/>
    </w:rPr>
  </w:style>
  <w:style w:type="character" w:customStyle="1" w:styleId="FontStyle37">
    <w:name w:val="Font Style37"/>
    <w:uiPriority w:val="99"/>
    <w:rsid w:val="001A73DD"/>
    <w:rPr>
      <w:rFonts w:ascii="Franklin Gothic Medium" w:hAnsi="Franklin Gothic Medium" w:cs="Franklin Gothic Medium"/>
      <w:spacing w:val="20"/>
      <w:sz w:val="14"/>
      <w:szCs w:val="14"/>
    </w:rPr>
  </w:style>
  <w:style w:type="character" w:customStyle="1" w:styleId="FontStyle38">
    <w:name w:val="Font Style38"/>
    <w:uiPriority w:val="99"/>
    <w:rsid w:val="001A73DD"/>
    <w:rPr>
      <w:rFonts w:ascii="Times New Roman" w:hAnsi="Times New Roman" w:cs="Times New Roman"/>
      <w:b/>
      <w:bCs/>
      <w:spacing w:val="-10"/>
      <w:sz w:val="22"/>
      <w:szCs w:val="22"/>
    </w:rPr>
  </w:style>
  <w:style w:type="character" w:customStyle="1" w:styleId="127">
    <w:name w:val="127 см Знак"/>
    <w:link w:val="1270"/>
    <w:uiPriority w:val="99"/>
    <w:locked/>
    <w:rsid w:val="001A73DD"/>
    <w:rPr>
      <w:sz w:val="26"/>
      <w:szCs w:val="26"/>
    </w:rPr>
  </w:style>
  <w:style w:type="paragraph" w:customStyle="1" w:styleId="1270">
    <w:name w:val="127 см"/>
    <w:basedOn w:val="a1"/>
    <w:next w:val="a1"/>
    <w:link w:val="127"/>
    <w:uiPriority w:val="99"/>
    <w:qFormat/>
    <w:rsid w:val="001A73DD"/>
    <w:pPr>
      <w:widowControl w:val="0"/>
      <w:autoSpaceDE w:val="0"/>
      <w:autoSpaceDN w:val="0"/>
      <w:adjustRightInd w:val="0"/>
      <w:spacing w:before="120" w:after="0" w:line="240" w:lineRule="auto"/>
      <w:ind w:left="720"/>
      <w:jc w:val="both"/>
    </w:pPr>
    <w:rPr>
      <w:sz w:val="26"/>
      <w:szCs w:val="26"/>
    </w:rPr>
  </w:style>
  <w:style w:type="numbering" w:customStyle="1" w:styleId="72">
    <w:name w:val="Нет списка7"/>
    <w:next w:val="a4"/>
    <w:uiPriority w:val="99"/>
    <w:semiHidden/>
    <w:rsid w:val="001A73DD"/>
  </w:style>
  <w:style w:type="table" w:customStyle="1" w:styleId="2f1">
    <w:name w:val="Сетка таблицы2"/>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4"/>
    <w:uiPriority w:val="99"/>
    <w:semiHidden/>
    <w:unhideWhenUsed/>
    <w:rsid w:val="001A73DD"/>
  </w:style>
  <w:style w:type="table" w:customStyle="1" w:styleId="115">
    <w:name w:val="Сетка таблицы11"/>
    <w:basedOn w:val="a3"/>
    <w:next w:val="a6"/>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1A73DD"/>
  </w:style>
  <w:style w:type="numbering" w:customStyle="1" w:styleId="315">
    <w:name w:val="Нет списка31"/>
    <w:next w:val="a4"/>
    <w:uiPriority w:val="99"/>
    <w:semiHidden/>
    <w:unhideWhenUsed/>
    <w:rsid w:val="001A73DD"/>
  </w:style>
  <w:style w:type="numbering" w:customStyle="1" w:styleId="410">
    <w:name w:val="Нет списка41"/>
    <w:next w:val="a4"/>
    <w:uiPriority w:val="99"/>
    <w:semiHidden/>
    <w:unhideWhenUsed/>
    <w:rsid w:val="001A73DD"/>
  </w:style>
  <w:style w:type="numbering" w:customStyle="1" w:styleId="511">
    <w:name w:val="Нет списка51"/>
    <w:next w:val="a4"/>
    <w:uiPriority w:val="99"/>
    <w:semiHidden/>
    <w:unhideWhenUsed/>
    <w:rsid w:val="001A73DD"/>
  </w:style>
  <w:style w:type="numbering" w:customStyle="1" w:styleId="610">
    <w:name w:val="Нет списка61"/>
    <w:next w:val="a4"/>
    <w:uiPriority w:val="99"/>
    <w:semiHidden/>
    <w:unhideWhenUsed/>
    <w:rsid w:val="001A73DD"/>
  </w:style>
  <w:style w:type="numbering" w:customStyle="1" w:styleId="1110">
    <w:name w:val="Нет списка111"/>
    <w:next w:val="a4"/>
    <w:uiPriority w:val="99"/>
    <w:semiHidden/>
    <w:unhideWhenUsed/>
    <w:rsid w:val="001A73DD"/>
  </w:style>
  <w:style w:type="numbering" w:customStyle="1" w:styleId="82">
    <w:name w:val="Нет списка8"/>
    <w:next w:val="a4"/>
    <w:uiPriority w:val="99"/>
    <w:semiHidden/>
    <w:unhideWhenUsed/>
    <w:rsid w:val="001A73DD"/>
  </w:style>
  <w:style w:type="paragraph" w:customStyle="1" w:styleId="44">
    <w:name w:val="Обычный4"/>
    <w:uiPriority w:val="99"/>
    <w:qFormat/>
    <w:rsid w:val="001A73DD"/>
    <w:pPr>
      <w:spacing w:after="0" w:line="240" w:lineRule="auto"/>
    </w:pPr>
    <w:rPr>
      <w:rFonts w:ascii="Times New Roman" w:eastAsia="Times New Roman" w:hAnsi="Times New Roman" w:cs="Times New Roman"/>
      <w:szCs w:val="24"/>
      <w:lang w:eastAsia="ru-RU"/>
    </w:rPr>
  </w:style>
  <w:style w:type="character" w:customStyle="1" w:styleId="125">
    <w:name w:val="Знак Знак12"/>
    <w:rsid w:val="001A73DD"/>
    <w:rPr>
      <w:rFonts w:ascii="Times New Roman" w:eastAsia="Times New Roman" w:hAnsi="Times New Roman" w:cs="Times New Roman"/>
      <w:b/>
      <w:bCs/>
      <w:sz w:val="24"/>
      <w:szCs w:val="24"/>
      <w:lang w:eastAsia="ru-RU"/>
    </w:rPr>
  </w:style>
  <w:style w:type="character" w:customStyle="1" w:styleId="131">
    <w:name w:val="Знак1 Знак Знак Знак3"/>
    <w:rsid w:val="001A73DD"/>
    <w:rPr>
      <w:rFonts w:ascii="Times New Roman" w:eastAsia="Times New Roman" w:hAnsi="Times New Roman" w:cs="Times New Roman"/>
      <w:sz w:val="24"/>
      <w:szCs w:val="24"/>
      <w:lang w:eastAsia="ru-RU"/>
    </w:rPr>
  </w:style>
  <w:style w:type="character" w:customStyle="1" w:styleId="420">
    <w:name w:val="Знак Знак42"/>
    <w:rsid w:val="001A73DD"/>
    <w:rPr>
      <w:rFonts w:ascii="Times New Roman" w:eastAsia="Times New Roman" w:hAnsi="Times New Roman" w:cs="Times New Roman"/>
      <w:b/>
      <w:bCs/>
      <w:sz w:val="20"/>
      <w:szCs w:val="24"/>
      <w:lang w:eastAsia="ru-RU"/>
    </w:rPr>
  </w:style>
  <w:style w:type="paragraph" w:customStyle="1" w:styleId="news-date">
    <w:name w:val="news-date"/>
    <w:basedOn w:val="a1"/>
    <w:uiPriority w:val="99"/>
    <w:qFormat/>
    <w:rsid w:val="001A73DD"/>
    <w:pPr>
      <w:spacing w:before="107" w:after="161" w:line="240" w:lineRule="auto"/>
    </w:pPr>
    <w:rPr>
      <w:rFonts w:ascii="Times New Roman" w:eastAsia="Times New Roman" w:hAnsi="Times New Roman" w:cs="Times New Roman"/>
      <w:color w:val="777777"/>
      <w:sz w:val="12"/>
      <w:szCs w:val="12"/>
      <w:lang w:eastAsia="ru-RU"/>
    </w:rPr>
  </w:style>
  <w:style w:type="character" w:customStyle="1" w:styleId="HTML11">
    <w:name w:val="Стандартный HTML Знак1"/>
    <w:basedOn w:val="a2"/>
    <w:uiPriority w:val="99"/>
    <w:semiHidden/>
    <w:rsid w:val="001A73DD"/>
    <w:rPr>
      <w:rFonts w:ascii="Consolas" w:hAnsi="Consolas" w:cs="Consolas"/>
    </w:rPr>
  </w:style>
  <w:style w:type="numbering" w:customStyle="1" w:styleId="94">
    <w:name w:val="Нет списка9"/>
    <w:next w:val="a4"/>
    <w:uiPriority w:val="99"/>
    <w:semiHidden/>
    <w:rsid w:val="001A73DD"/>
  </w:style>
  <w:style w:type="paragraph" w:customStyle="1" w:styleId="54">
    <w:name w:val="Обычный5"/>
    <w:uiPriority w:val="99"/>
    <w:qFormat/>
    <w:rsid w:val="001A73DD"/>
    <w:pPr>
      <w:spacing w:after="0" w:line="240" w:lineRule="auto"/>
    </w:pPr>
    <w:rPr>
      <w:rFonts w:ascii="Times New Roman" w:eastAsia="Times New Roman" w:hAnsi="Times New Roman" w:cs="Times New Roman"/>
      <w:szCs w:val="24"/>
      <w:lang w:eastAsia="ru-RU"/>
    </w:rPr>
  </w:style>
  <w:style w:type="character" w:customStyle="1" w:styleId="116">
    <w:name w:val="Знак Знак11"/>
    <w:rsid w:val="001A73DD"/>
    <w:rPr>
      <w:rFonts w:ascii="Times New Roman" w:eastAsia="Times New Roman" w:hAnsi="Times New Roman" w:cs="Times New Roman"/>
      <w:b/>
      <w:bCs/>
      <w:sz w:val="24"/>
      <w:szCs w:val="24"/>
      <w:lang w:eastAsia="ru-RU"/>
    </w:rPr>
  </w:style>
  <w:style w:type="character" w:customStyle="1" w:styleId="126">
    <w:name w:val="Знак1 Знак Знак Знак2"/>
    <w:rsid w:val="001A73DD"/>
    <w:rPr>
      <w:rFonts w:ascii="Times New Roman" w:eastAsia="Times New Roman" w:hAnsi="Times New Roman" w:cs="Times New Roman"/>
      <w:sz w:val="24"/>
      <w:szCs w:val="24"/>
      <w:lang w:eastAsia="ru-RU"/>
    </w:rPr>
  </w:style>
  <w:style w:type="character" w:customStyle="1" w:styleId="411">
    <w:name w:val="Знак Знак41"/>
    <w:rsid w:val="001A73DD"/>
    <w:rPr>
      <w:rFonts w:ascii="Times New Roman" w:eastAsia="Times New Roman" w:hAnsi="Times New Roman" w:cs="Times New Roman"/>
      <w:b/>
      <w:bCs/>
      <w:sz w:val="20"/>
      <w:szCs w:val="24"/>
      <w:lang w:eastAsia="ru-RU"/>
    </w:rPr>
  </w:style>
  <w:style w:type="character" w:customStyle="1" w:styleId="2f2">
    <w:name w:val="2 Заголовок Знак"/>
    <w:rsid w:val="001A73DD"/>
    <w:rPr>
      <w:rFonts w:ascii="Times New Roman" w:eastAsia="Times New Roman" w:hAnsi="Times New Roman" w:cs="Times New Roman"/>
      <w:b/>
      <w:bCs/>
      <w:sz w:val="28"/>
      <w:szCs w:val="26"/>
    </w:rPr>
  </w:style>
  <w:style w:type="numbering" w:customStyle="1" w:styleId="132">
    <w:name w:val="Нет списка13"/>
    <w:next w:val="a4"/>
    <w:uiPriority w:val="99"/>
    <w:semiHidden/>
    <w:unhideWhenUsed/>
    <w:rsid w:val="001A73DD"/>
  </w:style>
  <w:style w:type="numbering" w:customStyle="1" w:styleId="221">
    <w:name w:val="Нет списка22"/>
    <w:next w:val="a4"/>
    <w:uiPriority w:val="99"/>
    <w:semiHidden/>
    <w:unhideWhenUsed/>
    <w:rsid w:val="001A73DD"/>
  </w:style>
  <w:style w:type="character" w:styleId="affff5">
    <w:name w:val="Placeholder Text"/>
    <w:uiPriority w:val="99"/>
    <w:semiHidden/>
    <w:rsid w:val="001A73DD"/>
    <w:rPr>
      <w:color w:val="808080"/>
    </w:rPr>
  </w:style>
  <w:style w:type="paragraph" w:customStyle="1" w:styleId="216">
    <w:name w:val="Основной текст 21"/>
    <w:basedOn w:val="a1"/>
    <w:uiPriority w:val="99"/>
    <w:qFormat/>
    <w:rsid w:val="001A73DD"/>
    <w:pPr>
      <w:widowControl w:val="0"/>
      <w:suppressAutoHyphens/>
      <w:spacing w:after="0" w:line="240" w:lineRule="auto"/>
      <w:ind w:firstLine="709"/>
      <w:jc w:val="both"/>
    </w:pPr>
    <w:rPr>
      <w:rFonts w:ascii="Times New Roman" w:eastAsia="Lucida Sans Unicode" w:hAnsi="Times New Roman" w:cs="Times New Roman"/>
      <w:kern w:val="1"/>
      <w:sz w:val="28"/>
      <w:szCs w:val="28"/>
    </w:rPr>
  </w:style>
  <w:style w:type="table" w:customStyle="1" w:styleId="128">
    <w:name w:val="Сетка таблицы12"/>
    <w:basedOn w:val="a3"/>
    <w:next w:val="a6"/>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semiHidden/>
    <w:rsid w:val="001A73DD"/>
  </w:style>
  <w:style w:type="character" w:styleId="affff6">
    <w:name w:val="annotation reference"/>
    <w:rsid w:val="001A73DD"/>
    <w:rPr>
      <w:sz w:val="16"/>
    </w:rPr>
  </w:style>
  <w:style w:type="paragraph" w:customStyle="1" w:styleId="affff7">
    <w:name w:val="обычн курсив"/>
    <w:basedOn w:val="a1"/>
    <w:link w:val="affff8"/>
    <w:qFormat/>
    <w:rsid w:val="001A73DD"/>
    <w:pPr>
      <w:spacing w:after="0" w:line="240" w:lineRule="auto"/>
      <w:ind w:firstLine="567"/>
      <w:jc w:val="both"/>
      <w:outlineLvl w:val="0"/>
    </w:pPr>
    <w:rPr>
      <w:rFonts w:ascii="Times New Roman" w:eastAsia="Times New Roman" w:hAnsi="Times New Roman" w:cs="Times New Roman"/>
      <w:i/>
      <w:sz w:val="28"/>
      <w:szCs w:val="24"/>
      <w:lang w:val="x-none" w:eastAsia="x-none"/>
    </w:rPr>
  </w:style>
  <w:style w:type="paragraph" w:customStyle="1" w:styleId="affff9">
    <w:name w:val="обычн_курсив"/>
    <w:basedOn w:val="a1"/>
    <w:link w:val="affffa"/>
    <w:qFormat/>
    <w:rsid w:val="001A73DD"/>
    <w:pPr>
      <w:spacing w:after="0" w:line="240" w:lineRule="auto"/>
      <w:ind w:firstLine="567"/>
      <w:jc w:val="both"/>
    </w:pPr>
    <w:rPr>
      <w:rFonts w:ascii="Times New Roman" w:eastAsia="Times New Roman" w:hAnsi="Times New Roman" w:cs="Times New Roman"/>
      <w:i/>
      <w:sz w:val="28"/>
      <w:szCs w:val="24"/>
      <w:lang w:val="x-none"/>
    </w:rPr>
  </w:style>
  <w:style w:type="character" w:customStyle="1" w:styleId="affff8">
    <w:name w:val="обычн курсив Знак"/>
    <w:link w:val="affff7"/>
    <w:rsid w:val="001A73DD"/>
    <w:rPr>
      <w:rFonts w:ascii="Times New Roman" w:eastAsia="Times New Roman" w:hAnsi="Times New Roman" w:cs="Times New Roman"/>
      <w:i/>
      <w:sz w:val="28"/>
      <w:szCs w:val="24"/>
      <w:lang w:val="x-none" w:eastAsia="x-none"/>
    </w:rPr>
  </w:style>
  <w:style w:type="paragraph" w:customStyle="1" w:styleId="affffb">
    <w:name w:val="содержание"/>
    <w:basedOn w:val="a1"/>
    <w:link w:val="affffc"/>
    <w:qFormat/>
    <w:rsid w:val="001A73DD"/>
    <w:pPr>
      <w:spacing w:after="0" w:line="240" w:lineRule="auto"/>
      <w:ind w:left="567" w:firstLine="709"/>
      <w:jc w:val="both"/>
    </w:pPr>
    <w:rPr>
      <w:rFonts w:ascii="Times New Roman" w:eastAsia="Times New Roman" w:hAnsi="Times New Roman" w:cs="Times New Roman"/>
      <w:sz w:val="28"/>
      <w:szCs w:val="24"/>
      <w:lang w:val="x-none"/>
    </w:rPr>
  </w:style>
  <w:style w:type="character" w:customStyle="1" w:styleId="affffa">
    <w:name w:val="обычн_курсив Знак"/>
    <w:link w:val="affff9"/>
    <w:rsid w:val="001A73DD"/>
    <w:rPr>
      <w:rFonts w:ascii="Times New Roman" w:eastAsia="Times New Roman" w:hAnsi="Times New Roman" w:cs="Times New Roman"/>
      <w:i/>
      <w:sz w:val="28"/>
      <w:szCs w:val="24"/>
      <w:lang w:val="x-none"/>
    </w:rPr>
  </w:style>
  <w:style w:type="paragraph" w:customStyle="1" w:styleId="affffd">
    <w:name w:val="обычн_без_отступа"/>
    <w:basedOn w:val="a1"/>
    <w:link w:val="affffe"/>
    <w:qFormat/>
    <w:rsid w:val="001A73DD"/>
    <w:pPr>
      <w:spacing w:after="0" w:line="240" w:lineRule="auto"/>
      <w:ind w:firstLine="709"/>
      <w:jc w:val="both"/>
    </w:pPr>
    <w:rPr>
      <w:rFonts w:ascii="Times New Roman" w:eastAsia="Times New Roman" w:hAnsi="Times New Roman" w:cs="Times New Roman"/>
      <w:sz w:val="28"/>
      <w:szCs w:val="24"/>
      <w:lang w:val="x-none"/>
    </w:rPr>
  </w:style>
  <w:style w:type="character" w:customStyle="1" w:styleId="affffc">
    <w:name w:val="содержание Знак"/>
    <w:link w:val="affffb"/>
    <w:rsid w:val="001A73DD"/>
    <w:rPr>
      <w:rFonts w:ascii="Times New Roman" w:eastAsia="Times New Roman" w:hAnsi="Times New Roman" w:cs="Times New Roman"/>
      <w:sz w:val="28"/>
      <w:szCs w:val="24"/>
      <w:lang w:val="x-none"/>
    </w:rPr>
  </w:style>
  <w:style w:type="paragraph" w:customStyle="1" w:styleId="afffff">
    <w:name w:val="содерж_назв"/>
    <w:basedOn w:val="a1"/>
    <w:link w:val="afffff0"/>
    <w:qFormat/>
    <w:rsid w:val="001A73DD"/>
    <w:pPr>
      <w:spacing w:after="0" w:line="240" w:lineRule="auto"/>
      <w:ind w:firstLine="709"/>
      <w:jc w:val="both"/>
    </w:pPr>
    <w:rPr>
      <w:rFonts w:ascii="Times New Roman" w:eastAsia="Times New Roman" w:hAnsi="Times New Roman" w:cs="Times New Roman"/>
      <w:b/>
      <w:sz w:val="28"/>
      <w:szCs w:val="24"/>
      <w:lang w:val="en-US"/>
    </w:rPr>
  </w:style>
  <w:style w:type="character" w:customStyle="1" w:styleId="affffe">
    <w:name w:val="обычн_без_отступа Знак"/>
    <w:link w:val="affffd"/>
    <w:rsid w:val="001A73DD"/>
    <w:rPr>
      <w:rFonts w:ascii="Times New Roman" w:eastAsia="Times New Roman" w:hAnsi="Times New Roman" w:cs="Times New Roman"/>
      <w:sz w:val="28"/>
      <w:szCs w:val="24"/>
      <w:lang w:val="x-none"/>
    </w:rPr>
  </w:style>
  <w:style w:type="character" w:customStyle="1" w:styleId="afffff0">
    <w:name w:val="содерж_назв Знак"/>
    <w:link w:val="afffff"/>
    <w:rsid w:val="001A73DD"/>
    <w:rPr>
      <w:rFonts w:ascii="Times New Roman" w:eastAsia="Times New Roman" w:hAnsi="Times New Roman" w:cs="Times New Roman"/>
      <w:b/>
      <w:sz w:val="28"/>
      <w:szCs w:val="24"/>
      <w:lang w:val="en-US"/>
    </w:rPr>
  </w:style>
  <w:style w:type="table" w:customStyle="1" w:styleId="1f5">
    <w:name w:val="Светлая заливка1"/>
    <w:basedOn w:val="a3"/>
    <w:uiPriority w:val="60"/>
    <w:rsid w:val="001A73D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Сетка таблицы21"/>
    <w:basedOn w:val="a3"/>
    <w:next w:val="a6"/>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6"/>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1">
    <w:name w:val="annotation text"/>
    <w:basedOn w:val="a1"/>
    <w:link w:val="afffff2"/>
    <w:rsid w:val="001A73DD"/>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2">
    <w:name w:val="Текст примечания Знак"/>
    <w:basedOn w:val="a2"/>
    <w:link w:val="afffff1"/>
    <w:rsid w:val="001A73DD"/>
    <w:rPr>
      <w:rFonts w:ascii="Times New Roman" w:eastAsia="Times New Roman" w:hAnsi="Times New Roman" w:cs="Times New Roman"/>
      <w:sz w:val="28"/>
      <w:szCs w:val="20"/>
      <w:lang w:eastAsia="ru-RU"/>
    </w:rPr>
  </w:style>
  <w:style w:type="paragraph" w:styleId="afffff3">
    <w:name w:val="annotation subject"/>
    <w:basedOn w:val="afffff1"/>
    <w:next w:val="afffff1"/>
    <w:link w:val="afffff4"/>
    <w:rsid w:val="001A73DD"/>
    <w:rPr>
      <w:b/>
      <w:bCs/>
      <w:sz w:val="20"/>
      <w:lang w:val="x-none" w:eastAsia="x-none"/>
    </w:rPr>
  </w:style>
  <w:style w:type="character" w:customStyle="1" w:styleId="afffff4">
    <w:name w:val="Тема примечания Знак"/>
    <w:basedOn w:val="afffff2"/>
    <w:link w:val="afffff3"/>
    <w:rsid w:val="001A73DD"/>
    <w:rPr>
      <w:rFonts w:ascii="Times New Roman" w:eastAsia="Times New Roman" w:hAnsi="Times New Roman" w:cs="Times New Roman"/>
      <w:b/>
      <w:bCs/>
      <w:sz w:val="20"/>
      <w:szCs w:val="20"/>
      <w:lang w:val="x-none" w:eastAsia="x-none"/>
    </w:rPr>
  </w:style>
  <w:style w:type="paragraph" w:customStyle="1" w:styleId="afffff5">
    <w:name w:val="таблица"/>
    <w:basedOn w:val="a1"/>
    <w:link w:val="afffff6"/>
    <w:qFormat/>
    <w:rsid w:val="001A73DD"/>
    <w:pPr>
      <w:spacing w:after="100" w:line="240" w:lineRule="auto"/>
    </w:pPr>
    <w:rPr>
      <w:rFonts w:ascii="Times New Roman" w:eastAsia="Times New Roman" w:hAnsi="Times New Roman" w:cs="Times New Roman"/>
      <w:sz w:val="28"/>
      <w:szCs w:val="20"/>
      <w:lang w:val="x-none" w:eastAsia="x-none"/>
    </w:rPr>
  </w:style>
  <w:style w:type="character" w:customStyle="1" w:styleId="afffff6">
    <w:name w:val="таблица Знак"/>
    <w:link w:val="afffff5"/>
    <w:rsid w:val="001A73DD"/>
    <w:rPr>
      <w:rFonts w:ascii="Times New Roman" w:eastAsia="Times New Roman" w:hAnsi="Times New Roman" w:cs="Times New Roman"/>
      <w:sz w:val="28"/>
      <w:szCs w:val="20"/>
      <w:lang w:val="x-none" w:eastAsia="x-none"/>
    </w:rPr>
  </w:style>
  <w:style w:type="paragraph" w:styleId="afffff7">
    <w:name w:val="Normal Indent"/>
    <w:basedOn w:val="a1"/>
    <w:link w:val="afffff8"/>
    <w:rsid w:val="001A73DD"/>
    <w:pPr>
      <w:spacing w:after="0" w:line="240" w:lineRule="auto"/>
      <w:ind w:left="708" w:firstLine="567"/>
      <w:jc w:val="both"/>
    </w:pPr>
    <w:rPr>
      <w:rFonts w:ascii="Times New Roman" w:eastAsia="Times New Roman" w:hAnsi="Times New Roman" w:cs="Times New Roman"/>
      <w:sz w:val="28"/>
      <w:szCs w:val="24"/>
      <w:lang w:eastAsia="ru-RU"/>
    </w:rPr>
  </w:style>
  <w:style w:type="character" w:customStyle="1" w:styleId="afffff8">
    <w:name w:val="Обычный отступ Знак"/>
    <w:link w:val="afffff7"/>
    <w:rsid w:val="001A73DD"/>
    <w:rPr>
      <w:rFonts w:ascii="Times New Roman" w:eastAsia="Times New Roman" w:hAnsi="Times New Roman" w:cs="Times New Roman"/>
      <w:sz w:val="28"/>
      <w:szCs w:val="24"/>
      <w:lang w:eastAsia="ru-RU"/>
    </w:rPr>
  </w:style>
  <w:style w:type="character" w:customStyle="1" w:styleId="2f3">
    <w:name w:val="Основной текст (2)_"/>
    <w:link w:val="2f4"/>
    <w:rsid w:val="001A73DD"/>
    <w:rPr>
      <w:shd w:val="clear" w:color="auto" w:fill="FFFFFF"/>
    </w:rPr>
  </w:style>
  <w:style w:type="character" w:customStyle="1" w:styleId="2f5">
    <w:name w:val="Основной текст (2) + Полужирный"/>
    <w:rsid w:val="001A73D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4">
    <w:name w:val="Основной текст (2)"/>
    <w:basedOn w:val="a1"/>
    <w:link w:val="2f3"/>
    <w:qFormat/>
    <w:rsid w:val="001A73DD"/>
    <w:pPr>
      <w:widowControl w:val="0"/>
      <w:shd w:val="clear" w:color="auto" w:fill="FFFFFF"/>
      <w:spacing w:after="540" w:line="298" w:lineRule="exact"/>
      <w:jc w:val="center"/>
    </w:pPr>
  </w:style>
  <w:style w:type="table" w:customStyle="1" w:styleId="45">
    <w:name w:val="Сетка таблицы4"/>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4"/>
    <w:semiHidden/>
    <w:rsid w:val="001A73DD"/>
  </w:style>
  <w:style w:type="table" w:customStyle="1" w:styleId="64">
    <w:name w:val="Сетка таблицы6"/>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f0">
    <w:name w:val="Нет списка14"/>
    <w:next w:val="a4"/>
    <w:uiPriority w:val="99"/>
    <w:semiHidden/>
    <w:rsid w:val="001A73DD"/>
  </w:style>
  <w:style w:type="character" w:customStyle="1" w:styleId="pricename2">
    <w:name w:val="price_name2"/>
    <w:basedOn w:val="a2"/>
    <w:rsid w:val="001A73DD"/>
  </w:style>
  <w:style w:type="character" w:customStyle="1" w:styleId="priceval5">
    <w:name w:val="price_val5"/>
    <w:basedOn w:val="a2"/>
    <w:rsid w:val="001A73DD"/>
  </w:style>
  <w:style w:type="character" w:customStyle="1" w:styleId="suffix">
    <w:name w:val="suffix"/>
    <w:basedOn w:val="a2"/>
    <w:rsid w:val="001A73DD"/>
  </w:style>
  <w:style w:type="character" w:customStyle="1" w:styleId="service3">
    <w:name w:val="service3"/>
    <w:basedOn w:val="a2"/>
    <w:rsid w:val="001A73DD"/>
  </w:style>
  <w:style w:type="character" w:customStyle="1" w:styleId="separ">
    <w:name w:val="separ"/>
    <w:basedOn w:val="a2"/>
    <w:rsid w:val="001A73DD"/>
  </w:style>
  <w:style w:type="character" w:customStyle="1" w:styleId="num2">
    <w:name w:val="num2"/>
    <w:basedOn w:val="a2"/>
    <w:rsid w:val="001A73DD"/>
  </w:style>
  <w:style w:type="character" w:customStyle="1" w:styleId="op">
    <w:name w:val="op"/>
    <w:basedOn w:val="a2"/>
    <w:rsid w:val="001A73DD"/>
  </w:style>
  <w:style w:type="character" w:customStyle="1" w:styleId="numdelim1">
    <w:name w:val="num_delim1"/>
    <w:basedOn w:val="a2"/>
    <w:rsid w:val="001A73DD"/>
  </w:style>
  <w:style w:type="character" w:customStyle="1" w:styleId="marketempty2">
    <w:name w:val="market_empty2"/>
    <w:basedOn w:val="a2"/>
    <w:rsid w:val="001A73DD"/>
  </w:style>
  <w:style w:type="character" w:customStyle="1" w:styleId="marketbysearch3">
    <w:name w:val="market_by_search3"/>
    <w:basedOn w:val="a2"/>
    <w:rsid w:val="001A73DD"/>
  </w:style>
  <w:style w:type="character" w:customStyle="1" w:styleId="nobr">
    <w:name w:val="nobr"/>
    <w:basedOn w:val="a2"/>
    <w:rsid w:val="001A73DD"/>
  </w:style>
  <w:style w:type="paragraph" w:styleId="afffff9">
    <w:name w:val="endnote text"/>
    <w:basedOn w:val="a1"/>
    <w:link w:val="afffffa"/>
    <w:uiPriority w:val="99"/>
    <w:semiHidden/>
    <w:unhideWhenUsed/>
    <w:rsid w:val="001A73DD"/>
    <w:pPr>
      <w:spacing w:after="0" w:line="240" w:lineRule="auto"/>
    </w:pPr>
    <w:rPr>
      <w:rFonts w:eastAsiaTheme="minorEastAsia"/>
      <w:sz w:val="20"/>
      <w:szCs w:val="20"/>
    </w:rPr>
  </w:style>
  <w:style w:type="character" w:customStyle="1" w:styleId="afffffa">
    <w:name w:val="Текст концевой сноски Знак"/>
    <w:basedOn w:val="a2"/>
    <w:link w:val="afffff9"/>
    <w:uiPriority w:val="99"/>
    <w:semiHidden/>
    <w:rsid w:val="001A73DD"/>
    <w:rPr>
      <w:rFonts w:eastAsiaTheme="minorEastAsia"/>
      <w:sz w:val="20"/>
      <w:szCs w:val="20"/>
    </w:rPr>
  </w:style>
  <w:style w:type="character" w:styleId="afffffb">
    <w:name w:val="endnote reference"/>
    <w:basedOn w:val="a2"/>
    <w:uiPriority w:val="99"/>
    <w:semiHidden/>
    <w:unhideWhenUsed/>
    <w:rsid w:val="001A73DD"/>
    <w:rPr>
      <w:vertAlign w:val="superscript"/>
    </w:rPr>
  </w:style>
  <w:style w:type="table" w:customStyle="1" w:styleId="83">
    <w:name w:val="Сетка таблицы8"/>
    <w:basedOn w:val="a3"/>
    <w:next w:val="a6"/>
    <w:uiPriority w:val="39"/>
    <w:rsid w:val="001A73D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1A73D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1A73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A73DD"/>
    <w:pPr>
      <w:widowControl w:val="0"/>
      <w:spacing w:after="0" w:line="240" w:lineRule="auto"/>
    </w:pPr>
    <w:rPr>
      <w:lang w:val="en-US"/>
    </w:rPr>
  </w:style>
  <w:style w:type="character" w:customStyle="1" w:styleId="header-location1">
    <w:name w:val="header-location1"/>
    <w:rsid w:val="001A73DD"/>
    <w:rPr>
      <w:b/>
      <w:bCs/>
      <w:color w:val="FFFFFF"/>
      <w:sz w:val="13"/>
      <w:szCs w:val="13"/>
      <w:shd w:val="clear" w:color="auto" w:fill="E10000"/>
    </w:rPr>
  </w:style>
  <w:style w:type="paragraph" w:customStyle="1" w:styleId="mb5">
    <w:name w:val="mb5"/>
    <w:basedOn w:val="a1"/>
    <w:qFormat/>
    <w:rsid w:val="001A73DD"/>
    <w:pPr>
      <w:spacing w:before="100" w:beforeAutospacing="1" w:after="58" w:line="300" w:lineRule="auto"/>
    </w:pPr>
    <w:rPr>
      <w:rFonts w:ascii="Times New Roman" w:eastAsia="Times New Roman" w:hAnsi="Times New Roman" w:cs="Times New Roman"/>
      <w:sz w:val="24"/>
      <w:szCs w:val="24"/>
      <w:lang w:eastAsia="ru-RU"/>
    </w:rPr>
  </w:style>
  <w:style w:type="paragraph" w:customStyle="1" w:styleId="searchform2">
    <w:name w:val="search_form2"/>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formpic">
    <w:name w:val="search_form_pic"/>
    <w:basedOn w:val="a1"/>
    <w:qFormat/>
    <w:rsid w:val="001A73DD"/>
    <w:pPr>
      <w:pBdr>
        <w:top w:val="single" w:sz="4" w:space="0" w:color="96969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content">
    <w:name w:val="promobanner_content"/>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content1">
    <w:name w:val="promobanner_content1"/>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content2">
    <w:name w:val="promobanner_content2"/>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nametx">
    <w:name w:val="header_name_tx"/>
    <w:basedOn w:val="a2"/>
    <w:rsid w:val="001A73DD"/>
  </w:style>
  <w:style w:type="character" w:customStyle="1" w:styleId="info-title">
    <w:name w:val="info-title"/>
    <w:basedOn w:val="a2"/>
    <w:rsid w:val="001A73DD"/>
  </w:style>
  <w:style w:type="paragraph" w:customStyle="1" w:styleId="version-site">
    <w:name w:val="version-site"/>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2"/>
    <w:rsid w:val="001A73DD"/>
  </w:style>
  <w:style w:type="character" w:customStyle="1" w:styleId="logo-appstore">
    <w:name w:val="logo-appstore"/>
    <w:basedOn w:val="a2"/>
    <w:rsid w:val="001A73DD"/>
  </w:style>
  <w:style w:type="paragraph" w:customStyle="1" w:styleId="kodeks-apph">
    <w:name w:val="kodeks-app_h"/>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2"/>
    <w:rsid w:val="001A73DD"/>
  </w:style>
  <w:style w:type="character" w:customStyle="1" w:styleId="message-text">
    <w:name w:val="message-text"/>
    <w:basedOn w:val="a2"/>
    <w:rsid w:val="001A73DD"/>
  </w:style>
  <w:style w:type="paragraph" w:customStyle="1" w:styleId="extra">
    <w:name w:val="extra"/>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ke-order7">
    <w:name w:val="make-order7"/>
    <w:basedOn w:val="a2"/>
    <w:rsid w:val="001A73DD"/>
  </w:style>
  <w:style w:type="numbering" w:customStyle="1" w:styleId="150">
    <w:name w:val="Нет списка15"/>
    <w:next w:val="a4"/>
    <w:uiPriority w:val="99"/>
    <w:semiHidden/>
    <w:rsid w:val="001A73DD"/>
  </w:style>
  <w:style w:type="table" w:customStyle="1" w:styleId="104">
    <w:name w:val="Сетка таблицы10"/>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0">
    <w:name w:val="+Стиль 14 пт По ширине Первая строка:  1 см"/>
    <w:basedOn w:val="a1"/>
    <w:autoRedefine/>
    <w:uiPriority w:val="99"/>
    <w:qFormat/>
    <w:rsid w:val="001A73DD"/>
    <w:pPr>
      <w:shd w:val="clear" w:color="auto" w:fill="FFFFFF"/>
      <w:spacing w:after="0" w:line="360" w:lineRule="auto"/>
      <w:ind w:firstLine="567"/>
      <w:jc w:val="both"/>
    </w:pPr>
    <w:rPr>
      <w:rFonts w:ascii="Times New Roman" w:eastAsia="Arial Unicode MS" w:hAnsi="Times New Roman" w:cs="Times New Roman"/>
      <w:sz w:val="28"/>
      <w:szCs w:val="28"/>
      <w:lang w:eastAsia="ru-RU"/>
    </w:rPr>
  </w:style>
  <w:style w:type="character" w:customStyle="1" w:styleId="412">
    <w:name w:val="Заголовок 4 Знак1"/>
    <w:aliases w:val="4 Заголовок Знак1"/>
    <w:basedOn w:val="a2"/>
    <w:semiHidden/>
    <w:rsid w:val="001A73DD"/>
    <w:rPr>
      <w:rFonts w:asciiTheme="majorHAnsi" w:eastAsiaTheme="majorEastAsia" w:hAnsiTheme="majorHAnsi" w:cstheme="majorBidi"/>
      <w:i/>
      <w:iCs/>
      <w:color w:val="365F91" w:themeColor="accent1" w:themeShade="BF"/>
      <w:sz w:val="22"/>
      <w:szCs w:val="22"/>
    </w:rPr>
  </w:style>
  <w:style w:type="character" w:customStyle="1" w:styleId="512">
    <w:name w:val="Заголовок 5 Знак1"/>
    <w:aliases w:val="5 Заголовок Знак1"/>
    <w:basedOn w:val="a2"/>
    <w:semiHidden/>
    <w:rsid w:val="001A73DD"/>
    <w:rPr>
      <w:rFonts w:asciiTheme="majorHAnsi" w:eastAsiaTheme="majorEastAsia" w:hAnsiTheme="majorHAnsi" w:cstheme="majorBidi"/>
      <w:color w:val="365F91" w:themeColor="accent1" w:themeShade="BF"/>
      <w:sz w:val="22"/>
      <w:szCs w:val="22"/>
    </w:rPr>
  </w:style>
  <w:style w:type="character" w:customStyle="1" w:styleId="1f6">
    <w:name w:val="Текст примечания Знак1"/>
    <w:basedOn w:val="a2"/>
    <w:semiHidden/>
    <w:rsid w:val="001A73DD"/>
    <w:rPr>
      <w:sz w:val="20"/>
      <w:szCs w:val="20"/>
    </w:rPr>
  </w:style>
  <w:style w:type="character" w:customStyle="1" w:styleId="218">
    <w:name w:val="Цитата 2 Знак1"/>
    <w:basedOn w:val="a2"/>
    <w:uiPriority w:val="29"/>
    <w:rsid w:val="001A73DD"/>
    <w:rPr>
      <w:i/>
      <w:iCs/>
      <w:color w:val="404040" w:themeColor="text1" w:themeTint="BF"/>
    </w:rPr>
  </w:style>
  <w:style w:type="character" w:customStyle="1" w:styleId="1f7">
    <w:name w:val="Выделенная цитата Знак1"/>
    <w:basedOn w:val="a2"/>
    <w:uiPriority w:val="30"/>
    <w:rsid w:val="001A73DD"/>
    <w:rPr>
      <w:i/>
      <w:iCs/>
      <w:color w:val="4F81BD" w:themeColor="accent1"/>
    </w:rPr>
  </w:style>
  <w:style w:type="character" w:customStyle="1" w:styleId="1f8">
    <w:name w:val="Тема примечания Знак1"/>
    <w:basedOn w:val="1f6"/>
    <w:semiHidden/>
    <w:rsid w:val="001A73DD"/>
    <w:rPr>
      <w:b/>
      <w:bCs/>
      <w:sz w:val="20"/>
      <w:szCs w:val="20"/>
    </w:rPr>
  </w:style>
  <w:style w:type="character" w:customStyle="1" w:styleId="1f9">
    <w:name w:val="Текст концевой сноски Знак1"/>
    <w:basedOn w:val="a2"/>
    <w:uiPriority w:val="99"/>
    <w:semiHidden/>
    <w:rsid w:val="001A73DD"/>
    <w:rPr>
      <w:sz w:val="20"/>
      <w:szCs w:val="20"/>
    </w:rPr>
  </w:style>
  <w:style w:type="table" w:customStyle="1" w:styleId="133">
    <w:name w:val="Сетка таблицы13"/>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1A73DD"/>
  </w:style>
  <w:style w:type="character" w:customStyle="1" w:styleId="NoSpacingChar">
    <w:name w:val="No Spacing Char"/>
    <w:basedOn w:val="a2"/>
    <w:locked/>
    <w:rsid w:val="001A73DD"/>
    <w:rPr>
      <w:rFonts w:ascii="Calibri" w:eastAsia="Times New Roman" w:hAnsi="Calibri" w:cs="Times New Roman"/>
    </w:rPr>
  </w:style>
  <w:style w:type="paragraph" w:customStyle="1" w:styleId="340">
    <w:name w:val="Основной текст с отступом 34"/>
    <w:basedOn w:val="a1"/>
    <w:uiPriority w:val="99"/>
    <w:rsid w:val="001A73DD"/>
    <w:pPr>
      <w:tabs>
        <w:tab w:val="left" w:pos="8789"/>
      </w:tabs>
      <w:overflowPunct w:val="0"/>
      <w:autoSpaceDE w:val="0"/>
      <w:autoSpaceDN w:val="0"/>
      <w:adjustRightInd w:val="0"/>
      <w:spacing w:after="0" w:line="240" w:lineRule="auto"/>
      <w:ind w:firstLine="737"/>
      <w:jc w:val="both"/>
    </w:pPr>
    <w:rPr>
      <w:rFonts w:ascii="Times New Roman" w:eastAsia="Times New Roman" w:hAnsi="Times New Roman" w:cs="Times New Roman"/>
      <w:sz w:val="28"/>
      <w:szCs w:val="20"/>
      <w:lang w:eastAsia="ru-RU"/>
    </w:rPr>
  </w:style>
  <w:style w:type="paragraph" w:customStyle="1" w:styleId="paragraph">
    <w:name w:val="paragraph"/>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both">
    <w:name w:val="pboth"/>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p-4">
    <w:name w:val="content-p-4"/>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
    <w:name w:val="Основной текст с отступом 35"/>
    <w:basedOn w:val="a1"/>
    <w:uiPriority w:val="99"/>
    <w:qFormat/>
    <w:rsid w:val="001A73DD"/>
    <w:pPr>
      <w:tabs>
        <w:tab w:val="left" w:pos="8789"/>
      </w:tabs>
      <w:overflowPunct w:val="0"/>
      <w:autoSpaceDE w:val="0"/>
      <w:autoSpaceDN w:val="0"/>
      <w:adjustRightInd w:val="0"/>
      <w:spacing w:after="0" w:line="240" w:lineRule="auto"/>
      <w:ind w:firstLine="737"/>
      <w:jc w:val="both"/>
    </w:pPr>
    <w:rPr>
      <w:rFonts w:ascii="Times New Roman" w:eastAsia="Times New Roman" w:hAnsi="Times New Roman" w:cs="Times New Roman"/>
      <w:sz w:val="28"/>
      <w:szCs w:val="20"/>
      <w:lang w:eastAsia="ru-RU"/>
    </w:rPr>
  </w:style>
  <w:style w:type="paragraph" w:customStyle="1" w:styleId="afffffc">
    <w:name w:val="текст примечания"/>
    <w:basedOn w:val="a1"/>
    <w:qFormat/>
    <w:rsid w:val="001A73DD"/>
    <w:pPr>
      <w:spacing w:after="0" w:line="240" w:lineRule="auto"/>
    </w:pPr>
    <w:rPr>
      <w:rFonts w:ascii="Times New Roman" w:eastAsia="Times New Roman" w:hAnsi="Times New Roman" w:cs="Times New Roman"/>
      <w:spacing w:val="24"/>
      <w:sz w:val="20"/>
      <w:szCs w:val="20"/>
      <w:lang w:eastAsia="ru-RU"/>
    </w:rPr>
  </w:style>
  <w:style w:type="paragraph" w:customStyle="1" w:styleId="65">
    <w:name w:val="Обычный6"/>
    <w:link w:val="Normal1"/>
    <w:uiPriority w:val="99"/>
    <w:qFormat/>
    <w:rsid w:val="001A73DD"/>
    <w:pPr>
      <w:spacing w:after="0" w:line="240" w:lineRule="auto"/>
    </w:pPr>
    <w:rPr>
      <w:rFonts w:ascii="Times New Roman" w:eastAsia="Times New Roman" w:hAnsi="Times New Roman" w:cs="Times New Roman"/>
      <w:szCs w:val="24"/>
      <w:lang w:eastAsia="ru-RU"/>
    </w:rPr>
  </w:style>
  <w:style w:type="paragraph" w:customStyle="1" w:styleId="360">
    <w:name w:val="Основной текст с отступом 36"/>
    <w:basedOn w:val="a1"/>
    <w:uiPriority w:val="99"/>
    <w:qFormat/>
    <w:rsid w:val="001A73DD"/>
    <w:pPr>
      <w:tabs>
        <w:tab w:val="left" w:pos="8789"/>
      </w:tabs>
      <w:overflowPunct w:val="0"/>
      <w:autoSpaceDE w:val="0"/>
      <w:autoSpaceDN w:val="0"/>
      <w:adjustRightInd w:val="0"/>
      <w:spacing w:after="0" w:line="240" w:lineRule="auto"/>
      <w:ind w:firstLine="737"/>
      <w:jc w:val="both"/>
    </w:pPr>
    <w:rPr>
      <w:rFonts w:ascii="Times New Roman" w:eastAsia="Times New Roman" w:hAnsi="Times New Roman" w:cs="Times New Roman"/>
      <w:sz w:val="28"/>
      <w:szCs w:val="20"/>
      <w:lang w:eastAsia="ru-RU"/>
    </w:rPr>
  </w:style>
  <w:style w:type="character" w:customStyle="1" w:styleId="resh-link">
    <w:name w:val="resh-link"/>
    <w:basedOn w:val="a2"/>
    <w:rsid w:val="001A73DD"/>
  </w:style>
  <w:style w:type="character" w:customStyle="1" w:styleId="w">
    <w:name w:val="w"/>
    <w:basedOn w:val="a2"/>
    <w:rsid w:val="001A73DD"/>
  </w:style>
  <w:style w:type="character" w:customStyle="1" w:styleId="text-darkgray">
    <w:name w:val="text-darkgray"/>
    <w:basedOn w:val="a2"/>
    <w:rsid w:val="001A73DD"/>
  </w:style>
  <w:style w:type="character" w:customStyle="1" w:styleId="headeraa">
    <w:name w:val="header_aa"/>
    <w:basedOn w:val="a2"/>
    <w:rsid w:val="001A73DD"/>
  </w:style>
  <w:style w:type="character" w:customStyle="1" w:styleId="time2">
    <w:name w:val="time2"/>
    <w:basedOn w:val="a2"/>
    <w:rsid w:val="001A73DD"/>
  </w:style>
  <w:style w:type="character" w:customStyle="1" w:styleId="211pt">
    <w:name w:val="Основной текст (2) + 11 pt"/>
    <w:aliases w:val="Полужирный"/>
    <w:basedOn w:val="2f3"/>
    <w:rsid w:val="001A73D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views-field-title">
    <w:name w:val="views-field-title"/>
    <w:basedOn w:val="a2"/>
    <w:rsid w:val="001A73DD"/>
  </w:style>
  <w:style w:type="character" w:customStyle="1" w:styleId="lineage-item">
    <w:name w:val="lineage-item"/>
    <w:basedOn w:val="a2"/>
    <w:rsid w:val="001A73DD"/>
  </w:style>
  <w:style w:type="character" w:customStyle="1" w:styleId="hierarchical-select-item-separator">
    <w:name w:val="hierarchical-select-item-separator"/>
    <w:basedOn w:val="a2"/>
    <w:rsid w:val="001A73DD"/>
  </w:style>
  <w:style w:type="table" w:customStyle="1" w:styleId="14f1">
    <w:name w:val="Сетка таблицы14"/>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3"/>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3"/>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ветлая заливка11"/>
    <w:basedOn w:val="a3"/>
    <w:uiPriority w:val="60"/>
    <w:rsid w:val="001A73D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Сетка таблицы211"/>
    <w:basedOn w:val="a3"/>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3"/>
    <w:rsid w:val="001A73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A73D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Normal1">
    <w:name w:val="Normal Знак1"/>
    <w:basedOn w:val="a2"/>
    <w:link w:val="65"/>
    <w:uiPriority w:val="99"/>
    <w:locked/>
    <w:rsid w:val="001A73DD"/>
    <w:rPr>
      <w:rFonts w:ascii="Times New Roman" w:eastAsia="Times New Roman" w:hAnsi="Times New Roman" w:cs="Times New Roman"/>
      <w:szCs w:val="24"/>
      <w:lang w:eastAsia="ru-RU"/>
    </w:rPr>
  </w:style>
  <w:style w:type="numbering" w:customStyle="1" w:styleId="170">
    <w:name w:val="Нет списка17"/>
    <w:next w:val="a4"/>
    <w:uiPriority w:val="99"/>
    <w:semiHidden/>
    <w:unhideWhenUsed/>
    <w:rsid w:val="001A73DD"/>
  </w:style>
  <w:style w:type="paragraph" w:customStyle="1" w:styleId="contact-area">
    <w:name w:val="contact-area"/>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zip">
    <w:name w:val="contact-zip"/>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kved">
    <w:name w:val="okved"/>
    <w:rsid w:val="001A73DD"/>
  </w:style>
  <w:style w:type="character" w:customStyle="1" w:styleId="161">
    <w:name w:val="стиль16"/>
    <w:rsid w:val="001A73DD"/>
  </w:style>
  <w:style w:type="character" w:customStyle="1" w:styleId="text-capitalize">
    <w:name w:val="text-capitalize"/>
    <w:rsid w:val="001A73DD"/>
  </w:style>
  <w:style w:type="paragraph" w:customStyle="1" w:styleId="producing-left">
    <w:name w:val="producing-left"/>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ing-right">
    <w:name w:val="producing-right"/>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6">
    <w:name w:val="Обычный (веб) Знак2"/>
    <w:aliases w:val="Обычный (Web) Знак2"/>
    <w:uiPriority w:val="99"/>
    <w:semiHidden/>
    <w:locked/>
    <w:rsid w:val="001A73DD"/>
    <w:rPr>
      <w:rFonts w:ascii="Tahoma" w:hAnsi="Tahoma" w:cs="Tahoma" w:hint="default"/>
      <w:sz w:val="16"/>
      <w:szCs w:val="16"/>
      <w:lang w:val="x-none"/>
    </w:rPr>
  </w:style>
  <w:style w:type="character" w:customStyle="1" w:styleId="1fa">
    <w:name w:val="Красная строка Знак1"/>
    <w:basedOn w:val="a2"/>
    <w:uiPriority w:val="99"/>
    <w:semiHidden/>
    <w:rsid w:val="001A73DD"/>
    <w:rPr>
      <w:rFonts w:ascii="Times New Roman" w:eastAsia="Times New Roman" w:hAnsi="Times New Roman" w:cs="Times New Roman"/>
      <w:sz w:val="24"/>
      <w:szCs w:val="24"/>
      <w:lang w:eastAsia="ru-RU"/>
    </w:rPr>
  </w:style>
  <w:style w:type="character" w:customStyle="1" w:styleId="afffffd">
    <w:name w:val="Основной текст Ж Знак Знак"/>
    <w:locked/>
    <w:rsid w:val="001A73DD"/>
    <w:rPr>
      <w:sz w:val="28"/>
      <w:szCs w:val="28"/>
    </w:rPr>
  </w:style>
  <w:style w:type="character" w:customStyle="1" w:styleId="1fb">
    <w:name w:val="Обычный (веб) Знак1"/>
    <w:aliases w:val="Обычный (Web) Знак1"/>
    <w:uiPriority w:val="99"/>
    <w:semiHidden/>
    <w:locked/>
    <w:rsid w:val="001A73DD"/>
    <w:rPr>
      <w:rFonts w:ascii="Tahoma" w:eastAsia="Times New Roman" w:hAnsi="Tahoma" w:cs="Tahoma" w:hint="default"/>
      <w:sz w:val="16"/>
      <w:szCs w:val="16"/>
      <w:lang w:val="x-none"/>
    </w:rPr>
  </w:style>
  <w:style w:type="character" w:customStyle="1" w:styleId="upper">
    <w:name w:val="upper"/>
    <w:rsid w:val="001A73DD"/>
  </w:style>
  <w:style w:type="character" w:customStyle="1" w:styleId="14f2">
    <w:name w:val="стиль14"/>
    <w:rsid w:val="001A73DD"/>
  </w:style>
  <w:style w:type="character" w:customStyle="1" w:styleId="223">
    <w:name w:val="Основной текст (2)2"/>
    <w:uiPriority w:val="99"/>
    <w:rsid w:val="001A73DD"/>
    <w:rPr>
      <w:rFonts w:ascii="Times New Roman" w:hAnsi="Times New Roman" w:cs="Times New Roman" w:hint="default"/>
      <w:strike w:val="0"/>
      <w:dstrike w:val="0"/>
      <w:u w:val="none"/>
      <w:effect w:val="none"/>
    </w:rPr>
  </w:style>
  <w:style w:type="character" w:customStyle="1" w:styleId="msonormal1">
    <w:name w:val="msonormal1"/>
    <w:rsid w:val="001A73DD"/>
    <w:rPr>
      <w:rFonts w:ascii="Times New Roman" w:hAnsi="Times New Roman" w:cs="Times New Roman" w:hint="default"/>
    </w:rPr>
  </w:style>
  <w:style w:type="table" w:customStyle="1" w:styleId="162">
    <w:name w:val="Сетка таблицы16"/>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uiPriority w:val="99"/>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e">
    <w:name w:val="a"/>
    <w:basedOn w:val="a1"/>
    <w:uiPriority w:val="99"/>
    <w:qFormat/>
    <w:rsid w:val="001A73DD"/>
    <w:pPr>
      <w:spacing w:after="125" w:line="240" w:lineRule="auto"/>
    </w:pPr>
    <w:rPr>
      <w:rFonts w:ascii="Times New Roman" w:eastAsia="Times New Roman" w:hAnsi="Times New Roman" w:cs="Times New Roman"/>
      <w:sz w:val="24"/>
      <w:szCs w:val="24"/>
      <w:lang w:eastAsia="ru-RU"/>
    </w:rPr>
  </w:style>
  <w:style w:type="character" w:customStyle="1" w:styleId="enko1">
    <w:name w:val="enko_Текст_Примечание Знак"/>
    <w:link w:val="enko2"/>
    <w:locked/>
    <w:rsid w:val="001A73DD"/>
    <w:rPr>
      <w:rFonts w:ascii="Bookman Old Style" w:hAnsi="Bookman Old Style"/>
      <w:i/>
      <w:sz w:val="24"/>
      <w:lang w:val="x-none" w:eastAsia="ar-SA"/>
    </w:rPr>
  </w:style>
  <w:style w:type="paragraph" w:customStyle="1" w:styleId="enko2">
    <w:name w:val="enko_Текст_Примечание"/>
    <w:basedOn w:val="enko0"/>
    <w:link w:val="enko1"/>
    <w:qFormat/>
    <w:rsid w:val="001A73DD"/>
    <w:pPr>
      <w:spacing w:before="120" w:after="240"/>
    </w:pPr>
    <w:rPr>
      <w:i/>
    </w:rPr>
  </w:style>
  <w:style w:type="character" w:customStyle="1" w:styleId="enko3">
    <w:name w:val="enko_Таблицы_простой Знак"/>
    <w:link w:val="enko4"/>
    <w:locked/>
    <w:rsid w:val="001A73DD"/>
    <w:rPr>
      <w:rFonts w:ascii="Bookman Old Style" w:hAnsi="Bookman Old Style"/>
      <w:lang w:val="x-none" w:eastAsia="x-none"/>
    </w:rPr>
  </w:style>
  <w:style w:type="paragraph" w:customStyle="1" w:styleId="enko4">
    <w:name w:val="enko_Таблицы_простой"/>
    <w:basedOn w:val="a1"/>
    <w:link w:val="enko3"/>
    <w:qFormat/>
    <w:rsid w:val="001A73DD"/>
    <w:pPr>
      <w:snapToGrid w:val="0"/>
      <w:spacing w:after="0" w:line="240" w:lineRule="auto"/>
    </w:pPr>
    <w:rPr>
      <w:rFonts w:ascii="Bookman Old Style" w:hAnsi="Bookman Old Style"/>
      <w:lang w:val="x-none" w:eastAsia="x-none"/>
    </w:rPr>
  </w:style>
  <w:style w:type="paragraph" w:customStyle="1" w:styleId="enko5">
    <w:name w:val="enko_Таблицы_Шапка"/>
    <w:basedOn w:val="a1"/>
    <w:uiPriority w:val="34"/>
    <w:qFormat/>
    <w:rsid w:val="001A73DD"/>
    <w:pPr>
      <w:snapToGrid w:val="0"/>
      <w:spacing w:after="0" w:line="240" w:lineRule="auto"/>
    </w:pPr>
    <w:rPr>
      <w:rFonts w:ascii="Bookman Old Style" w:eastAsia="Times New Roman" w:hAnsi="Bookman Old Style" w:cs="Times New Roman"/>
      <w:b/>
      <w:szCs w:val="20"/>
      <w:lang w:eastAsia="ru-RU"/>
    </w:rPr>
  </w:style>
  <w:style w:type="numbering" w:customStyle="1" w:styleId="182">
    <w:name w:val="Нет списка18"/>
    <w:next w:val="a4"/>
    <w:uiPriority w:val="99"/>
    <w:semiHidden/>
    <w:unhideWhenUsed/>
    <w:rsid w:val="001A73DD"/>
  </w:style>
  <w:style w:type="table" w:customStyle="1" w:styleId="190">
    <w:name w:val="Сетка таблицы19"/>
    <w:basedOn w:val="a3"/>
    <w:next w:val="a6"/>
    <w:uiPriority w:val="39"/>
    <w:rsid w:val="001A73D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1A73DD"/>
  </w:style>
  <w:style w:type="numbering" w:customStyle="1" w:styleId="1100">
    <w:name w:val="Нет списка110"/>
    <w:next w:val="a4"/>
    <w:uiPriority w:val="99"/>
    <w:semiHidden/>
    <w:rsid w:val="001A73DD"/>
  </w:style>
  <w:style w:type="numbering" w:customStyle="1" w:styleId="231">
    <w:name w:val="Нет списка23"/>
    <w:next w:val="a4"/>
    <w:uiPriority w:val="99"/>
    <w:semiHidden/>
    <w:unhideWhenUsed/>
    <w:rsid w:val="001A73DD"/>
  </w:style>
  <w:style w:type="numbering" w:customStyle="1" w:styleId="321">
    <w:name w:val="Нет списка32"/>
    <w:next w:val="a4"/>
    <w:uiPriority w:val="99"/>
    <w:semiHidden/>
    <w:unhideWhenUsed/>
    <w:rsid w:val="001A73DD"/>
  </w:style>
  <w:style w:type="numbering" w:customStyle="1" w:styleId="421">
    <w:name w:val="Нет списка42"/>
    <w:next w:val="a4"/>
    <w:uiPriority w:val="99"/>
    <w:semiHidden/>
    <w:unhideWhenUsed/>
    <w:rsid w:val="001A73DD"/>
  </w:style>
  <w:style w:type="numbering" w:customStyle="1" w:styleId="520">
    <w:name w:val="Нет списка52"/>
    <w:next w:val="a4"/>
    <w:uiPriority w:val="99"/>
    <w:semiHidden/>
    <w:unhideWhenUsed/>
    <w:rsid w:val="001A73DD"/>
  </w:style>
  <w:style w:type="numbering" w:customStyle="1" w:styleId="620">
    <w:name w:val="Нет списка62"/>
    <w:next w:val="a4"/>
    <w:uiPriority w:val="99"/>
    <w:semiHidden/>
    <w:unhideWhenUsed/>
    <w:rsid w:val="001A73DD"/>
  </w:style>
  <w:style w:type="numbering" w:customStyle="1" w:styleId="1130">
    <w:name w:val="Нет списка113"/>
    <w:next w:val="a4"/>
    <w:uiPriority w:val="99"/>
    <w:semiHidden/>
    <w:unhideWhenUsed/>
    <w:rsid w:val="001A73DD"/>
  </w:style>
  <w:style w:type="numbering" w:customStyle="1" w:styleId="712">
    <w:name w:val="Нет списка71"/>
    <w:next w:val="a4"/>
    <w:uiPriority w:val="99"/>
    <w:semiHidden/>
    <w:rsid w:val="001A73DD"/>
  </w:style>
  <w:style w:type="numbering" w:customStyle="1" w:styleId="1212">
    <w:name w:val="Нет списка121"/>
    <w:next w:val="a4"/>
    <w:uiPriority w:val="99"/>
    <w:semiHidden/>
    <w:unhideWhenUsed/>
    <w:rsid w:val="001A73DD"/>
  </w:style>
  <w:style w:type="numbering" w:customStyle="1" w:styleId="2112">
    <w:name w:val="Нет списка211"/>
    <w:next w:val="a4"/>
    <w:uiPriority w:val="99"/>
    <w:semiHidden/>
    <w:unhideWhenUsed/>
    <w:rsid w:val="001A73DD"/>
  </w:style>
  <w:style w:type="numbering" w:customStyle="1" w:styleId="3111">
    <w:name w:val="Нет списка311"/>
    <w:next w:val="a4"/>
    <w:uiPriority w:val="99"/>
    <w:semiHidden/>
    <w:unhideWhenUsed/>
    <w:rsid w:val="001A73DD"/>
  </w:style>
  <w:style w:type="numbering" w:customStyle="1" w:styleId="4110">
    <w:name w:val="Нет списка411"/>
    <w:next w:val="a4"/>
    <w:uiPriority w:val="99"/>
    <w:semiHidden/>
    <w:unhideWhenUsed/>
    <w:rsid w:val="001A73DD"/>
  </w:style>
  <w:style w:type="numbering" w:customStyle="1" w:styleId="5110">
    <w:name w:val="Нет списка511"/>
    <w:next w:val="a4"/>
    <w:uiPriority w:val="99"/>
    <w:semiHidden/>
    <w:unhideWhenUsed/>
    <w:rsid w:val="001A73DD"/>
  </w:style>
  <w:style w:type="numbering" w:customStyle="1" w:styleId="6110">
    <w:name w:val="Нет списка611"/>
    <w:next w:val="a4"/>
    <w:uiPriority w:val="99"/>
    <w:semiHidden/>
    <w:unhideWhenUsed/>
    <w:rsid w:val="001A73DD"/>
  </w:style>
  <w:style w:type="numbering" w:customStyle="1" w:styleId="11110">
    <w:name w:val="Нет списка1111"/>
    <w:next w:val="a4"/>
    <w:uiPriority w:val="99"/>
    <w:semiHidden/>
    <w:unhideWhenUsed/>
    <w:rsid w:val="001A73DD"/>
  </w:style>
  <w:style w:type="numbering" w:customStyle="1" w:styleId="812">
    <w:name w:val="Нет списка81"/>
    <w:next w:val="a4"/>
    <w:uiPriority w:val="99"/>
    <w:semiHidden/>
    <w:unhideWhenUsed/>
    <w:rsid w:val="001A73DD"/>
  </w:style>
  <w:style w:type="numbering" w:customStyle="1" w:styleId="912">
    <w:name w:val="Нет списка91"/>
    <w:next w:val="a4"/>
    <w:uiPriority w:val="99"/>
    <w:semiHidden/>
    <w:rsid w:val="001A73DD"/>
  </w:style>
  <w:style w:type="numbering" w:customStyle="1" w:styleId="1310">
    <w:name w:val="Нет списка131"/>
    <w:next w:val="a4"/>
    <w:uiPriority w:val="99"/>
    <w:semiHidden/>
    <w:unhideWhenUsed/>
    <w:rsid w:val="001A73DD"/>
  </w:style>
  <w:style w:type="numbering" w:customStyle="1" w:styleId="2210">
    <w:name w:val="Нет списка221"/>
    <w:next w:val="a4"/>
    <w:uiPriority w:val="99"/>
    <w:semiHidden/>
    <w:unhideWhenUsed/>
    <w:rsid w:val="001A73DD"/>
  </w:style>
  <w:style w:type="numbering" w:customStyle="1" w:styleId="1121">
    <w:name w:val="Нет списка1121"/>
    <w:next w:val="a4"/>
    <w:semiHidden/>
    <w:rsid w:val="001A73DD"/>
  </w:style>
  <w:style w:type="numbering" w:customStyle="1" w:styleId="1010">
    <w:name w:val="Нет списка101"/>
    <w:next w:val="a4"/>
    <w:semiHidden/>
    <w:rsid w:val="001A73DD"/>
  </w:style>
  <w:style w:type="numbering" w:customStyle="1" w:styleId="1411">
    <w:name w:val="Нет списка141"/>
    <w:next w:val="a4"/>
    <w:uiPriority w:val="99"/>
    <w:semiHidden/>
    <w:rsid w:val="001A73DD"/>
  </w:style>
  <w:style w:type="numbering" w:customStyle="1" w:styleId="1510">
    <w:name w:val="Нет списка151"/>
    <w:next w:val="a4"/>
    <w:uiPriority w:val="99"/>
    <w:semiHidden/>
    <w:rsid w:val="001A73DD"/>
  </w:style>
  <w:style w:type="numbering" w:customStyle="1" w:styleId="1610">
    <w:name w:val="Нет списка161"/>
    <w:next w:val="a4"/>
    <w:uiPriority w:val="99"/>
    <w:semiHidden/>
    <w:unhideWhenUsed/>
    <w:rsid w:val="001A73DD"/>
  </w:style>
  <w:style w:type="numbering" w:customStyle="1" w:styleId="1710">
    <w:name w:val="Нет списка171"/>
    <w:next w:val="a4"/>
    <w:uiPriority w:val="99"/>
    <w:semiHidden/>
    <w:unhideWhenUsed/>
    <w:rsid w:val="001A73DD"/>
  </w:style>
  <w:style w:type="numbering" w:customStyle="1" w:styleId="1810">
    <w:name w:val="Нет списка181"/>
    <w:next w:val="a4"/>
    <w:uiPriority w:val="99"/>
    <w:semiHidden/>
    <w:unhideWhenUsed/>
    <w:rsid w:val="001A73DD"/>
  </w:style>
  <w:style w:type="numbering" w:customStyle="1" w:styleId="200">
    <w:name w:val="Нет списка20"/>
    <w:next w:val="a4"/>
    <w:uiPriority w:val="99"/>
    <w:semiHidden/>
    <w:unhideWhenUsed/>
    <w:rsid w:val="001A73DD"/>
  </w:style>
  <w:style w:type="numbering" w:customStyle="1" w:styleId="1140">
    <w:name w:val="Нет списка114"/>
    <w:next w:val="a4"/>
    <w:uiPriority w:val="99"/>
    <w:semiHidden/>
    <w:rsid w:val="001A73DD"/>
  </w:style>
  <w:style w:type="numbering" w:customStyle="1" w:styleId="240">
    <w:name w:val="Нет списка24"/>
    <w:next w:val="a4"/>
    <w:uiPriority w:val="99"/>
    <w:semiHidden/>
    <w:unhideWhenUsed/>
    <w:rsid w:val="001A73DD"/>
  </w:style>
  <w:style w:type="numbering" w:customStyle="1" w:styleId="331">
    <w:name w:val="Нет списка33"/>
    <w:next w:val="a4"/>
    <w:uiPriority w:val="99"/>
    <w:semiHidden/>
    <w:unhideWhenUsed/>
    <w:rsid w:val="001A73DD"/>
  </w:style>
  <w:style w:type="numbering" w:customStyle="1" w:styleId="430">
    <w:name w:val="Нет списка43"/>
    <w:next w:val="a4"/>
    <w:uiPriority w:val="99"/>
    <w:semiHidden/>
    <w:unhideWhenUsed/>
    <w:rsid w:val="001A73DD"/>
  </w:style>
  <w:style w:type="numbering" w:customStyle="1" w:styleId="530">
    <w:name w:val="Нет списка53"/>
    <w:next w:val="a4"/>
    <w:uiPriority w:val="99"/>
    <w:semiHidden/>
    <w:unhideWhenUsed/>
    <w:rsid w:val="001A73DD"/>
  </w:style>
  <w:style w:type="numbering" w:customStyle="1" w:styleId="630">
    <w:name w:val="Нет списка63"/>
    <w:next w:val="a4"/>
    <w:uiPriority w:val="99"/>
    <w:semiHidden/>
    <w:unhideWhenUsed/>
    <w:rsid w:val="001A73DD"/>
  </w:style>
  <w:style w:type="numbering" w:customStyle="1" w:styleId="1150">
    <w:name w:val="Нет списка115"/>
    <w:next w:val="a4"/>
    <w:uiPriority w:val="99"/>
    <w:semiHidden/>
    <w:unhideWhenUsed/>
    <w:rsid w:val="001A73DD"/>
  </w:style>
  <w:style w:type="numbering" w:customStyle="1" w:styleId="720">
    <w:name w:val="Нет списка72"/>
    <w:next w:val="a4"/>
    <w:uiPriority w:val="99"/>
    <w:semiHidden/>
    <w:rsid w:val="001A73DD"/>
  </w:style>
  <w:style w:type="numbering" w:customStyle="1" w:styleId="1220">
    <w:name w:val="Нет списка122"/>
    <w:next w:val="a4"/>
    <w:uiPriority w:val="99"/>
    <w:semiHidden/>
    <w:unhideWhenUsed/>
    <w:rsid w:val="001A73DD"/>
  </w:style>
  <w:style w:type="numbering" w:customStyle="1" w:styleId="2120">
    <w:name w:val="Нет списка212"/>
    <w:next w:val="a4"/>
    <w:uiPriority w:val="99"/>
    <w:semiHidden/>
    <w:unhideWhenUsed/>
    <w:rsid w:val="001A73DD"/>
  </w:style>
  <w:style w:type="numbering" w:customStyle="1" w:styleId="3120">
    <w:name w:val="Нет списка312"/>
    <w:next w:val="a4"/>
    <w:uiPriority w:val="99"/>
    <w:semiHidden/>
    <w:unhideWhenUsed/>
    <w:rsid w:val="001A73DD"/>
  </w:style>
  <w:style w:type="numbering" w:customStyle="1" w:styleId="4120">
    <w:name w:val="Нет списка412"/>
    <w:next w:val="a4"/>
    <w:uiPriority w:val="99"/>
    <w:semiHidden/>
    <w:unhideWhenUsed/>
    <w:rsid w:val="001A73DD"/>
  </w:style>
  <w:style w:type="numbering" w:customStyle="1" w:styleId="5120">
    <w:name w:val="Нет списка512"/>
    <w:next w:val="a4"/>
    <w:uiPriority w:val="99"/>
    <w:semiHidden/>
    <w:unhideWhenUsed/>
    <w:rsid w:val="001A73DD"/>
  </w:style>
  <w:style w:type="numbering" w:customStyle="1" w:styleId="612">
    <w:name w:val="Нет списка612"/>
    <w:next w:val="a4"/>
    <w:uiPriority w:val="99"/>
    <w:semiHidden/>
    <w:unhideWhenUsed/>
    <w:rsid w:val="001A73DD"/>
  </w:style>
  <w:style w:type="numbering" w:customStyle="1" w:styleId="1112">
    <w:name w:val="Нет списка1112"/>
    <w:next w:val="a4"/>
    <w:uiPriority w:val="99"/>
    <w:semiHidden/>
    <w:unhideWhenUsed/>
    <w:rsid w:val="001A73DD"/>
  </w:style>
  <w:style w:type="numbering" w:customStyle="1" w:styleId="820">
    <w:name w:val="Нет списка82"/>
    <w:next w:val="a4"/>
    <w:uiPriority w:val="99"/>
    <w:semiHidden/>
    <w:unhideWhenUsed/>
    <w:rsid w:val="001A73DD"/>
  </w:style>
  <w:style w:type="numbering" w:customStyle="1" w:styleId="920">
    <w:name w:val="Нет списка92"/>
    <w:next w:val="a4"/>
    <w:uiPriority w:val="99"/>
    <w:semiHidden/>
    <w:rsid w:val="001A73DD"/>
  </w:style>
  <w:style w:type="numbering" w:customStyle="1" w:styleId="1320">
    <w:name w:val="Нет списка132"/>
    <w:next w:val="a4"/>
    <w:uiPriority w:val="99"/>
    <w:semiHidden/>
    <w:unhideWhenUsed/>
    <w:rsid w:val="001A73DD"/>
  </w:style>
  <w:style w:type="numbering" w:customStyle="1" w:styleId="2220">
    <w:name w:val="Нет списка222"/>
    <w:next w:val="a4"/>
    <w:uiPriority w:val="99"/>
    <w:semiHidden/>
    <w:unhideWhenUsed/>
    <w:rsid w:val="001A73DD"/>
  </w:style>
  <w:style w:type="numbering" w:customStyle="1" w:styleId="1122">
    <w:name w:val="Нет списка1122"/>
    <w:next w:val="a4"/>
    <w:semiHidden/>
    <w:rsid w:val="001A73DD"/>
  </w:style>
  <w:style w:type="numbering" w:customStyle="1" w:styleId="1020">
    <w:name w:val="Нет списка102"/>
    <w:next w:val="a4"/>
    <w:semiHidden/>
    <w:rsid w:val="001A73DD"/>
  </w:style>
  <w:style w:type="numbering" w:customStyle="1" w:styleId="1421">
    <w:name w:val="Нет списка142"/>
    <w:next w:val="a4"/>
    <w:uiPriority w:val="99"/>
    <w:semiHidden/>
    <w:rsid w:val="001A73DD"/>
  </w:style>
  <w:style w:type="numbering" w:customStyle="1" w:styleId="152">
    <w:name w:val="Нет списка152"/>
    <w:next w:val="a4"/>
    <w:uiPriority w:val="99"/>
    <w:semiHidden/>
    <w:unhideWhenUsed/>
    <w:rsid w:val="001A73DD"/>
  </w:style>
  <w:style w:type="numbering" w:customStyle="1" w:styleId="1620">
    <w:name w:val="Нет списка162"/>
    <w:next w:val="a4"/>
    <w:uiPriority w:val="99"/>
    <w:semiHidden/>
    <w:unhideWhenUsed/>
    <w:rsid w:val="001A73DD"/>
  </w:style>
  <w:style w:type="table" w:customStyle="1" w:styleId="1511">
    <w:name w:val="Сетка таблицы151"/>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Нет списка172"/>
    <w:next w:val="a4"/>
    <w:uiPriority w:val="99"/>
    <w:semiHidden/>
    <w:unhideWhenUsed/>
    <w:rsid w:val="001A73DD"/>
  </w:style>
  <w:style w:type="paragraph" w:customStyle="1" w:styleId="affffff">
    <w:name w:val="Базовый"/>
    <w:rsid w:val="001A73DD"/>
    <w:pPr>
      <w:tabs>
        <w:tab w:val="left" w:pos="708"/>
      </w:tabs>
      <w:suppressAutoHyphens/>
    </w:pPr>
    <w:rPr>
      <w:rFonts w:ascii="Times New Roman" w:eastAsia="Lucida Sans Unicode" w:hAnsi="Times New Roman" w:cs="Times New Roman"/>
      <w:lang w:eastAsia="ru-RU"/>
    </w:rPr>
  </w:style>
  <w:style w:type="character" w:customStyle="1" w:styleId="-">
    <w:name w:val="Интернет-ссылка"/>
    <w:basedOn w:val="a2"/>
    <w:uiPriority w:val="99"/>
    <w:unhideWhenUsed/>
    <w:rsid w:val="001A73DD"/>
    <w:rPr>
      <w:color w:val="0000FF" w:themeColor="hyperlink"/>
      <w:u w:val="single"/>
    </w:rPr>
  </w:style>
  <w:style w:type="character" w:customStyle="1" w:styleId="210pt">
    <w:name w:val="Основной текст (2) + 10 pt"/>
    <w:basedOn w:val="2f3"/>
    <w:rsid w:val="001A73D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ConsPlusNormal">
    <w:name w:val="ConsPlusNormal"/>
    <w:link w:val="ConsPlusNormal0"/>
    <w:qFormat/>
    <w:rsid w:val="001A73DD"/>
    <w:pPr>
      <w:widowControl w:val="0"/>
      <w:autoSpaceDE w:val="0"/>
      <w:autoSpaceDN w:val="0"/>
      <w:spacing w:after="0" w:line="240" w:lineRule="auto"/>
    </w:pPr>
    <w:rPr>
      <w:rFonts w:ascii="Calibri" w:eastAsia="Times New Roman" w:hAnsi="Calibri" w:cs="Calibri"/>
      <w:szCs w:val="20"/>
      <w:lang w:eastAsia="ru-RU"/>
    </w:rPr>
  </w:style>
  <w:style w:type="character" w:customStyle="1" w:styleId="285pt">
    <w:name w:val="Основной текст (2) + 8;5 pt"/>
    <w:basedOn w:val="2f3"/>
    <w:rsid w:val="001A73DD"/>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29pt">
    <w:name w:val="Основной текст (2) + 9 pt;Не полужирный"/>
    <w:basedOn w:val="2f3"/>
    <w:rsid w:val="001A73D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
    <w:basedOn w:val="2f3"/>
    <w:rsid w:val="001A73D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1pt0">
    <w:name w:val="Основной текст (2) + 11 pt;Не полужирный"/>
    <w:basedOn w:val="2f3"/>
    <w:rsid w:val="001A73D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d">
    <w:name w:val="Title"/>
    <w:basedOn w:val="a1"/>
    <w:link w:val="afc"/>
    <w:qFormat/>
    <w:rsid w:val="001A73DD"/>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1fc">
    <w:name w:val="Название Знак1"/>
    <w:basedOn w:val="a2"/>
    <w:uiPriority w:val="99"/>
    <w:rsid w:val="001A73DD"/>
    <w:rPr>
      <w:rFonts w:asciiTheme="majorHAnsi" w:eastAsiaTheme="majorEastAsia" w:hAnsiTheme="majorHAnsi" w:cstheme="majorBidi"/>
      <w:color w:val="17365D" w:themeColor="text2" w:themeShade="BF"/>
      <w:spacing w:val="5"/>
      <w:kern w:val="28"/>
      <w:sz w:val="52"/>
      <w:szCs w:val="52"/>
    </w:rPr>
  </w:style>
  <w:style w:type="character" w:customStyle="1" w:styleId="FontStyle12">
    <w:name w:val="Font Style12"/>
    <w:rsid w:val="001A73DD"/>
    <w:rPr>
      <w:rFonts w:ascii="Times New Roman" w:hAnsi="Times New Roman" w:cs="Times New Roman" w:hint="default"/>
      <w:sz w:val="26"/>
      <w:szCs w:val="26"/>
    </w:rPr>
  </w:style>
  <w:style w:type="character" w:customStyle="1" w:styleId="FontStyle14">
    <w:name w:val="Font Style14"/>
    <w:uiPriority w:val="99"/>
    <w:rsid w:val="001A73DD"/>
    <w:rPr>
      <w:rFonts w:ascii="Times New Roman" w:hAnsi="Times New Roman" w:cs="Times New Roman"/>
      <w:sz w:val="18"/>
      <w:szCs w:val="18"/>
    </w:rPr>
  </w:style>
  <w:style w:type="character" w:styleId="affffff0">
    <w:name w:val="line number"/>
    <w:basedOn w:val="a2"/>
    <w:uiPriority w:val="99"/>
    <w:semiHidden/>
    <w:unhideWhenUsed/>
    <w:rsid w:val="001A73DD"/>
  </w:style>
  <w:style w:type="numbering" w:customStyle="1" w:styleId="250">
    <w:name w:val="Нет списка25"/>
    <w:next w:val="a4"/>
    <w:uiPriority w:val="99"/>
    <w:semiHidden/>
    <w:unhideWhenUsed/>
    <w:rsid w:val="001A73DD"/>
  </w:style>
  <w:style w:type="table" w:customStyle="1" w:styleId="201">
    <w:name w:val="Сетка таблицы20"/>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6">
    <w:name w:val="Основной текст5"/>
    <w:basedOn w:val="a1"/>
    <w:rsid w:val="001A73DD"/>
    <w:pPr>
      <w:shd w:val="clear" w:color="auto" w:fill="FFFFFF"/>
      <w:spacing w:before="300" w:after="120" w:line="317" w:lineRule="exact"/>
      <w:ind w:hanging="440"/>
    </w:pPr>
    <w:rPr>
      <w:rFonts w:ascii="Times New Roman" w:eastAsia="Times New Roman" w:hAnsi="Times New Roman" w:cs="Times New Roman"/>
      <w:sz w:val="23"/>
      <w:szCs w:val="23"/>
      <w:lang w:val="x-none" w:eastAsia="x-none"/>
    </w:rPr>
  </w:style>
  <w:style w:type="table" w:customStyle="1" w:styleId="241">
    <w:name w:val="Сетка таблицы24"/>
    <w:basedOn w:val="a3"/>
    <w:next w:val="a6"/>
    <w:uiPriority w:val="59"/>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3"/>
    <w:next w:val="a6"/>
    <w:uiPriority w:val="59"/>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
    <w:name w:val="Основной текст (3)_"/>
    <w:basedOn w:val="a2"/>
    <w:link w:val="3d"/>
    <w:rsid w:val="001A73DD"/>
    <w:rPr>
      <w:rFonts w:ascii="Bookman Old Style" w:eastAsia="Bookman Old Style" w:hAnsi="Bookman Old Style" w:cs="Bookman Old Style"/>
      <w:shd w:val="clear" w:color="auto" w:fill="FFFFFF"/>
    </w:rPr>
  </w:style>
  <w:style w:type="paragraph" w:customStyle="1" w:styleId="3d">
    <w:name w:val="Основной текст (3)"/>
    <w:basedOn w:val="a1"/>
    <w:link w:val="3c"/>
    <w:rsid w:val="001A73DD"/>
    <w:pPr>
      <w:widowControl w:val="0"/>
      <w:shd w:val="clear" w:color="auto" w:fill="FFFFFF"/>
      <w:spacing w:after="120" w:line="384" w:lineRule="exact"/>
    </w:pPr>
    <w:rPr>
      <w:rFonts w:ascii="Bookman Old Style" w:eastAsia="Bookman Old Style" w:hAnsi="Bookman Old Style" w:cs="Bookman Old Style"/>
    </w:rPr>
  </w:style>
  <w:style w:type="character" w:customStyle="1" w:styleId="ConsPlusNormal0">
    <w:name w:val="ConsPlusNormal Знак"/>
    <w:link w:val="ConsPlusNormal"/>
    <w:locked/>
    <w:rsid w:val="00B313F9"/>
    <w:rPr>
      <w:rFonts w:ascii="Calibri" w:eastAsia="Times New Roman" w:hAnsi="Calibri" w:cs="Calibri"/>
      <w:szCs w:val="20"/>
      <w:lang w:eastAsia="ru-RU"/>
    </w:rPr>
  </w:style>
  <w:style w:type="paragraph" w:customStyle="1" w:styleId="14">
    <w:name w:val="Знак сноски1"/>
    <w:link w:val="ab"/>
    <w:rsid w:val="002C4762"/>
    <w:pPr>
      <w:spacing w:after="0" w:line="240" w:lineRule="auto"/>
    </w:pPr>
    <w:rPr>
      <w:vertAlign w:val="superscript"/>
    </w:rPr>
  </w:style>
  <w:style w:type="paragraph" w:customStyle="1" w:styleId="Footnote">
    <w:name w:val="Footnote"/>
    <w:basedOn w:val="a1"/>
    <w:rsid w:val="00C92957"/>
    <w:pPr>
      <w:spacing w:after="0" w:line="240" w:lineRule="auto"/>
    </w:pPr>
    <w:rPr>
      <w:rFonts w:ascii="Times New Roman" w:eastAsia="Times New Roman" w:hAnsi="Times New Roman" w:cs="Times New Roman"/>
      <w:color w:val="000000"/>
      <w:sz w:val="20"/>
      <w:szCs w:val="20"/>
      <w:lang w:eastAsia="ru-RU"/>
    </w:rPr>
  </w:style>
  <w:style w:type="table" w:customStyle="1" w:styleId="370">
    <w:name w:val="Сетка таблицы37"/>
    <w:basedOn w:val="a3"/>
    <w:next w:val="a6"/>
    <w:rsid w:val="003E66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6"/>
    <w:rsid w:val="00CB799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3"/>
    <w:next w:val="a6"/>
    <w:rsid w:val="001115F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3"/>
    <w:next w:val="a6"/>
    <w:rsid w:val="001D40CF"/>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писок_маркерный_1_уровень"/>
    <w:qFormat/>
    <w:rsid w:val="00F07534"/>
    <w:pPr>
      <w:numPr>
        <w:numId w:val="22"/>
      </w:numPr>
      <w:spacing w:before="60" w:after="100" w:line="240" w:lineRule="auto"/>
      <w:ind w:left="426"/>
      <w:jc w:val="both"/>
    </w:pPr>
    <w:rPr>
      <w:rFonts w:ascii="Times New Roman" w:eastAsia="Times New Roman" w:hAnsi="Times New Roman" w:cs="Times New Roman"/>
      <w:sz w:val="24"/>
      <w:szCs w:val="24"/>
      <w:lang w:eastAsia="ru-RU"/>
    </w:rPr>
  </w:style>
  <w:style w:type="paragraph" w:customStyle="1" w:styleId="20">
    <w:name w:val="Список_маркерный_2_уровень"/>
    <w:basedOn w:val="1"/>
    <w:link w:val="2f7"/>
    <w:uiPriority w:val="99"/>
    <w:rsid w:val="00F07534"/>
    <w:pPr>
      <w:numPr>
        <w:ilvl w:val="1"/>
      </w:numPr>
    </w:pPr>
  </w:style>
  <w:style w:type="character" w:customStyle="1" w:styleId="2f7">
    <w:name w:val="Список_маркерный_2_уровень Знак"/>
    <w:basedOn w:val="a2"/>
    <w:link w:val="20"/>
    <w:uiPriority w:val="99"/>
    <w:locked/>
    <w:rsid w:val="00F07534"/>
    <w:rPr>
      <w:rFonts w:ascii="Times New Roman" w:eastAsia="Times New Roman" w:hAnsi="Times New Roman" w:cs="Times New Roman"/>
      <w:sz w:val="24"/>
      <w:szCs w:val="24"/>
      <w:lang w:eastAsia="ru-RU"/>
    </w:rPr>
  </w:style>
  <w:style w:type="character" w:customStyle="1" w:styleId="affffff1">
    <w:name w:val="Текст_Обычный"/>
    <w:basedOn w:val="a2"/>
    <w:uiPriority w:val="99"/>
    <w:qFormat/>
    <w:rsid w:val="00F07534"/>
  </w:style>
  <w:style w:type="character" w:customStyle="1" w:styleId="2Cambria16pt-1pt">
    <w:name w:val="Основной текст (2) + Cambria;16 pt;Интервал -1 pt"/>
    <w:basedOn w:val="2f3"/>
    <w:rsid w:val="00450A95"/>
    <w:rPr>
      <w:rFonts w:ascii="Cambria" w:eastAsia="Cambria" w:hAnsi="Cambria" w:cs="Cambria"/>
      <w:b w:val="0"/>
      <w:bCs w:val="0"/>
      <w:i w:val="0"/>
      <w:iCs w:val="0"/>
      <w:smallCaps w:val="0"/>
      <w:strike w:val="0"/>
      <w:color w:val="000000"/>
      <w:spacing w:val="-20"/>
      <w:w w:val="100"/>
      <w:position w:val="0"/>
      <w:sz w:val="32"/>
      <w:szCs w:val="32"/>
      <w:u w:val="none"/>
      <w:shd w:val="clear" w:color="auto" w:fill="FFFFFF"/>
      <w:lang w:val="ru-RU" w:eastAsia="ru-RU" w:bidi="ru-RU"/>
    </w:rPr>
  </w:style>
  <w:style w:type="character" w:customStyle="1" w:styleId="diff-replaced">
    <w:name w:val="diff-replaced"/>
    <w:basedOn w:val="a2"/>
    <w:rsid w:val="007E0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qFormat="1"/>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qFormat="1"/>
    <w:lsdException w:name="Subtitle" w:semiHidden="0" w:unhideWhenUsed="0" w:qFormat="1"/>
    <w:lsdException w:name="Body Text Indent 2"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Definition"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БЛОК,H1,h1,Знак5,1 Заголовок"/>
    <w:basedOn w:val="a1"/>
    <w:next w:val="a1"/>
    <w:link w:val="12"/>
    <w:qFormat/>
    <w:rsid w:val="000F1D33"/>
    <w:pPr>
      <w:keepNext/>
      <w:pageBreakBefore/>
      <w:widowControl w:val="0"/>
      <w:numPr>
        <w:numId w:val="1"/>
      </w:numPr>
      <w:tabs>
        <w:tab w:val="left" w:pos="360"/>
      </w:tabs>
      <w:autoSpaceDE w:val="0"/>
      <w:autoSpaceDN w:val="0"/>
      <w:adjustRightInd w:val="0"/>
      <w:spacing w:after="60" w:line="240" w:lineRule="auto"/>
      <w:outlineLvl w:val="0"/>
    </w:pPr>
    <w:rPr>
      <w:rFonts w:ascii="Arial" w:eastAsia="Times New Roman" w:hAnsi="Arial" w:cs="Times New Roman"/>
      <w:kern w:val="32"/>
      <w:sz w:val="32"/>
      <w:szCs w:val="32"/>
      <w:lang w:val="x-none" w:eastAsia="x-none"/>
    </w:rPr>
  </w:style>
  <w:style w:type="paragraph" w:styleId="21">
    <w:name w:val="heading 2"/>
    <w:aliases w:val="ГЛАВА,Знак2 Знак1 Знак,Заголовок 2 Знак1 Знак,Заголовок 2 Знак Знак Знак,Знак2 Знак2,Знак2 Знак1 Знак Знак,Заголовок 2 Знак Знак Знак Знак Знак Знак Знак Знак,Знак2 Знак Знак Знак,Заголовок 2 Знак Знак,H,Знак2,H2,h2,Numbered text 3,heading,2"/>
    <w:basedOn w:val="a1"/>
    <w:next w:val="a1"/>
    <w:link w:val="22"/>
    <w:uiPriority w:val="9"/>
    <w:unhideWhenUsed/>
    <w:qFormat/>
    <w:rsid w:val="000F1D33"/>
    <w:pPr>
      <w:keepNext/>
      <w:widowControl w:val="0"/>
      <w:numPr>
        <w:ilvl w:val="1"/>
        <w:numId w:val="1"/>
      </w:numPr>
      <w:tabs>
        <w:tab w:val="left" w:pos="360"/>
      </w:tabs>
      <w:autoSpaceDE w:val="0"/>
      <w:autoSpaceDN w:val="0"/>
      <w:adjustRightInd w:val="0"/>
      <w:spacing w:before="480" w:after="60" w:line="240" w:lineRule="auto"/>
      <w:outlineLvl w:val="1"/>
    </w:pPr>
    <w:rPr>
      <w:rFonts w:ascii="Arial" w:eastAsia="Times New Roman" w:hAnsi="Arial" w:cs="Times New Roman"/>
      <w:i/>
      <w:iCs/>
      <w:sz w:val="28"/>
      <w:szCs w:val="28"/>
      <w:lang w:val="x-none" w:eastAsia="x-none"/>
    </w:rPr>
  </w:style>
  <w:style w:type="paragraph" w:styleId="3">
    <w:name w:val="heading 3"/>
    <w:aliases w:val="ПодЗаголовок Знак,ПодЗаголовок,Знак1 Знак Знак,OG Heading 3,4 порядок,Знак3,Знак3 Знак,- 1.1.1,Ведомость (название),н,Caaieiaie 1.1.1,Заголовок 3 Знак Знак Знак Знак,Заголовок 31 Знак,Заголовок 31 Знак1,3,Заголовок 3 Знак Знак, Знак3"/>
    <w:basedOn w:val="a1"/>
    <w:next w:val="a1"/>
    <w:link w:val="30"/>
    <w:unhideWhenUsed/>
    <w:qFormat/>
    <w:rsid w:val="000F1D33"/>
    <w:pPr>
      <w:keepNext/>
      <w:widowControl w:val="0"/>
      <w:numPr>
        <w:ilvl w:val="2"/>
        <w:numId w:val="1"/>
      </w:numPr>
      <w:tabs>
        <w:tab w:val="left" w:pos="360"/>
      </w:tabs>
      <w:autoSpaceDE w:val="0"/>
      <w:autoSpaceDN w:val="0"/>
      <w:adjustRightInd w:val="0"/>
      <w:spacing w:before="360" w:after="60" w:line="240" w:lineRule="auto"/>
      <w:outlineLvl w:val="2"/>
    </w:pPr>
    <w:rPr>
      <w:rFonts w:ascii="Arial" w:eastAsia="Times New Roman" w:hAnsi="Arial" w:cs="Times New Roman"/>
      <w:sz w:val="26"/>
      <w:szCs w:val="26"/>
      <w:lang w:val="x-none" w:eastAsia="x-none"/>
    </w:rPr>
  </w:style>
  <w:style w:type="paragraph" w:styleId="4">
    <w:name w:val="heading 4"/>
    <w:aliases w:val="Заголовок 4ТАБЛИЦ,МиниОГлавление,Рекомендация,1.1.1.1. Заголовок,Знак12,Знак12 Знак,- 1.1.1.1,EIA H4,Н4,Kopje,ALK_K4,Heading 4_ARGOSS,Close,KAAE4,H4,RSKH4,C Head,заголовок 4,Report Heading 4,. (A.),OG Heading 4,- 11,11,- 13,13,- 14,14,D&amp;M4"/>
    <w:basedOn w:val="a1"/>
    <w:next w:val="a1"/>
    <w:link w:val="40"/>
    <w:unhideWhenUsed/>
    <w:qFormat/>
    <w:rsid w:val="000F1D33"/>
    <w:pPr>
      <w:keepNext/>
      <w:widowControl w:val="0"/>
      <w:numPr>
        <w:ilvl w:val="3"/>
        <w:numId w:val="1"/>
      </w:numPr>
      <w:tabs>
        <w:tab w:val="left" w:pos="360"/>
      </w:tabs>
      <w:autoSpaceDE w:val="0"/>
      <w:autoSpaceDN w:val="0"/>
      <w:adjustRightInd w:val="0"/>
      <w:spacing w:before="360" w:after="60" w:line="240" w:lineRule="auto"/>
      <w:jc w:val="both"/>
      <w:outlineLvl w:val="3"/>
    </w:pPr>
    <w:rPr>
      <w:rFonts w:ascii="Arial" w:eastAsia="Times New Roman" w:hAnsi="Arial" w:cs="Times New Roman"/>
      <w:i/>
      <w:iCs/>
      <w:sz w:val="26"/>
      <w:szCs w:val="26"/>
      <w:lang w:val="x-none" w:eastAsia="x-none"/>
    </w:rPr>
  </w:style>
  <w:style w:type="paragraph" w:styleId="5">
    <w:name w:val="heading 5"/>
    <w:aliases w:val="Заголовок 5 Знак Знак,5 Заголовок"/>
    <w:basedOn w:val="a1"/>
    <w:next w:val="a1"/>
    <w:link w:val="50"/>
    <w:unhideWhenUsed/>
    <w:qFormat/>
    <w:rsid w:val="000F1D33"/>
    <w:pPr>
      <w:keepNext/>
      <w:widowControl w:val="0"/>
      <w:numPr>
        <w:ilvl w:val="4"/>
        <w:numId w:val="1"/>
      </w:numPr>
      <w:tabs>
        <w:tab w:val="left" w:pos="360"/>
      </w:tabs>
      <w:autoSpaceDE w:val="0"/>
      <w:autoSpaceDN w:val="0"/>
      <w:adjustRightInd w:val="0"/>
      <w:spacing w:before="360" w:after="60" w:line="240" w:lineRule="auto"/>
      <w:outlineLvl w:val="4"/>
    </w:pPr>
    <w:rPr>
      <w:rFonts w:ascii="Arial" w:eastAsia="Times New Roman" w:hAnsi="Arial" w:cs="Times New Roman"/>
      <w:sz w:val="26"/>
      <w:szCs w:val="26"/>
      <w:lang w:val="x-none" w:eastAsia="x-none"/>
    </w:rPr>
  </w:style>
  <w:style w:type="paragraph" w:styleId="6">
    <w:name w:val="heading 6"/>
    <w:aliases w:val="Заголовок налогов"/>
    <w:basedOn w:val="a1"/>
    <w:next w:val="a1"/>
    <w:link w:val="60"/>
    <w:unhideWhenUsed/>
    <w:qFormat/>
    <w:rsid w:val="000F1D33"/>
    <w:pPr>
      <w:widowControl w:val="0"/>
      <w:numPr>
        <w:ilvl w:val="5"/>
        <w:numId w:val="1"/>
      </w:numPr>
      <w:tabs>
        <w:tab w:val="left" w:pos="360"/>
      </w:tabs>
      <w:autoSpaceDE w:val="0"/>
      <w:autoSpaceDN w:val="0"/>
      <w:adjustRightInd w:val="0"/>
      <w:spacing w:before="360" w:after="60" w:line="240" w:lineRule="auto"/>
      <w:outlineLvl w:val="5"/>
    </w:pPr>
    <w:rPr>
      <w:rFonts w:ascii="Arial" w:eastAsia="Times New Roman" w:hAnsi="Arial" w:cs="Times New Roman"/>
      <w:i/>
      <w:iCs/>
      <w:sz w:val="26"/>
      <w:szCs w:val="26"/>
      <w:lang w:val="x-none" w:eastAsia="x-none"/>
    </w:rPr>
  </w:style>
  <w:style w:type="paragraph" w:styleId="7">
    <w:name w:val="heading 7"/>
    <w:basedOn w:val="a1"/>
    <w:next w:val="a1"/>
    <w:link w:val="70"/>
    <w:uiPriority w:val="99"/>
    <w:unhideWhenUsed/>
    <w:qFormat/>
    <w:rsid w:val="000F1D33"/>
    <w:pPr>
      <w:widowControl w:val="0"/>
      <w:numPr>
        <w:ilvl w:val="6"/>
        <w:numId w:val="1"/>
      </w:numPr>
      <w:tabs>
        <w:tab w:val="left" w:pos="360"/>
      </w:tabs>
      <w:autoSpaceDE w:val="0"/>
      <w:autoSpaceDN w:val="0"/>
      <w:adjustRightInd w:val="0"/>
      <w:spacing w:before="360" w:after="60" w:line="240" w:lineRule="auto"/>
      <w:outlineLvl w:val="6"/>
    </w:pPr>
    <w:rPr>
      <w:rFonts w:ascii="Arial" w:eastAsia="Times New Roman" w:hAnsi="Arial" w:cs="Times New Roman"/>
      <w:b/>
      <w:bCs/>
      <w:i/>
      <w:iCs/>
      <w:sz w:val="26"/>
      <w:szCs w:val="26"/>
      <w:lang w:val="x-none" w:eastAsia="x-none"/>
    </w:rPr>
  </w:style>
  <w:style w:type="paragraph" w:styleId="8">
    <w:name w:val="heading 8"/>
    <w:basedOn w:val="a1"/>
    <w:next w:val="a1"/>
    <w:link w:val="80"/>
    <w:uiPriority w:val="99"/>
    <w:unhideWhenUsed/>
    <w:qFormat/>
    <w:rsid w:val="00376393"/>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9"/>
    <w:unhideWhenUsed/>
    <w:qFormat/>
    <w:rsid w:val="00376393"/>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нак5 Знак,1 Заголовок Знак"/>
    <w:basedOn w:val="a2"/>
    <w:rsid w:val="000F1D3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ГЛАВА Знак,Знак2 Знак1 Знак Знак1,Заголовок 2 Знак1 Знак Знак,Заголовок 2 Знак Знак Знак Знак,Знак2 Знак2 Знак,Знак2 Знак1 Знак Знак Знак,Заголовок 2 Знак Знак Знак Знак Знак Знак Знак Знак Знак,Знак2 Знак Знак Знак Знак,H Знак,H2 Знак"/>
    <w:basedOn w:val="a2"/>
    <w:link w:val="21"/>
    <w:uiPriority w:val="9"/>
    <w:rsid w:val="000F1D33"/>
    <w:rPr>
      <w:rFonts w:ascii="Arial" w:eastAsia="Times New Roman" w:hAnsi="Arial" w:cs="Times New Roman"/>
      <w:i/>
      <w:iCs/>
      <w:sz w:val="28"/>
      <w:szCs w:val="28"/>
      <w:lang w:val="x-none" w:eastAsia="x-none"/>
    </w:rPr>
  </w:style>
  <w:style w:type="character" w:customStyle="1" w:styleId="30">
    <w:name w:val="Заголовок 3 Знак"/>
    <w:aliases w:val="ПодЗаголовок Знак Знак1,ПодЗаголовок Знак2,Знак1 Знак Знак Знак1,OG Heading 3 Знак1,4 порядок Знак,Знак3 Знак1,Знак3 Знак Знак,- 1.1.1 Знак1,Ведомость (название) Знак1,н Знак1,Caaieiaie 1.1.1 Знак1,Заголовок 3 Знак Знак Знак Знак Знак1"/>
    <w:basedOn w:val="a2"/>
    <w:link w:val="3"/>
    <w:rsid w:val="000F1D33"/>
    <w:rPr>
      <w:rFonts w:ascii="Arial" w:eastAsia="Times New Roman" w:hAnsi="Arial" w:cs="Times New Roman"/>
      <w:sz w:val="26"/>
      <w:szCs w:val="26"/>
      <w:lang w:val="x-none" w:eastAsia="x-none"/>
    </w:rPr>
  </w:style>
  <w:style w:type="character" w:customStyle="1" w:styleId="40">
    <w:name w:val="Заголовок 4 Знак"/>
    <w:aliases w:val="Заголовок 4ТАБЛИЦ Знак,МиниОГлавление Знак,Рекомендация Знак,1.1.1.1. Заголовок Знак,Знак12 Знак1,Знак12 Знак Знак,- 1.1.1.1 Знак,EIA H4 Знак,Н4 Знак,Kopje Знак,ALK_K4 Знак,Heading 4_ARGOSS Знак,Close Знак,KAAE4 Знак,H4 Знак,RSKH4 Знак"/>
    <w:basedOn w:val="a2"/>
    <w:link w:val="4"/>
    <w:rsid w:val="000F1D33"/>
    <w:rPr>
      <w:rFonts w:ascii="Arial" w:eastAsia="Times New Roman" w:hAnsi="Arial" w:cs="Times New Roman"/>
      <w:i/>
      <w:iCs/>
      <w:sz w:val="26"/>
      <w:szCs w:val="26"/>
      <w:lang w:val="x-none" w:eastAsia="x-none"/>
    </w:rPr>
  </w:style>
  <w:style w:type="character" w:customStyle="1" w:styleId="50">
    <w:name w:val="Заголовок 5 Знак"/>
    <w:aliases w:val="Заголовок 5 Знак Знак Знак,5 Заголовок Знак"/>
    <w:basedOn w:val="a2"/>
    <w:link w:val="5"/>
    <w:rsid w:val="000F1D33"/>
    <w:rPr>
      <w:rFonts w:ascii="Arial" w:eastAsia="Times New Roman" w:hAnsi="Arial" w:cs="Times New Roman"/>
      <w:sz w:val="26"/>
      <w:szCs w:val="26"/>
      <w:lang w:val="x-none" w:eastAsia="x-none"/>
    </w:rPr>
  </w:style>
  <w:style w:type="character" w:customStyle="1" w:styleId="60">
    <w:name w:val="Заголовок 6 Знак"/>
    <w:aliases w:val="Заголовок налогов Знак"/>
    <w:basedOn w:val="a2"/>
    <w:link w:val="6"/>
    <w:rsid w:val="000F1D33"/>
    <w:rPr>
      <w:rFonts w:ascii="Arial" w:eastAsia="Times New Roman" w:hAnsi="Arial" w:cs="Times New Roman"/>
      <w:i/>
      <w:iCs/>
      <w:sz w:val="26"/>
      <w:szCs w:val="26"/>
      <w:lang w:val="x-none" w:eastAsia="x-none"/>
    </w:rPr>
  </w:style>
  <w:style w:type="character" w:customStyle="1" w:styleId="70">
    <w:name w:val="Заголовок 7 Знак"/>
    <w:basedOn w:val="a2"/>
    <w:link w:val="7"/>
    <w:uiPriority w:val="99"/>
    <w:rsid w:val="000F1D33"/>
    <w:rPr>
      <w:rFonts w:ascii="Arial" w:eastAsia="Times New Roman" w:hAnsi="Arial" w:cs="Times New Roman"/>
      <w:b/>
      <w:bCs/>
      <w:i/>
      <w:iCs/>
      <w:sz w:val="26"/>
      <w:szCs w:val="26"/>
      <w:lang w:val="x-none" w:eastAsia="x-none"/>
    </w:rPr>
  </w:style>
  <w:style w:type="character" w:customStyle="1" w:styleId="12">
    <w:name w:val="Заголовок 1 Знак2"/>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БЛОК Знак,H1 Знак,h1 Знак"/>
    <w:link w:val="10"/>
    <w:locked/>
    <w:rsid w:val="000F1D33"/>
    <w:rPr>
      <w:rFonts w:ascii="Arial" w:eastAsia="Times New Roman" w:hAnsi="Arial" w:cs="Times New Roman"/>
      <w:kern w:val="32"/>
      <w:sz w:val="32"/>
      <w:szCs w:val="32"/>
      <w:lang w:val="x-none" w:eastAsia="x-none"/>
    </w:rPr>
  </w:style>
  <w:style w:type="character" w:customStyle="1" w:styleId="31">
    <w:name w:val="Заголовок 3 Знак1"/>
    <w:aliases w:val="ПодЗаголовок Знак Знак,ПодЗаголовок Знак1,Знак1 Знак Знак Знак,OG Heading 3 Знак,4 порядок Знак1,Знак3 Знак2,Знак3 Знак Знак1,- 1.1.1 Знак,Ведомость (название) Знак,н Знак,Caaieiaie 1.1.1 Знак,Заголовок 3 Знак Знак Знак Знак Знак"/>
    <w:locked/>
    <w:rsid w:val="000F1D33"/>
    <w:rPr>
      <w:rFonts w:ascii="Arial" w:eastAsia="Times New Roman" w:hAnsi="Arial" w:cs="Times New Roman"/>
      <w:sz w:val="26"/>
      <w:szCs w:val="26"/>
      <w:lang w:val="x-none" w:eastAsia="x-none"/>
    </w:rPr>
  </w:style>
  <w:style w:type="character" w:styleId="a5">
    <w:name w:val="Hyperlink"/>
    <w:uiPriority w:val="99"/>
    <w:unhideWhenUsed/>
    <w:rsid w:val="003F143C"/>
    <w:rPr>
      <w:color w:val="0000FF"/>
      <w:u w:val="single"/>
    </w:rPr>
  </w:style>
  <w:style w:type="table" w:styleId="a6">
    <w:name w:val="Table Grid"/>
    <w:basedOn w:val="a3"/>
    <w:uiPriority w:val="59"/>
    <w:rsid w:val="003F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1"/>
    <w:next w:val="a1"/>
    <w:autoRedefine/>
    <w:uiPriority w:val="39"/>
    <w:qFormat/>
    <w:rsid w:val="006B6E4F"/>
    <w:pPr>
      <w:widowControl w:val="0"/>
      <w:tabs>
        <w:tab w:val="left" w:pos="567"/>
        <w:tab w:val="right" w:leader="dot" w:pos="9626"/>
      </w:tabs>
      <w:autoSpaceDE w:val="0"/>
      <w:autoSpaceDN w:val="0"/>
      <w:adjustRightInd w:val="0"/>
      <w:spacing w:after="0" w:line="23" w:lineRule="atLeast"/>
    </w:pPr>
    <w:rPr>
      <w:rFonts w:ascii="Times New Roman" w:eastAsia="Times New Roman" w:hAnsi="Times New Roman" w:cs="Arial"/>
      <w:i/>
      <w:iCs/>
      <w:noProof/>
      <w:sz w:val="20"/>
      <w:szCs w:val="20"/>
      <w:lang w:eastAsia="ru-RU"/>
    </w:rPr>
  </w:style>
  <w:style w:type="paragraph" w:styleId="32">
    <w:name w:val="toc 3"/>
    <w:basedOn w:val="a1"/>
    <w:next w:val="a1"/>
    <w:autoRedefine/>
    <w:uiPriority w:val="39"/>
    <w:qFormat/>
    <w:rsid w:val="006B6E4F"/>
    <w:pPr>
      <w:widowControl w:val="0"/>
      <w:tabs>
        <w:tab w:val="left" w:pos="993"/>
        <w:tab w:val="right" w:leader="dot" w:pos="9626"/>
      </w:tabs>
      <w:autoSpaceDE w:val="0"/>
      <w:autoSpaceDN w:val="0"/>
      <w:adjustRightInd w:val="0"/>
      <w:spacing w:after="0" w:line="23" w:lineRule="atLeast"/>
      <w:jc w:val="both"/>
    </w:pPr>
    <w:rPr>
      <w:rFonts w:ascii="Arial" w:eastAsia="Times New Roman" w:hAnsi="Arial" w:cs="Arial"/>
      <w:sz w:val="18"/>
      <w:szCs w:val="18"/>
      <w:lang w:eastAsia="ru-RU"/>
    </w:rPr>
  </w:style>
  <w:style w:type="paragraph" w:styleId="13">
    <w:name w:val="toc 1"/>
    <w:basedOn w:val="a1"/>
    <w:next w:val="a1"/>
    <w:autoRedefine/>
    <w:uiPriority w:val="39"/>
    <w:qFormat/>
    <w:rsid w:val="00646883"/>
    <w:pPr>
      <w:widowControl w:val="0"/>
      <w:tabs>
        <w:tab w:val="left" w:pos="522"/>
        <w:tab w:val="right" w:leader="dot" w:pos="9626"/>
      </w:tabs>
      <w:autoSpaceDE w:val="0"/>
      <w:autoSpaceDN w:val="0"/>
      <w:adjustRightInd w:val="0"/>
      <w:spacing w:before="40" w:after="0" w:line="23" w:lineRule="atLeast"/>
    </w:pPr>
    <w:rPr>
      <w:rFonts w:ascii="Times New Roman" w:eastAsia="Times New Roman" w:hAnsi="Times New Roman" w:cs="Times New Roman"/>
      <w:b/>
      <w:bCs/>
      <w:noProof/>
      <w:sz w:val="24"/>
      <w:szCs w:val="24"/>
      <w:lang w:eastAsia="ru-RU"/>
    </w:rPr>
  </w:style>
  <w:style w:type="paragraph" w:styleId="a7">
    <w:name w:val="List Paragraph"/>
    <w:aliases w:val="Таблица,Заголовок_3,ТЗ список,Абзац списка литеральный,Bullet List,FooterText,numbered,Bullet 1,Use Case List Paragraph,it_List1,асз.Списка,Абзац основного текста,Абзац списка нумерованный,Маркированный список 1,Paragraphe de liste1,lp1,КСП"/>
    <w:basedOn w:val="a1"/>
    <w:link w:val="a8"/>
    <w:uiPriority w:val="34"/>
    <w:qFormat/>
    <w:rsid w:val="00083D5A"/>
    <w:pPr>
      <w:ind w:left="720"/>
      <w:contextualSpacing/>
    </w:pPr>
  </w:style>
  <w:style w:type="character" w:customStyle="1" w:styleId="a8">
    <w:name w:val="Абзац списка Знак"/>
    <w:aliases w:val="Таблица Знак,Заголовок_3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7"/>
    <w:uiPriority w:val="34"/>
    <w:qFormat/>
    <w:rsid w:val="00083D5A"/>
  </w:style>
  <w:style w:type="paragraph" w:styleId="a9">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Знак10"/>
    <w:basedOn w:val="a1"/>
    <w:link w:val="aa"/>
    <w:qFormat/>
    <w:rsid w:val="00083D5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2"/>
    <w:link w:val="a9"/>
    <w:qFormat/>
    <w:rsid w:val="00083D5A"/>
    <w:rPr>
      <w:rFonts w:ascii="Times New Roman" w:eastAsia="Times New Roman" w:hAnsi="Times New Roman" w:cs="Times New Roman"/>
      <w:sz w:val="20"/>
      <w:szCs w:val="20"/>
      <w:lang w:eastAsia="ru-RU"/>
    </w:rPr>
  </w:style>
  <w:style w:type="character" w:styleId="ab">
    <w:name w:val="footnote reference"/>
    <w:aliases w:val="Знак сноски 1,Знак сноски-FN,Ciae niinee-FN,Referencia nota al pie"/>
    <w:link w:val="14"/>
    <w:unhideWhenUsed/>
    <w:rsid w:val="00083D5A"/>
    <w:rPr>
      <w:vertAlign w:val="superscript"/>
    </w:rPr>
  </w:style>
  <w:style w:type="paragraph" w:customStyle="1" w:styleId="100">
    <w:name w:val="10без отступа"/>
    <w:basedOn w:val="a1"/>
    <w:qFormat/>
    <w:rsid w:val="00083D5A"/>
    <w:pPr>
      <w:spacing w:after="0" w:line="240" w:lineRule="auto"/>
    </w:pPr>
    <w:rPr>
      <w:rFonts w:ascii="Times New Roman" w:eastAsia="Times New Roman" w:hAnsi="Times New Roman" w:cs="Times New Roman"/>
      <w:sz w:val="20"/>
      <w:szCs w:val="20"/>
      <w:lang w:eastAsia="ru-RU"/>
    </w:rPr>
  </w:style>
  <w:style w:type="paragraph" w:styleId="ac">
    <w:name w:val="header"/>
    <w:basedOn w:val="a1"/>
    <w:link w:val="ad"/>
    <w:uiPriority w:val="99"/>
    <w:unhideWhenUsed/>
    <w:qFormat/>
    <w:rsid w:val="00083D5A"/>
    <w:pPr>
      <w:tabs>
        <w:tab w:val="center" w:pos="4677"/>
        <w:tab w:val="right" w:pos="9355"/>
      </w:tabs>
      <w:spacing w:after="0" w:line="240" w:lineRule="auto"/>
    </w:pPr>
    <w:rPr>
      <w:rFonts w:eastAsiaTheme="minorEastAsia"/>
    </w:rPr>
  </w:style>
  <w:style w:type="character" w:customStyle="1" w:styleId="ad">
    <w:name w:val="Верхний колонтитул Знак"/>
    <w:basedOn w:val="a2"/>
    <w:link w:val="ac"/>
    <w:uiPriority w:val="99"/>
    <w:rsid w:val="00083D5A"/>
    <w:rPr>
      <w:rFonts w:eastAsiaTheme="minorEastAsia"/>
    </w:rPr>
  </w:style>
  <w:style w:type="character" w:customStyle="1" w:styleId="80">
    <w:name w:val="Заголовок 8 Знак"/>
    <w:basedOn w:val="a2"/>
    <w:link w:val="8"/>
    <w:uiPriority w:val="99"/>
    <w:rsid w:val="0037639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9"/>
    <w:rsid w:val="00376393"/>
    <w:rPr>
      <w:rFonts w:asciiTheme="majorHAnsi" w:eastAsiaTheme="majorEastAsia" w:hAnsiTheme="majorHAnsi" w:cstheme="majorBidi"/>
      <w:i/>
      <w:iCs/>
      <w:color w:val="404040" w:themeColor="text1" w:themeTint="BF"/>
      <w:sz w:val="20"/>
      <w:szCs w:val="20"/>
    </w:rPr>
  </w:style>
  <w:style w:type="paragraph" w:styleId="ae">
    <w:name w:val="Normal (Web)"/>
    <w:aliases w:val="Обычный (Web)"/>
    <w:basedOn w:val="a1"/>
    <w:link w:val="af"/>
    <w:uiPriority w:val="99"/>
    <w:unhideWhenUsed/>
    <w:qFormat/>
    <w:rsid w:val="00096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673A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30">
    <w:name w:val="Сетка таблицы23"/>
    <w:basedOn w:val="a3"/>
    <w:next w:val="a6"/>
    <w:uiPriority w:val="59"/>
    <w:rsid w:val="00673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ton-search">
    <w:name w:val="button-search"/>
    <w:rsid w:val="00B6255B"/>
  </w:style>
  <w:style w:type="paragraph" w:styleId="af0">
    <w:name w:val="footer"/>
    <w:basedOn w:val="a1"/>
    <w:link w:val="af1"/>
    <w:uiPriority w:val="99"/>
    <w:unhideWhenUsed/>
    <w:rsid w:val="006D4EC7"/>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6D4EC7"/>
  </w:style>
  <w:style w:type="paragraph" w:customStyle="1" w:styleId="af2">
    <w:name w:val="_Обычный"/>
    <w:basedOn w:val="a1"/>
    <w:link w:val="af3"/>
    <w:qFormat/>
    <w:rsid w:val="005D430E"/>
    <w:pPr>
      <w:spacing w:before="120" w:after="120" w:line="240" w:lineRule="auto"/>
      <w:ind w:firstLine="709"/>
      <w:contextualSpacing/>
      <w:jc w:val="both"/>
    </w:pPr>
    <w:rPr>
      <w:rFonts w:ascii="Times New Roman" w:eastAsia="Calibri" w:hAnsi="Times New Roman" w:cs="Times New Roman"/>
      <w:iCs/>
      <w:sz w:val="24"/>
      <w:szCs w:val="26"/>
      <w:lang w:val="x-none"/>
    </w:rPr>
  </w:style>
  <w:style w:type="character" w:customStyle="1" w:styleId="af3">
    <w:name w:val="_Обычный Знак"/>
    <w:link w:val="af2"/>
    <w:uiPriority w:val="99"/>
    <w:rsid w:val="005D430E"/>
    <w:rPr>
      <w:rFonts w:ascii="Times New Roman" w:eastAsia="Calibri" w:hAnsi="Times New Roman" w:cs="Times New Roman"/>
      <w:iCs/>
      <w:sz w:val="24"/>
      <w:szCs w:val="26"/>
      <w:lang w:val="x-none"/>
    </w:rPr>
  </w:style>
  <w:style w:type="character" w:customStyle="1" w:styleId="af4">
    <w:name w:val="Абзац Знак"/>
    <w:link w:val="af5"/>
    <w:qFormat/>
    <w:locked/>
    <w:rsid w:val="00715996"/>
    <w:rPr>
      <w:sz w:val="24"/>
      <w:szCs w:val="24"/>
      <w:lang w:eastAsia="ru-RU"/>
    </w:rPr>
  </w:style>
  <w:style w:type="paragraph" w:customStyle="1" w:styleId="af5">
    <w:name w:val="Абзац"/>
    <w:link w:val="af4"/>
    <w:qFormat/>
    <w:rsid w:val="00715996"/>
    <w:pPr>
      <w:spacing w:after="0" w:line="240" w:lineRule="auto"/>
      <w:ind w:firstLine="567"/>
      <w:jc w:val="both"/>
    </w:pPr>
    <w:rPr>
      <w:sz w:val="24"/>
      <w:szCs w:val="24"/>
      <w:lang w:eastAsia="ru-RU"/>
    </w:rPr>
  </w:style>
  <w:style w:type="paragraph" w:styleId="af6">
    <w:name w:val="Body Text"/>
    <w:aliases w:val="Основной текст Знак1,Основной текст Знак Знак, Знак2 Знак Знак, Знак2 Знак1, Знак1 Знак, Знак2 Знак, Знак2, Знак Знак1 Знак, Знак,Знак1 Знак"/>
    <w:basedOn w:val="a1"/>
    <w:link w:val="24"/>
    <w:uiPriority w:val="99"/>
    <w:qFormat/>
    <w:rsid w:val="00145050"/>
    <w:pPr>
      <w:spacing w:after="0" w:line="240" w:lineRule="auto"/>
      <w:jc w:val="both"/>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1 Знак1,Основной текст Знак Знак Знак1, Знак Знак1 Знак Знак1, Знак1 Знак Знак2, Знак1 Знак2, Знак Знак2, Знак2 Знак Знак Знак1, Знак2 Знак1 Знак1, Знак2 Знак Знак2, Знак2 Знак3, Знак1 Знак Знак Знак, Знак Знак1"/>
    <w:basedOn w:val="a2"/>
    <w:rsid w:val="00145050"/>
  </w:style>
  <w:style w:type="character" w:customStyle="1" w:styleId="24">
    <w:name w:val="Основной текст Знак2"/>
    <w:aliases w:val="Основной текст Знак1 Знак,Основной текст Знак Знак Знак, Знак2 Знак Знак Знак, Знак2 Знак1 Знак, Знак1 Знак Знак, Знак2 Знак Знак1, Знак2 Знак2, Знак Знак1 Знак Знак, Знак Знак,Знак1 Знак Знак2"/>
    <w:link w:val="af6"/>
    <w:uiPriority w:val="99"/>
    <w:rsid w:val="00145050"/>
    <w:rPr>
      <w:rFonts w:ascii="Times New Roman" w:eastAsia="Times New Roman" w:hAnsi="Times New Roman" w:cs="Times New Roman"/>
      <w:sz w:val="24"/>
      <w:szCs w:val="24"/>
      <w:lang w:eastAsia="ru-RU"/>
    </w:rPr>
  </w:style>
  <w:style w:type="paragraph" w:customStyle="1" w:styleId="120">
    <w:name w:val="12без отступа"/>
    <w:basedOn w:val="a1"/>
    <w:link w:val="121"/>
    <w:qFormat/>
    <w:rsid w:val="00EC30C4"/>
    <w:pPr>
      <w:spacing w:after="0" w:line="240" w:lineRule="auto"/>
      <w:jc w:val="both"/>
    </w:pPr>
    <w:rPr>
      <w:rFonts w:ascii="Times New Roman" w:eastAsia="Times New Roman" w:hAnsi="Times New Roman" w:cs="Times New Roman"/>
      <w:sz w:val="24"/>
      <w:szCs w:val="24"/>
    </w:rPr>
  </w:style>
  <w:style w:type="character" w:customStyle="1" w:styleId="121">
    <w:name w:val="без отступа12 Знак"/>
    <w:link w:val="120"/>
    <w:rsid w:val="00EC30C4"/>
    <w:rPr>
      <w:rFonts w:ascii="Times New Roman" w:eastAsia="Times New Roman" w:hAnsi="Times New Roman" w:cs="Times New Roman"/>
      <w:sz w:val="24"/>
      <w:szCs w:val="24"/>
    </w:rPr>
  </w:style>
  <w:style w:type="paragraph" w:customStyle="1" w:styleId="140">
    <w:name w:val="Текст 14(основной)"/>
    <w:basedOn w:val="a1"/>
    <w:link w:val="141"/>
    <w:autoRedefine/>
    <w:qFormat/>
    <w:rsid w:val="001A73DD"/>
    <w:pPr>
      <w:spacing w:after="0" w:line="360" w:lineRule="auto"/>
      <w:jc w:val="center"/>
    </w:pPr>
    <w:rPr>
      <w:rFonts w:ascii="Times New Roman" w:eastAsia="Times New Roman" w:hAnsi="Times New Roman" w:cs="Times New Roman"/>
      <w:bCs/>
      <w:sz w:val="28"/>
      <w:szCs w:val="24"/>
      <w:shd w:val="clear" w:color="auto" w:fill="FFFFFF"/>
      <w:lang w:eastAsia="x-none"/>
    </w:rPr>
  </w:style>
  <w:style w:type="character" w:customStyle="1" w:styleId="141">
    <w:name w:val="Текст 14(основной) Знак1"/>
    <w:link w:val="140"/>
    <w:rsid w:val="001A73DD"/>
    <w:rPr>
      <w:rFonts w:ascii="Times New Roman" w:eastAsia="Times New Roman" w:hAnsi="Times New Roman" w:cs="Times New Roman"/>
      <w:bCs/>
      <w:sz w:val="28"/>
      <w:szCs w:val="24"/>
      <w:lang w:eastAsia="x-none"/>
    </w:rPr>
  </w:style>
  <w:style w:type="paragraph" w:styleId="af8">
    <w:name w:val="Balloon Text"/>
    <w:basedOn w:val="a1"/>
    <w:link w:val="af9"/>
    <w:uiPriority w:val="99"/>
    <w:unhideWhenUsed/>
    <w:rsid w:val="001A73DD"/>
    <w:pPr>
      <w:spacing w:after="0" w:line="240" w:lineRule="auto"/>
    </w:pPr>
    <w:rPr>
      <w:rFonts w:ascii="Tahoma" w:hAnsi="Tahoma" w:cs="Tahoma"/>
      <w:sz w:val="16"/>
      <w:szCs w:val="16"/>
    </w:rPr>
  </w:style>
  <w:style w:type="character" w:customStyle="1" w:styleId="af9">
    <w:name w:val="Текст выноски Знак"/>
    <w:basedOn w:val="a2"/>
    <w:link w:val="af8"/>
    <w:uiPriority w:val="99"/>
    <w:rsid w:val="001A73DD"/>
    <w:rPr>
      <w:rFonts w:ascii="Tahoma" w:hAnsi="Tahoma" w:cs="Tahoma"/>
      <w:sz w:val="16"/>
      <w:szCs w:val="16"/>
    </w:rPr>
  </w:style>
  <w:style w:type="paragraph" w:customStyle="1" w:styleId="142">
    <w:name w:val="Текст 14(справа)"/>
    <w:basedOn w:val="140"/>
    <w:link w:val="143"/>
    <w:autoRedefine/>
    <w:qFormat/>
    <w:rsid w:val="001A73DD"/>
    <w:pPr>
      <w:widowControl w:val="0"/>
      <w:jc w:val="right"/>
    </w:pPr>
    <w:rPr>
      <w:rFonts w:eastAsia="Calibri"/>
      <w:szCs w:val="28"/>
      <w:shd w:val="clear" w:color="auto" w:fill="auto"/>
      <w:lang w:eastAsia="ru-RU"/>
    </w:rPr>
  </w:style>
  <w:style w:type="character" w:customStyle="1" w:styleId="143">
    <w:name w:val="Текст 14(справа) Знак"/>
    <w:link w:val="142"/>
    <w:rsid w:val="001A73DD"/>
    <w:rPr>
      <w:rFonts w:ascii="Times New Roman" w:eastAsia="Calibri" w:hAnsi="Times New Roman" w:cs="Times New Roman"/>
      <w:bCs/>
      <w:sz w:val="28"/>
      <w:szCs w:val="28"/>
      <w:lang w:eastAsia="ru-RU"/>
    </w:rPr>
  </w:style>
  <w:style w:type="paragraph" w:customStyle="1" w:styleId="144">
    <w:name w:val="14жкОбычн"/>
    <w:basedOn w:val="a1"/>
    <w:link w:val="145"/>
    <w:qFormat/>
    <w:rsid w:val="001A73DD"/>
    <w:pPr>
      <w:spacing w:after="0" w:line="240" w:lineRule="auto"/>
      <w:ind w:firstLine="567"/>
      <w:jc w:val="center"/>
    </w:pPr>
    <w:rPr>
      <w:rFonts w:ascii="Times New Roman" w:eastAsia="Times New Roman" w:hAnsi="Times New Roman" w:cs="Times New Roman"/>
      <w:b/>
      <w:i/>
      <w:sz w:val="28"/>
      <w:szCs w:val="24"/>
      <w:lang w:val="x-none" w:eastAsia="x-none"/>
    </w:rPr>
  </w:style>
  <w:style w:type="character" w:customStyle="1" w:styleId="145">
    <w:name w:val="14жкОбычн Знак"/>
    <w:link w:val="144"/>
    <w:rsid w:val="001A73DD"/>
    <w:rPr>
      <w:rFonts w:ascii="Times New Roman" w:eastAsia="Times New Roman" w:hAnsi="Times New Roman" w:cs="Times New Roman"/>
      <w:b/>
      <w:i/>
      <w:sz w:val="28"/>
      <w:szCs w:val="24"/>
      <w:lang w:val="x-none" w:eastAsia="x-none"/>
    </w:rPr>
  </w:style>
  <w:style w:type="table" w:customStyle="1" w:styleId="91">
    <w:name w:val="Сетка таблицы9"/>
    <w:basedOn w:val="a3"/>
    <w:next w:val="a6"/>
    <w:uiPriority w:val="39"/>
    <w:rsid w:val="001A73D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page number"/>
    <w:basedOn w:val="a2"/>
    <w:rsid w:val="001A73DD"/>
  </w:style>
  <w:style w:type="paragraph" w:styleId="afb">
    <w:name w:val="caption"/>
    <w:basedOn w:val="a1"/>
    <w:next w:val="a1"/>
    <w:unhideWhenUsed/>
    <w:qFormat/>
    <w:rsid w:val="001A73DD"/>
    <w:pPr>
      <w:spacing w:line="240" w:lineRule="auto"/>
    </w:pPr>
    <w:rPr>
      <w:rFonts w:eastAsiaTheme="minorEastAsia"/>
      <w:b/>
      <w:bCs/>
      <w:color w:val="4F81BD" w:themeColor="accent1"/>
      <w:sz w:val="18"/>
      <w:szCs w:val="18"/>
    </w:rPr>
  </w:style>
  <w:style w:type="character" w:customStyle="1" w:styleId="afc">
    <w:name w:val="Название Знак"/>
    <w:basedOn w:val="a2"/>
    <w:link w:val="afd"/>
    <w:rsid w:val="001A73DD"/>
    <w:rPr>
      <w:rFonts w:asciiTheme="majorHAnsi" w:eastAsiaTheme="majorEastAsia" w:hAnsiTheme="majorHAnsi" w:cstheme="majorBidi"/>
      <w:color w:val="17365D" w:themeColor="text2" w:themeShade="BF"/>
      <w:spacing w:val="5"/>
      <w:kern w:val="28"/>
      <w:sz w:val="52"/>
      <w:szCs w:val="52"/>
    </w:rPr>
  </w:style>
  <w:style w:type="paragraph" w:styleId="afe">
    <w:name w:val="Subtitle"/>
    <w:basedOn w:val="a1"/>
    <w:next w:val="a1"/>
    <w:link w:val="aff"/>
    <w:uiPriority w:val="99"/>
    <w:qFormat/>
    <w:rsid w:val="001A73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2"/>
    <w:link w:val="afe"/>
    <w:uiPriority w:val="99"/>
    <w:rsid w:val="001A73DD"/>
    <w:rPr>
      <w:rFonts w:asciiTheme="majorHAnsi" w:eastAsiaTheme="majorEastAsia" w:hAnsiTheme="majorHAnsi" w:cstheme="majorBidi"/>
      <w:i/>
      <w:iCs/>
      <w:color w:val="4F81BD" w:themeColor="accent1"/>
      <w:spacing w:val="15"/>
      <w:sz w:val="24"/>
      <w:szCs w:val="24"/>
    </w:rPr>
  </w:style>
  <w:style w:type="character" w:styleId="aff0">
    <w:name w:val="Strong"/>
    <w:basedOn w:val="a2"/>
    <w:uiPriority w:val="22"/>
    <w:qFormat/>
    <w:rsid w:val="001A73DD"/>
    <w:rPr>
      <w:b/>
      <w:bCs/>
    </w:rPr>
  </w:style>
  <w:style w:type="character" w:styleId="aff1">
    <w:name w:val="Emphasis"/>
    <w:basedOn w:val="a2"/>
    <w:uiPriority w:val="20"/>
    <w:qFormat/>
    <w:rsid w:val="001A73DD"/>
    <w:rPr>
      <w:i/>
      <w:iCs/>
    </w:rPr>
  </w:style>
  <w:style w:type="paragraph" w:styleId="aff2">
    <w:name w:val="No Spacing"/>
    <w:aliases w:val="14Без отступа,Без отступа"/>
    <w:link w:val="aff3"/>
    <w:uiPriority w:val="1"/>
    <w:qFormat/>
    <w:rsid w:val="001A73DD"/>
    <w:pPr>
      <w:spacing w:after="0" w:line="240" w:lineRule="auto"/>
    </w:pPr>
    <w:rPr>
      <w:rFonts w:eastAsiaTheme="minorEastAsia"/>
    </w:rPr>
  </w:style>
  <w:style w:type="character" w:customStyle="1" w:styleId="aff3">
    <w:name w:val="Без интервала Знак"/>
    <w:aliases w:val="14Без отступа Знак,Без отступа Знак"/>
    <w:link w:val="aff2"/>
    <w:uiPriority w:val="1"/>
    <w:rsid w:val="001A73DD"/>
    <w:rPr>
      <w:rFonts w:eastAsiaTheme="minorEastAsia"/>
    </w:rPr>
  </w:style>
  <w:style w:type="paragraph" w:styleId="25">
    <w:name w:val="Quote"/>
    <w:basedOn w:val="a1"/>
    <w:next w:val="a1"/>
    <w:link w:val="26"/>
    <w:uiPriority w:val="29"/>
    <w:qFormat/>
    <w:rsid w:val="001A73DD"/>
    <w:rPr>
      <w:rFonts w:eastAsiaTheme="minorEastAsia"/>
      <w:i/>
      <w:iCs/>
      <w:color w:val="000000" w:themeColor="text1"/>
    </w:rPr>
  </w:style>
  <w:style w:type="character" w:customStyle="1" w:styleId="26">
    <w:name w:val="Цитата 2 Знак"/>
    <w:basedOn w:val="a2"/>
    <w:link w:val="25"/>
    <w:uiPriority w:val="29"/>
    <w:rsid w:val="001A73DD"/>
    <w:rPr>
      <w:rFonts w:eastAsiaTheme="minorEastAsia"/>
      <w:i/>
      <w:iCs/>
      <w:color w:val="000000" w:themeColor="text1"/>
    </w:rPr>
  </w:style>
  <w:style w:type="paragraph" w:styleId="aff4">
    <w:name w:val="Intense Quote"/>
    <w:basedOn w:val="a1"/>
    <w:next w:val="a1"/>
    <w:link w:val="aff5"/>
    <w:uiPriority w:val="30"/>
    <w:qFormat/>
    <w:rsid w:val="001A73DD"/>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aff5">
    <w:name w:val="Выделенная цитата Знак"/>
    <w:basedOn w:val="a2"/>
    <w:link w:val="aff4"/>
    <w:uiPriority w:val="30"/>
    <w:rsid w:val="001A73DD"/>
    <w:rPr>
      <w:rFonts w:eastAsiaTheme="minorEastAsia"/>
      <w:b/>
      <w:bCs/>
      <w:i/>
      <w:iCs/>
      <w:color w:val="4F81BD" w:themeColor="accent1"/>
    </w:rPr>
  </w:style>
  <w:style w:type="character" w:styleId="aff6">
    <w:name w:val="Subtle Emphasis"/>
    <w:basedOn w:val="a2"/>
    <w:uiPriority w:val="19"/>
    <w:qFormat/>
    <w:rsid w:val="001A73DD"/>
    <w:rPr>
      <w:i/>
      <w:iCs/>
      <w:color w:val="808080" w:themeColor="text1" w:themeTint="7F"/>
    </w:rPr>
  </w:style>
  <w:style w:type="character" w:styleId="aff7">
    <w:name w:val="Intense Emphasis"/>
    <w:basedOn w:val="a2"/>
    <w:uiPriority w:val="21"/>
    <w:qFormat/>
    <w:rsid w:val="001A73DD"/>
    <w:rPr>
      <w:b/>
      <w:bCs/>
      <w:i/>
      <w:iCs/>
      <w:color w:val="4F81BD" w:themeColor="accent1"/>
    </w:rPr>
  </w:style>
  <w:style w:type="character" w:styleId="aff8">
    <w:name w:val="Subtle Reference"/>
    <w:basedOn w:val="a2"/>
    <w:uiPriority w:val="31"/>
    <w:qFormat/>
    <w:rsid w:val="001A73DD"/>
    <w:rPr>
      <w:smallCaps/>
      <w:color w:val="C0504D" w:themeColor="accent2"/>
      <w:u w:val="single"/>
    </w:rPr>
  </w:style>
  <w:style w:type="character" w:styleId="aff9">
    <w:name w:val="Intense Reference"/>
    <w:basedOn w:val="a2"/>
    <w:uiPriority w:val="32"/>
    <w:qFormat/>
    <w:rsid w:val="001A73DD"/>
    <w:rPr>
      <w:b/>
      <w:bCs/>
      <w:smallCaps/>
      <w:color w:val="C0504D" w:themeColor="accent2"/>
      <w:spacing w:val="5"/>
      <w:u w:val="single"/>
    </w:rPr>
  </w:style>
  <w:style w:type="character" w:styleId="affa">
    <w:name w:val="Book Title"/>
    <w:basedOn w:val="a2"/>
    <w:uiPriority w:val="33"/>
    <w:qFormat/>
    <w:rsid w:val="001A73DD"/>
    <w:rPr>
      <w:b/>
      <w:bCs/>
      <w:smallCaps/>
      <w:spacing w:val="5"/>
    </w:rPr>
  </w:style>
  <w:style w:type="paragraph" w:styleId="affb">
    <w:name w:val="TOC Heading"/>
    <w:basedOn w:val="10"/>
    <w:next w:val="a1"/>
    <w:uiPriority w:val="39"/>
    <w:unhideWhenUsed/>
    <w:qFormat/>
    <w:rsid w:val="001A73DD"/>
    <w:pPr>
      <w:keepLines/>
      <w:pageBreakBefore w:val="0"/>
      <w:widowControl/>
      <w:numPr>
        <w:numId w:val="0"/>
      </w:numPr>
      <w:tabs>
        <w:tab w:val="clear" w:pos="360"/>
      </w:tabs>
      <w:autoSpaceDE/>
      <w:autoSpaceDN/>
      <w:adjustRightInd/>
      <w:spacing w:before="480" w:after="0" w:line="276" w:lineRule="auto"/>
      <w:ind w:left="432" w:hanging="432"/>
      <w:outlineLvl w:val="9"/>
    </w:pPr>
    <w:rPr>
      <w:rFonts w:asciiTheme="majorHAnsi" w:eastAsiaTheme="majorEastAsia" w:hAnsiTheme="majorHAnsi" w:cstheme="majorBidi"/>
      <w:b/>
      <w:bCs/>
      <w:color w:val="365F91" w:themeColor="accent1" w:themeShade="BF"/>
      <w:kern w:val="0"/>
      <w:sz w:val="28"/>
      <w:szCs w:val="28"/>
      <w:lang w:val="ru-RU" w:eastAsia="en-US"/>
    </w:rPr>
  </w:style>
  <w:style w:type="paragraph" w:styleId="33">
    <w:name w:val="Body Text Indent 3"/>
    <w:basedOn w:val="a1"/>
    <w:link w:val="34"/>
    <w:rsid w:val="001A73DD"/>
    <w:pPr>
      <w:spacing w:after="0" w:line="480" w:lineRule="auto"/>
      <w:ind w:firstLine="709"/>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2"/>
    <w:link w:val="33"/>
    <w:rsid w:val="001A73DD"/>
    <w:rPr>
      <w:rFonts w:ascii="Times New Roman" w:eastAsia="Times New Roman" w:hAnsi="Times New Roman" w:cs="Times New Roman"/>
      <w:sz w:val="24"/>
      <w:szCs w:val="20"/>
      <w:lang w:eastAsia="ru-RU"/>
    </w:rPr>
  </w:style>
  <w:style w:type="paragraph" w:styleId="27">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1"/>
    <w:link w:val="28"/>
    <w:uiPriority w:val="99"/>
    <w:qFormat/>
    <w:rsid w:val="001A73DD"/>
    <w:pPr>
      <w:spacing w:after="0" w:line="240" w:lineRule="auto"/>
      <w:ind w:firstLine="709"/>
      <w:jc w:val="center"/>
    </w:pPr>
    <w:rPr>
      <w:rFonts w:ascii="Times New Roman" w:eastAsia="Times New Roman" w:hAnsi="Times New Roman" w:cs="Times New Roman"/>
      <w:b/>
      <w:i/>
      <w:sz w:val="24"/>
      <w:szCs w:val="20"/>
      <w:lang w:eastAsia="ru-RU"/>
    </w:rPr>
  </w:style>
  <w:style w:type="character" w:customStyle="1" w:styleId="28">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2"/>
    <w:link w:val="27"/>
    <w:uiPriority w:val="99"/>
    <w:rsid w:val="001A73DD"/>
    <w:rPr>
      <w:rFonts w:ascii="Times New Roman" w:eastAsia="Times New Roman" w:hAnsi="Times New Roman" w:cs="Times New Roman"/>
      <w:b/>
      <w:i/>
      <w:sz w:val="24"/>
      <w:szCs w:val="20"/>
      <w:lang w:eastAsia="ru-RU"/>
    </w:rPr>
  </w:style>
  <w:style w:type="paragraph" w:styleId="affc">
    <w:name w:val="Body Text Indent"/>
    <w:basedOn w:val="a1"/>
    <w:link w:val="affd"/>
    <w:uiPriority w:val="99"/>
    <w:rsid w:val="001A73DD"/>
    <w:pPr>
      <w:spacing w:after="120" w:line="240" w:lineRule="auto"/>
      <w:ind w:left="283"/>
    </w:pPr>
    <w:rPr>
      <w:rFonts w:ascii="Times New Roman" w:eastAsia="Times New Roman" w:hAnsi="Times New Roman" w:cs="Times New Roman"/>
      <w:sz w:val="20"/>
      <w:szCs w:val="20"/>
      <w:lang w:eastAsia="ru-RU"/>
    </w:rPr>
  </w:style>
  <w:style w:type="character" w:customStyle="1" w:styleId="affd">
    <w:name w:val="Основной текст с отступом Знак"/>
    <w:basedOn w:val="a2"/>
    <w:link w:val="affc"/>
    <w:uiPriority w:val="99"/>
    <w:rsid w:val="001A73DD"/>
    <w:rPr>
      <w:rFonts w:ascii="Times New Roman" w:eastAsia="Times New Roman" w:hAnsi="Times New Roman" w:cs="Times New Roman"/>
      <w:sz w:val="20"/>
      <w:szCs w:val="20"/>
      <w:lang w:eastAsia="ru-RU"/>
    </w:rPr>
  </w:style>
  <w:style w:type="paragraph" w:styleId="29">
    <w:name w:val="Body Text 2"/>
    <w:basedOn w:val="a1"/>
    <w:link w:val="2a"/>
    <w:uiPriority w:val="99"/>
    <w:rsid w:val="001A73DD"/>
    <w:pPr>
      <w:tabs>
        <w:tab w:val="num" w:pos="0"/>
      </w:tabs>
      <w:spacing w:after="0" w:line="240" w:lineRule="auto"/>
      <w:jc w:val="center"/>
    </w:pPr>
    <w:rPr>
      <w:rFonts w:ascii="Times New Roman" w:eastAsia="Times New Roman" w:hAnsi="Times New Roman" w:cs="Times New Roman"/>
      <w:b/>
      <w:bCs/>
      <w:i/>
      <w:iCs/>
      <w:sz w:val="24"/>
      <w:szCs w:val="24"/>
      <w:lang w:eastAsia="ru-RU"/>
    </w:rPr>
  </w:style>
  <w:style w:type="character" w:customStyle="1" w:styleId="2a">
    <w:name w:val="Основной текст 2 Знак"/>
    <w:basedOn w:val="a2"/>
    <w:link w:val="29"/>
    <w:uiPriority w:val="99"/>
    <w:rsid w:val="001A73DD"/>
    <w:rPr>
      <w:rFonts w:ascii="Times New Roman" w:eastAsia="Times New Roman" w:hAnsi="Times New Roman" w:cs="Times New Roman"/>
      <w:b/>
      <w:bCs/>
      <w:i/>
      <w:iCs/>
      <w:sz w:val="24"/>
      <w:szCs w:val="24"/>
      <w:lang w:eastAsia="ru-RU"/>
    </w:rPr>
  </w:style>
  <w:style w:type="paragraph" w:styleId="35">
    <w:name w:val="Body Text 3"/>
    <w:basedOn w:val="a1"/>
    <w:link w:val="36"/>
    <w:uiPriority w:val="99"/>
    <w:rsid w:val="001A73DD"/>
    <w:pPr>
      <w:spacing w:after="0" w:line="240" w:lineRule="auto"/>
      <w:jc w:val="center"/>
    </w:pPr>
    <w:rPr>
      <w:rFonts w:ascii="Times New Roman" w:eastAsia="Times New Roman" w:hAnsi="Times New Roman" w:cs="Times New Roman"/>
      <w:sz w:val="24"/>
      <w:szCs w:val="24"/>
      <w:lang w:eastAsia="ru-RU"/>
    </w:rPr>
  </w:style>
  <w:style w:type="character" w:customStyle="1" w:styleId="36">
    <w:name w:val="Основной текст 3 Знак"/>
    <w:basedOn w:val="a2"/>
    <w:link w:val="35"/>
    <w:uiPriority w:val="99"/>
    <w:rsid w:val="001A73DD"/>
    <w:rPr>
      <w:rFonts w:ascii="Times New Roman" w:eastAsia="Times New Roman" w:hAnsi="Times New Roman" w:cs="Times New Roman"/>
      <w:sz w:val="24"/>
      <w:szCs w:val="24"/>
      <w:lang w:eastAsia="ru-RU"/>
    </w:rPr>
  </w:style>
  <w:style w:type="paragraph" w:styleId="affe">
    <w:name w:val="Block Text"/>
    <w:basedOn w:val="a1"/>
    <w:uiPriority w:val="99"/>
    <w:rsid w:val="001A73DD"/>
    <w:pPr>
      <w:spacing w:after="0" w:line="240" w:lineRule="auto"/>
      <w:ind w:left="-74" w:right="-109"/>
      <w:jc w:val="center"/>
    </w:pPr>
    <w:rPr>
      <w:rFonts w:ascii="Times New Roman" w:eastAsia="Times New Roman" w:hAnsi="Times New Roman" w:cs="Times New Roman"/>
      <w:sz w:val="24"/>
      <w:szCs w:val="24"/>
      <w:lang w:eastAsia="ru-RU"/>
    </w:rPr>
  </w:style>
  <w:style w:type="character" w:styleId="afff">
    <w:name w:val="FollowedHyperlink"/>
    <w:uiPriority w:val="99"/>
    <w:rsid w:val="001A73DD"/>
    <w:rPr>
      <w:color w:val="800080"/>
      <w:u w:val="single"/>
    </w:rPr>
  </w:style>
  <w:style w:type="paragraph" w:customStyle="1" w:styleId="2b">
    <w:name w:val="Знак Знак Знак Знак Знак Знак2 Знак Знак Знак Знак"/>
    <w:basedOn w:val="a1"/>
    <w:rsid w:val="001A73DD"/>
    <w:pPr>
      <w:spacing w:after="0" w:line="240" w:lineRule="auto"/>
    </w:pPr>
    <w:rPr>
      <w:rFonts w:ascii="Verdana" w:eastAsia="Times New Roman" w:hAnsi="Verdana" w:cs="Verdana"/>
      <w:sz w:val="20"/>
      <w:szCs w:val="20"/>
      <w:lang w:val="en-US"/>
    </w:rPr>
  </w:style>
  <w:style w:type="paragraph" w:customStyle="1" w:styleId="ConsNormal">
    <w:name w:val="ConsNormal"/>
    <w:uiPriority w:val="99"/>
    <w:qFormat/>
    <w:rsid w:val="001A73D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Обычный1"/>
    <w:qFormat/>
    <w:rsid w:val="001A73DD"/>
    <w:pPr>
      <w:spacing w:after="0" w:line="240" w:lineRule="auto"/>
    </w:pPr>
    <w:rPr>
      <w:rFonts w:ascii="Times New Roman" w:eastAsia="Times New Roman" w:hAnsi="Times New Roman" w:cs="Times New Roman"/>
      <w:szCs w:val="24"/>
      <w:lang w:eastAsia="ru-RU"/>
    </w:rPr>
  </w:style>
  <w:style w:type="paragraph" w:styleId="afff0">
    <w:name w:val="Plain Text"/>
    <w:basedOn w:val="a1"/>
    <w:link w:val="afff1"/>
    <w:uiPriority w:val="99"/>
    <w:rsid w:val="001A73DD"/>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2"/>
    <w:link w:val="afff0"/>
    <w:uiPriority w:val="99"/>
    <w:rsid w:val="001A73DD"/>
    <w:rPr>
      <w:rFonts w:ascii="Courier New" w:eastAsia="Times New Roman" w:hAnsi="Courier New" w:cs="Times New Roman"/>
      <w:sz w:val="20"/>
      <w:szCs w:val="20"/>
      <w:lang w:eastAsia="ru-RU"/>
    </w:rPr>
  </w:style>
  <w:style w:type="character" w:customStyle="1" w:styleId="16">
    <w:name w:val="Знак Знак1"/>
    <w:rsid w:val="001A73DD"/>
    <w:rPr>
      <w:rFonts w:ascii="Times New Roman" w:eastAsia="Times New Roman" w:hAnsi="Times New Roman" w:cs="Times New Roman"/>
      <w:b/>
      <w:bCs/>
      <w:sz w:val="24"/>
      <w:szCs w:val="24"/>
      <w:lang w:eastAsia="ru-RU"/>
    </w:rPr>
  </w:style>
  <w:style w:type="paragraph" w:customStyle="1" w:styleId="14pt125">
    <w:name w:val="Стиль Основной текст + 14 pt Первая строка:  1.25 см Междустр.инт..."/>
    <w:basedOn w:val="af6"/>
    <w:uiPriority w:val="99"/>
    <w:qFormat/>
    <w:rsid w:val="001A73DD"/>
    <w:pPr>
      <w:spacing w:line="360" w:lineRule="auto"/>
      <w:ind w:firstLine="709"/>
    </w:pPr>
    <w:rPr>
      <w:sz w:val="28"/>
      <w:szCs w:val="20"/>
    </w:rPr>
  </w:style>
  <w:style w:type="paragraph" w:customStyle="1" w:styleId="afff2">
    <w:name w:val="Основной текст Ж"/>
    <w:basedOn w:val="af6"/>
    <w:link w:val="afff3"/>
    <w:qFormat/>
    <w:rsid w:val="001A73DD"/>
    <w:pPr>
      <w:spacing w:line="360" w:lineRule="auto"/>
      <w:ind w:firstLine="708"/>
    </w:pPr>
    <w:rPr>
      <w:sz w:val="28"/>
      <w:szCs w:val="28"/>
    </w:rPr>
  </w:style>
  <w:style w:type="character" w:customStyle="1" w:styleId="afff3">
    <w:name w:val="Основной текст Ж Знак"/>
    <w:link w:val="afff2"/>
    <w:rsid w:val="001A73DD"/>
    <w:rPr>
      <w:rFonts w:ascii="Times New Roman" w:eastAsia="Times New Roman" w:hAnsi="Times New Roman" w:cs="Times New Roman"/>
      <w:sz w:val="28"/>
      <w:szCs w:val="28"/>
      <w:lang w:eastAsia="ru-RU"/>
    </w:rPr>
  </w:style>
  <w:style w:type="character" w:customStyle="1" w:styleId="41">
    <w:name w:val="Знак Знак4"/>
    <w:rsid w:val="001A73DD"/>
    <w:rPr>
      <w:rFonts w:ascii="Times New Roman" w:eastAsia="Times New Roman" w:hAnsi="Times New Roman" w:cs="Times New Roman"/>
      <w:b/>
      <w:bCs/>
      <w:sz w:val="20"/>
      <w:szCs w:val="24"/>
      <w:lang w:eastAsia="ru-RU"/>
    </w:rPr>
  </w:style>
  <w:style w:type="character" w:customStyle="1" w:styleId="210">
    <w:name w:val="Знак2 Знак Знак1"/>
    <w:rsid w:val="001A73DD"/>
    <w:rPr>
      <w:sz w:val="24"/>
      <w:szCs w:val="24"/>
      <w:lang w:val="ru-RU" w:eastAsia="ru-RU" w:bidi="ar-SA"/>
    </w:rPr>
  </w:style>
  <w:style w:type="character" w:customStyle="1" w:styleId="110">
    <w:name w:val="Знак1 Знак Знак1"/>
    <w:aliases w:val=" Знак1 Знак Знак Знак1, Знак1 Знак Знак4, Знак1 Знак Знак1"/>
    <w:rsid w:val="001A73DD"/>
    <w:rPr>
      <w:sz w:val="24"/>
      <w:szCs w:val="24"/>
      <w:lang w:val="ru-RU" w:eastAsia="ru-RU" w:bidi="ar-SA"/>
    </w:rPr>
  </w:style>
  <w:style w:type="paragraph" w:customStyle="1" w:styleId="122">
    <w:name w:val="Текст 12(таблица)"/>
    <w:basedOn w:val="a1"/>
    <w:qFormat/>
    <w:rsid w:val="001A73DD"/>
    <w:pPr>
      <w:spacing w:after="0" w:line="240" w:lineRule="auto"/>
      <w:jc w:val="both"/>
    </w:pPr>
    <w:rPr>
      <w:rFonts w:ascii="Times New Roman" w:eastAsia="Times New Roman" w:hAnsi="Times New Roman" w:cs="Times New Roman"/>
      <w:sz w:val="24"/>
      <w:szCs w:val="24"/>
      <w:lang w:val="en-US" w:eastAsia="ru-RU"/>
    </w:rPr>
  </w:style>
  <w:style w:type="character" w:customStyle="1" w:styleId="146">
    <w:name w:val="Текст 14(основной) Знак"/>
    <w:rsid w:val="001A73DD"/>
    <w:rPr>
      <w:color w:val="FF0000"/>
      <w:sz w:val="28"/>
      <w:szCs w:val="28"/>
    </w:rPr>
  </w:style>
  <w:style w:type="character" w:customStyle="1" w:styleId="123">
    <w:name w:val="Стиль 12 пт"/>
    <w:rsid w:val="001A73DD"/>
    <w:rPr>
      <w:sz w:val="24"/>
    </w:rPr>
  </w:style>
  <w:style w:type="paragraph" w:customStyle="1" w:styleId="1210">
    <w:name w:val="Стиль 12 пт1"/>
    <w:next w:val="a1"/>
    <w:uiPriority w:val="99"/>
    <w:qFormat/>
    <w:rsid w:val="001A73DD"/>
    <w:pPr>
      <w:spacing w:after="0" w:line="240" w:lineRule="auto"/>
      <w:contextualSpacing/>
    </w:pPr>
    <w:rPr>
      <w:rFonts w:ascii="Times New Roman" w:eastAsia="Times New Roman" w:hAnsi="Times New Roman" w:cs="Times New Roman"/>
      <w:sz w:val="24"/>
      <w:szCs w:val="24"/>
      <w:lang w:eastAsia="ru-RU"/>
    </w:rPr>
  </w:style>
  <w:style w:type="paragraph" w:customStyle="1" w:styleId="147">
    <w:name w:val="Текст 14(таблица)"/>
    <w:basedOn w:val="140"/>
    <w:autoRedefine/>
    <w:qFormat/>
    <w:rsid w:val="001A73DD"/>
    <w:pPr>
      <w:widowControl w:val="0"/>
    </w:pPr>
    <w:rPr>
      <w:rFonts w:eastAsia="Calibri"/>
      <w:color w:val="FF0000"/>
      <w:szCs w:val="28"/>
      <w:shd w:val="clear" w:color="auto" w:fill="auto"/>
      <w:lang w:val="en-US" w:eastAsia="ru-RU"/>
    </w:rPr>
  </w:style>
  <w:style w:type="paragraph" w:customStyle="1" w:styleId="148">
    <w:name w:val="Текст 14(поцентру)"/>
    <w:basedOn w:val="142"/>
    <w:link w:val="149"/>
    <w:autoRedefine/>
    <w:qFormat/>
    <w:rsid w:val="001A73DD"/>
    <w:pPr>
      <w:jc w:val="center"/>
    </w:pPr>
  </w:style>
  <w:style w:type="character" w:customStyle="1" w:styleId="149">
    <w:name w:val="Текст 14(поцентру) Знак"/>
    <w:link w:val="148"/>
    <w:rsid w:val="001A73DD"/>
    <w:rPr>
      <w:rFonts w:ascii="Times New Roman" w:eastAsia="Calibri" w:hAnsi="Times New Roman" w:cs="Times New Roman"/>
      <w:bCs/>
      <w:sz w:val="28"/>
      <w:szCs w:val="28"/>
      <w:lang w:eastAsia="ru-RU"/>
    </w:rPr>
  </w:style>
  <w:style w:type="paragraph" w:styleId="HTML">
    <w:name w:val="HTML Address"/>
    <w:basedOn w:val="a1"/>
    <w:link w:val="HTML0"/>
    <w:uiPriority w:val="99"/>
    <w:unhideWhenUsed/>
    <w:rsid w:val="001A73DD"/>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uiPriority w:val="99"/>
    <w:rsid w:val="001A73DD"/>
    <w:rPr>
      <w:rFonts w:ascii="Times New Roman" w:eastAsia="Times New Roman" w:hAnsi="Times New Roman" w:cs="Times New Roman"/>
      <w:i/>
      <w:iCs/>
      <w:sz w:val="24"/>
      <w:szCs w:val="24"/>
      <w:lang w:eastAsia="ru-RU"/>
    </w:rPr>
  </w:style>
  <w:style w:type="paragraph" w:customStyle="1" w:styleId="hometitle">
    <w:name w:val="home_title"/>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qFormat/>
    <w:rsid w:val="001A73DD"/>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14a">
    <w:name w:val="Текст 14(курсив)"/>
    <w:basedOn w:val="140"/>
    <w:link w:val="14b"/>
    <w:uiPriority w:val="99"/>
    <w:qFormat/>
    <w:rsid w:val="001A73DD"/>
    <w:pPr>
      <w:widowControl w:val="0"/>
      <w:ind w:firstLine="720"/>
    </w:pPr>
    <w:rPr>
      <w:rFonts w:ascii="Arial" w:eastAsia="Calibri" w:hAnsi="Arial"/>
      <w:b/>
      <w:i/>
      <w:color w:val="FF0000"/>
      <w:szCs w:val="28"/>
      <w:shd w:val="clear" w:color="auto" w:fill="auto"/>
      <w:lang w:eastAsia="ru-RU"/>
    </w:rPr>
  </w:style>
  <w:style w:type="paragraph" w:customStyle="1" w:styleId="101">
    <w:name w:val="Текст 10(таблица)"/>
    <w:basedOn w:val="a1"/>
    <w:uiPriority w:val="99"/>
    <w:qFormat/>
    <w:rsid w:val="001A73DD"/>
    <w:pPr>
      <w:spacing w:after="0" w:line="240" w:lineRule="auto"/>
      <w:ind w:left="-30" w:right="-35"/>
    </w:pPr>
    <w:rPr>
      <w:rFonts w:ascii="Times New Roman" w:eastAsia="Times New Roman" w:hAnsi="Times New Roman" w:cs="Times New Roman"/>
      <w:bCs/>
      <w:sz w:val="20"/>
      <w:szCs w:val="28"/>
      <w:lang w:eastAsia="x-none"/>
    </w:rPr>
  </w:style>
  <w:style w:type="character" w:customStyle="1" w:styleId="mw-headline">
    <w:name w:val="mw-headline"/>
    <w:rsid w:val="001A73DD"/>
  </w:style>
  <w:style w:type="character" w:customStyle="1" w:styleId="geo-dms">
    <w:name w:val="geo-dms"/>
    <w:rsid w:val="001A73DD"/>
  </w:style>
  <w:style w:type="character" w:customStyle="1" w:styleId="geo-lat">
    <w:name w:val="geo-lat"/>
    <w:rsid w:val="001A73DD"/>
  </w:style>
  <w:style w:type="character" w:customStyle="1" w:styleId="geo-lon">
    <w:name w:val="geo-lon"/>
    <w:rsid w:val="001A73DD"/>
  </w:style>
  <w:style w:type="character" w:customStyle="1" w:styleId="geo-geo-dms">
    <w:name w:val="geo-geo-dms"/>
    <w:rsid w:val="001A73DD"/>
  </w:style>
  <w:style w:type="character" w:customStyle="1" w:styleId="92">
    <w:name w:val="стиль9"/>
    <w:rsid w:val="001A73DD"/>
  </w:style>
  <w:style w:type="character" w:customStyle="1" w:styleId="111">
    <w:name w:val="стиль11"/>
    <w:rsid w:val="001A73DD"/>
  </w:style>
  <w:style w:type="character" w:customStyle="1" w:styleId="sitecredit">
    <w:name w:val="sitecredit"/>
    <w:rsid w:val="001A73DD"/>
  </w:style>
  <w:style w:type="character" w:customStyle="1" w:styleId="toctoggle">
    <w:name w:val="toctoggle"/>
    <w:rsid w:val="001A73DD"/>
  </w:style>
  <w:style w:type="character" w:customStyle="1" w:styleId="tocnumber">
    <w:name w:val="tocnumber"/>
    <w:rsid w:val="001A73DD"/>
  </w:style>
  <w:style w:type="character" w:customStyle="1" w:styleId="toctext">
    <w:name w:val="toctext"/>
    <w:rsid w:val="001A73DD"/>
  </w:style>
  <w:style w:type="character" w:customStyle="1" w:styleId="51">
    <w:name w:val="Знак Знак5"/>
    <w:locked/>
    <w:rsid w:val="001A73DD"/>
    <w:rPr>
      <w:lang w:val="ru-RU" w:eastAsia="ru-RU" w:bidi="ar-SA"/>
    </w:rPr>
  </w:style>
  <w:style w:type="character" w:customStyle="1" w:styleId="hcont1">
    <w:name w:val="h_cont1"/>
    <w:rsid w:val="001A73DD"/>
    <w:rPr>
      <w:rFonts w:ascii="Verdana" w:hAnsi="Verdana" w:hint="default"/>
      <w:b/>
      <w:bCs/>
      <w:color w:val="555555"/>
      <w:sz w:val="19"/>
      <w:szCs w:val="19"/>
    </w:rPr>
  </w:style>
  <w:style w:type="character" w:customStyle="1" w:styleId="phonecontclass">
    <w:name w:val="phone_cont_class"/>
    <w:rsid w:val="001A73DD"/>
  </w:style>
  <w:style w:type="paragraph" w:styleId="afff4">
    <w:name w:val="Body Text First Indent"/>
    <w:basedOn w:val="af6"/>
    <w:link w:val="afff5"/>
    <w:uiPriority w:val="99"/>
    <w:semiHidden/>
    <w:unhideWhenUsed/>
    <w:rsid w:val="001A73DD"/>
    <w:pPr>
      <w:spacing w:after="120" w:line="360" w:lineRule="auto"/>
      <w:ind w:firstLine="210"/>
      <w:contextualSpacing/>
    </w:pPr>
    <w:rPr>
      <w:sz w:val="28"/>
    </w:rPr>
  </w:style>
  <w:style w:type="character" w:customStyle="1" w:styleId="afff5">
    <w:name w:val="Красная строка Знак"/>
    <w:basedOn w:val="24"/>
    <w:link w:val="afff4"/>
    <w:uiPriority w:val="99"/>
    <w:semiHidden/>
    <w:rsid w:val="001A73DD"/>
    <w:rPr>
      <w:rFonts w:ascii="Times New Roman" w:eastAsia="Times New Roman" w:hAnsi="Times New Roman" w:cs="Times New Roman"/>
      <w:sz w:val="28"/>
      <w:szCs w:val="24"/>
      <w:lang w:eastAsia="ru-RU"/>
    </w:rPr>
  </w:style>
  <w:style w:type="character" w:customStyle="1" w:styleId="14c">
    <w:name w:val="Текст 14(поцентру) Знак Знак Знак"/>
    <w:link w:val="14d"/>
    <w:locked/>
    <w:rsid w:val="001A73DD"/>
    <w:rPr>
      <w:sz w:val="28"/>
      <w:szCs w:val="24"/>
      <w:lang w:val="x-none" w:eastAsia="x-none"/>
    </w:rPr>
  </w:style>
  <w:style w:type="paragraph" w:customStyle="1" w:styleId="14d">
    <w:name w:val="Текст 14(поцентру) Знак Знак"/>
    <w:basedOn w:val="a1"/>
    <w:link w:val="14c"/>
    <w:qFormat/>
    <w:rsid w:val="001A73DD"/>
    <w:pPr>
      <w:spacing w:after="0" w:line="360" w:lineRule="auto"/>
      <w:ind w:left="708" w:firstLine="708"/>
      <w:jc w:val="center"/>
    </w:pPr>
    <w:rPr>
      <w:sz w:val="28"/>
      <w:szCs w:val="24"/>
      <w:lang w:val="x-none" w:eastAsia="x-none"/>
    </w:rPr>
  </w:style>
  <w:style w:type="character" w:customStyle="1" w:styleId="130">
    <w:name w:val="Знак Знак13"/>
    <w:locked/>
    <w:rsid w:val="001A73DD"/>
    <w:rPr>
      <w:lang w:val="ru-RU" w:eastAsia="ru-RU" w:bidi="ar-SA"/>
    </w:rPr>
  </w:style>
  <w:style w:type="character" w:customStyle="1" w:styleId="normaltextrun">
    <w:name w:val="normaltextrun"/>
    <w:rsid w:val="001A73DD"/>
  </w:style>
  <w:style w:type="character" w:customStyle="1" w:styleId="spellingerror">
    <w:name w:val="spellingerror"/>
    <w:rsid w:val="001A73DD"/>
  </w:style>
  <w:style w:type="character" w:customStyle="1" w:styleId="enko">
    <w:name w:val="enko_Текст_Простой Знак"/>
    <w:link w:val="enko0"/>
    <w:locked/>
    <w:rsid w:val="001A73DD"/>
    <w:rPr>
      <w:rFonts w:ascii="Bookman Old Style" w:hAnsi="Bookman Old Style"/>
      <w:sz w:val="24"/>
      <w:lang w:val="x-none" w:eastAsia="ar-SA"/>
    </w:rPr>
  </w:style>
  <w:style w:type="paragraph" w:customStyle="1" w:styleId="enko0">
    <w:name w:val="enko_Текст_Простой"/>
    <w:basedOn w:val="a1"/>
    <w:link w:val="enko"/>
    <w:qFormat/>
    <w:rsid w:val="001A73DD"/>
    <w:pPr>
      <w:widowControl w:val="0"/>
      <w:suppressAutoHyphens/>
      <w:spacing w:after="0" w:line="240" w:lineRule="auto"/>
      <w:ind w:firstLine="680"/>
      <w:jc w:val="both"/>
    </w:pPr>
    <w:rPr>
      <w:rFonts w:ascii="Bookman Old Style" w:hAnsi="Bookman Old Style"/>
      <w:sz w:val="24"/>
      <w:lang w:val="x-none" w:eastAsia="ar-SA"/>
    </w:rPr>
  </w:style>
  <w:style w:type="paragraph" w:customStyle="1" w:styleId="mw-fr-reviewlink">
    <w:name w:val="mw-fr-reviewlink"/>
    <w:basedOn w:val="a1"/>
    <w:uiPriority w:val="99"/>
    <w:qFormat/>
    <w:rsid w:val="001A73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1"/>
    <w:uiPriority w:val="99"/>
    <w:qFormat/>
    <w:rsid w:val="001A73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1"/>
    <w:uiPriority w:val="99"/>
    <w:qFormat/>
    <w:rsid w:val="001A73D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1"/>
    <w:uiPriority w:val="99"/>
    <w:qFormat/>
    <w:rsid w:val="001A73DD"/>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1"/>
    <w:uiPriority w:val="99"/>
    <w:qFormat/>
    <w:rsid w:val="001A73DD"/>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line="240" w:lineRule="auto"/>
    </w:pPr>
    <w:rPr>
      <w:rFonts w:ascii="Times New Roman" w:eastAsia="Times New Roman" w:hAnsi="Times New Roman" w:cs="Times New Roman"/>
      <w:lang w:eastAsia="ru-RU"/>
    </w:rPr>
  </w:style>
  <w:style w:type="paragraph" w:customStyle="1" w:styleId="navbox-inner">
    <w:name w:val="navbox-inner"/>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1"/>
    <w:uiPriority w:val="99"/>
    <w:qFormat/>
    <w:rsid w:val="001A73D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title">
    <w:name w:val="navbox-title"/>
    <w:basedOn w:val="a1"/>
    <w:uiPriority w:val="99"/>
    <w:qFormat/>
    <w:rsid w:val="001A73DD"/>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1"/>
    <w:uiPriority w:val="99"/>
    <w:qFormat/>
    <w:rsid w:val="001A73DD"/>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1"/>
    <w:uiPriority w:val="99"/>
    <w:qFormat/>
    <w:rsid w:val="001A73DD"/>
    <w:pPr>
      <w:spacing w:before="100" w:beforeAutospacing="1" w:after="100" w:afterAutospacing="1" w:line="432" w:lineRule="atLeast"/>
    </w:pPr>
    <w:rPr>
      <w:rFonts w:ascii="Times New Roman" w:eastAsia="Times New Roman" w:hAnsi="Times New Roman" w:cs="Times New Roman"/>
      <w:sz w:val="24"/>
      <w:szCs w:val="24"/>
      <w:lang w:eastAsia="ru-RU"/>
    </w:rPr>
  </w:style>
  <w:style w:type="paragraph" w:customStyle="1" w:styleId="navbox-even">
    <w:name w:val="navbox-even"/>
    <w:basedOn w:val="a1"/>
    <w:uiPriority w:val="99"/>
    <w:qFormat/>
    <w:rsid w:val="001A73D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
    <w:name w:val="стиль3"/>
    <w:rsid w:val="001A73DD"/>
  </w:style>
  <w:style w:type="character" w:customStyle="1" w:styleId="2c">
    <w:name w:val="стиль2"/>
    <w:rsid w:val="001A73DD"/>
  </w:style>
  <w:style w:type="character" w:customStyle="1" w:styleId="tocnumber2">
    <w:name w:val="tocnumber2"/>
    <w:rsid w:val="001A73DD"/>
  </w:style>
  <w:style w:type="character" w:customStyle="1" w:styleId="mw-editsection1">
    <w:name w:val="mw-editsection1"/>
    <w:rsid w:val="001A73DD"/>
  </w:style>
  <w:style w:type="character" w:customStyle="1" w:styleId="mw-editsection-bracket">
    <w:name w:val="mw-editsection-bracket"/>
    <w:rsid w:val="001A73DD"/>
  </w:style>
  <w:style w:type="character" w:customStyle="1" w:styleId="mw-editsection-divider1">
    <w:name w:val="mw-editsection-divider1"/>
    <w:rsid w:val="001A73DD"/>
    <w:rPr>
      <w:color w:val="555555"/>
    </w:rPr>
  </w:style>
  <w:style w:type="character" w:customStyle="1" w:styleId="plainlinks">
    <w:name w:val="plainlinks"/>
    <w:rsid w:val="001A73DD"/>
  </w:style>
  <w:style w:type="character" w:customStyle="1" w:styleId="latitude">
    <w:name w:val="latitude"/>
    <w:rsid w:val="001A73DD"/>
  </w:style>
  <w:style w:type="character" w:customStyle="1" w:styleId="longitude">
    <w:name w:val="longitude"/>
    <w:rsid w:val="001A73DD"/>
  </w:style>
  <w:style w:type="character" w:customStyle="1" w:styleId="geo-multi-punct1">
    <w:name w:val="geo-multi-punct1"/>
    <w:rsid w:val="001A73DD"/>
    <w:rPr>
      <w:vanish/>
      <w:webHidden w:val="0"/>
      <w:specVanish w:val="0"/>
    </w:rPr>
  </w:style>
  <w:style w:type="character" w:customStyle="1" w:styleId="geo">
    <w:name w:val="geo"/>
    <w:rsid w:val="001A73DD"/>
  </w:style>
  <w:style w:type="character" w:customStyle="1" w:styleId="nobase">
    <w:name w:val="nobase"/>
    <w:rsid w:val="001A73DD"/>
  </w:style>
  <w:style w:type="paragraph" w:customStyle="1" w:styleId="oaacaaieiaie">
    <w:name w:val="oaa. caaieiaie"/>
    <w:basedOn w:val="10"/>
    <w:uiPriority w:val="99"/>
    <w:qFormat/>
    <w:rsid w:val="001A73DD"/>
    <w:pPr>
      <w:keepNext w:val="0"/>
      <w:pageBreakBefore w:val="0"/>
      <w:widowControl/>
      <w:numPr>
        <w:numId w:val="0"/>
      </w:numPr>
      <w:tabs>
        <w:tab w:val="clear" w:pos="360"/>
      </w:tabs>
      <w:overflowPunct w:val="0"/>
      <w:spacing w:before="240" w:after="0"/>
      <w:jc w:val="center"/>
      <w:outlineLvl w:val="9"/>
    </w:pPr>
    <w:rPr>
      <w:rFonts w:ascii="Times New Roman" w:hAnsi="Times New Roman"/>
      <w:kern w:val="28"/>
      <w:sz w:val="24"/>
      <w:szCs w:val="24"/>
      <w:lang w:val="ru-RU" w:eastAsia="ru-RU"/>
    </w:rPr>
  </w:style>
  <w:style w:type="paragraph" w:customStyle="1" w:styleId="afff6">
    <w:name w:val="Гидро.таб"/>
    <w:uiPriority w:val="99"/>
    <w:qFormat/>
    <w:rsid w:val="001A73DD"/>
    <w:pPr>
      <w:spacing w:after="0" w:line="240" w:lineRule="auto"/>
      <w:jc w:val="center"/>
    </w:pPr>
    <w:rPr>
      <w:rFonts w:ascii="Arial" w:eastAsia="Times New Roman" w:hAnsi="Arial" w:cs="Arial"/>
      <w:noProof/>
      <w:sz w:val="20"/>
      <w:szCs w:val="20"/>
      <w:lang w:eastAsia="ru-RU"/>
    </w:rPr>
  </w:style>
  <w:style w:type="paragraph" w:customStyle="1" w:styleId="afff7">
    <w:name w:val="Îñíîâíîé òåêñò.Îñíîâíîé òåêñò Çíàê Çíàê Çíàê Çíàê"/>
    <w:uiPriority w:val="99"/>
    <w:qFormat/>
    <w:rsid w:val="001A73DD"/>
    <w:pPr>
      <w:autoSpaceDE w:val="0"/>
      <w:autoSpaceDN w:val="0"/>
      <w:spacing w:after="0" w:line="240" w:lineRule="auto"/>
      <w:ind w:right="238"/>
    </w:pPr>
    <w:rPr>
      <w:rFonts w:ascii="Times New Roman" w:eastAsia="Times New Roman" w:hAnsi="Times New Roman" w:cs="Times New Roman"/>
      <w:sz w:val="24"/>
      <w:szCs w:val="24"/>
      <w:lang w:eastAsia="ru-RU"/>
    </w:rPr>
  </w:style>
  <w:style w:type="numbering" w:customStyle="1" w:styleId="17">
    <w:name w:val="Нет списка1"/>
    <w:next w:val="a4"/>
    <w:uiPriority w:val="99"/>
    <w:semiHidden/>
    <w:rsid w:val="001A73DD"/>
  </w:style>
  <w:style w:type="paragraph" w:styleId="42">
    <w:name w:val="toc 4"/>
    <w:basedOn w:val="a1"/>
    <w:next w:val="a1"/>
    <w:autoRedefine/>
    <w:uiPriority w:val="39"/>
    <w:rsid w:val="001A73DD"/>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rsid w:val="001A73DD"/>
    <w:pPr>
      <w:spacing w:after="0" w:line="240" w:lineRule="auto"/>
      <w:ind w:left="2"/>
    </w:pPr>
    <w:rPr>
      <w:rFonts w:ascii="Times New Roman" w:eastAsia="Times New Roman" w:hAnsi="Times New Roman" w:cs="Times New Roman"/>
      <w:sz w:val="24"/>
      <w:szCs w:val="24"/>
      <w:lang w:eastAsia="ru-RU"/>
    </w:rPr>
  </w:style>
  <w:style w:type="paragraph" w:styleId="61">
    <w:name w:val="toc 6"/>
    <w:basedOn w:val="a1"/>
    <w:next w:val="a1"/>
    <w:autoRedefine/>
    <w:uiPriority w:val="39"/>
    <w:rsid w:val="001A73D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rsid w:val="001A73D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rsid w:val="001A73DD"/>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1"/>
    <w:next w:val="a1"/>
    <w:autoRedefine/>
    <w:uiPriority w:val="39"/>
    <w:rsid w:val="001A73DD"/>
    <w:pPr>
      <w:spacing w:after="0" w:line="240" w:lineRule="auto"/>
      <w:ind w:left="1920"/>
    </w:pPr>
    <w:rPr>
      <w:rFonts w:ascii="Times New Roman" w:eastAsia="Times New Roman" w:hAnsi="Times New Roman" w:cs="Times New Roman"/>
      <w:sz w:val="18"/>
      <w:szCs w:val="18"/>
      <w:lang w:eastAsia="ru-RU"/>
    </w:rPr>
  </w:style>
  <w:style w:type="character" w:customStyle="1" w:styleId="18">
    <w:name w:val="Текст сноски Знак1"/>
    <w:aliases w:val="Table_Footnote_last Знак Знак2,Table_Footnote_last Знак Знак Знак1,Table_Footnote_last Знак2"/>
    <w:semiHidden/>
    <w:rsid w:val="001A73DD"/>
  </w:style>
  <w:style w:type="paragraph" w:styleId="afff8">
    <w:name w:val="Revision"/>
    <w:semiHidden/>
    <w:rsid w:val="001A73DD"/>
    <w:pPr>
      <w:spacing w:after="0" w:line="240" w:lineRule="auto"/>
    </w:pPr>
    <w:rPr>
      <w:rFonts w:ascii="Times New Roman" w:eastAsia="Times New Roman" w:hAnsi="Times New Roman" w:cs="Times New Roman"/>
      <w:sz w:val="24"/>
      <w:szCs w:val="24"/>
      <w:lang w:eastAsia="ru-RU"/>
    </w:rPr>
  </w:style>
  <w:style w:type="character" w:customStyle="1" w:styleId="19">
    <w:name w:val="Верхний колонтитул Знак1"/>
    <w:uiPriority w:val="99"/>
    <w:semiHidden/>
    <w:locked/>
    <w:rsid w:val="001A73DD"/>
    <w:rPr>
      <w:sz w:val="24"/>
      <w:lang w:val="ru-RU" w:eastAsia="ru-RU" w:bidi="ar-SA"/>
    </w:rPr>
  </w:style>
  <w:style w:type="paragraph" w:styleId="afff9">
    <w:name w:val="Document Map"/>
    <w:basedOn w:val="a1"/>
    <w:link w:val="afffa"/>
    <w:uiPriority w:val="99"/>
    <w:rsid w:val="001A73DD"/>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fa">
    <w:name w:val="Схема документа Знак"/>
    <w:basedOn w:val="a2"/>
    <w:link w:val="afff9"/>
    <w:uiPriority w:val="99"/>
    <w:rsid w:val="001A73DD"/>
    <w:rPr>
      <w:rFonts w:ascii="Tahoma" w:eastAsia="Times New Roman" w:hAnsi="Tahoma" w:cs="Times New Roman"/>
      <w:sz w:val="24"/>
      <w:szCs w:val="24"/>
      <w:shd w:val="clear" w:color="auto" w:fill="000080"/>
      <w:lang w:val="x-none" w:eastAsia="x-none"/>
    </w:rPr>
  </w:style>
  <w:style w:type="character" w:customStyle="1" w:styleId="14e">
    <w:name w:val="Текст 14(основной) Знак Знак Знак"/>
    <w:rsid w:val="001A73DD"/>
    <w:rPr>
      <w:sz w:val="28"/>
      <w:szCs w:val="24"/>
    </w:rPr>
  </w:style>
  <w:style w:type="paragraph" w:customStyle="1" w:styleId="102">
    <w:name w:val="Титул 10"/>
    <w:basedOn w:val="101"/>
    <w:qFormat/>
    <w:rsid w:val="001A73DD"/>
    <w:pPr>
      <w:ind w:left="0" w:right="0"/>
      <w:jc w:val="right"/>
    </w:pPr>
    <w:rPr>
      <w:bCs w:val="0"/>
      <w:szCs w:val="24"/>
      <w:lang w:val="en-US" w:eastAsia="ru-RU"/>
    </w:rPr>
  </w:style>
  <w:style w:type="paragraph" w:customStyle="1" w:styleId="180">
    <w:name w:val="Титул 18"/>
    <w:basedOn w:val="102"/>
    <w:qFormat/>
    <w:rsid w:val="001A73DD"/>
    <w:rPr>
      <w:sz w:val="36"/>
    </w:rPr>
  </w:style>
  <w:style w:type="paragraph" w:customStyle="1" w:styleId="220">
    <w:name w:val="Титул 22"/>
    <w:basedOn w:val="180"/>
    <w:rsid w:val="001A73DD"/>
    <w:pPr>
      <w:ind w:left="708"/>
      <w:jc w:val="center"/>
    </w:pPr>
    <w:rPr>
      <w:b/>
      <w:sz w:val="44"/>
    </w:rPr>
  </w:style>
  <w:style w:type="paragraph" w:customStyle="1" w:styleId="2d">
    <w:name w:val="Обычный2"/>
    <w:uiPriority w:val="99"/>
    <w:qFormat/>
    <w:rsid w:val="001A73DD"/>
    <w:pPr>
      <w:spacing w:after="0" w:line="240" w:lineRule="auto"/>
    </w:pPr>
    <w:rPr>
      <w:rFonts w:ascii="Times New Roman" w:eastAsia="Times New Roman" w:hAnsi="Times New Roman" w:cs="Times New Roman"/>
      <w:szCs w:val="24"/>
      <w:lang w:eastAsia="ru-RU"/>
    </w:rPr>
  </w:style>
  <w:style w:type="character" w:customStyle="1" w:styleId="afffb">
    <w:name w:val="Символ сноски"/>
    <w:rsid w:val="001A73DD"/>
    <w:rPr>
      <w:vertAlign w:val="superscript"/>
    </w:rPr>
  </w:style>
  <w:style w:type="paragraph" w:customStyle="1" w:styleId="310">
    <w:name w:val="Основной текст с отступом 31"/>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character" w:customStyle="1" w:styleId="grame">
    <w:name w:val="grame"/>
    <w:basedOn w:val="a2"/>
    <w:rsid w:val="001A73DD"/>
  </w:style>
  <w:style w:type="paragraph" w:customStyle="1" w:styleId="text">
    <w:name w:val="text"/>
    <w:basedOn w:val="a1"/>
    <w:uiPriority w:val="99"/>
    <w:qFormat/>
    <w:rsid w:val="001A73DD"/>
    <w:pPr>
      <w:spacing w:after="0" w:line="240" w:lineRule="auto"/>
      <w:ind w:left="105" w:right="105" w:firstLine="397"/>
      <w:jc w:val="both"/>
    </w:pPr>
    <w:rPr>
      <w:rFonts w:ascii="Trebuchet MS" w:eastAsia="Times New Roman" w:hAnsi="Trebuchet MS" w:cs="Times New Roman"/>
      <w:sz w:val="24"/>
      <w:szCs w:val="24"/>
      <w:lang w:eastAsia="ru-RU"/>
    </w:rPr>
  </w:style>
  <w:style w:type="character" w:customStyle="1" w:styleId="14b">
    <w:name w:val="Текст 14(курсив) Знак"/>
    <w:link w:val="14a"/>
    <w:uiPriority w:val="99"/>
    <w:rsid w:val="001A73DD"/>
    <w:rPr>
      <w:rFonts w:ascii="Arial" w:eastAsia="Calibri" w:hAnsi="Arial" w:cs="Times New Roman"/>
      <w:b/>
      <w:bCs/>
      <w:i/>
      <w:color w:val="FF0000"/>
      <w:sz w:val="28"/>
      <w:szCs w:val="28"/>
      <w:lang w:eastAsia="ru-RU"/>
    </w:rPr>
  </w:style>
  <w:style w:type="paragraph" w:styleId="z-">
    <w:name w:val="HTML Top of Form"/>
    <w:basedOn w:val="a1"/>
    <w:next w:val="a1"/>
    <w:link w:val="z-0"/>
    <w:hidden/>
    <w:uiPriority w:val="99"/>
    <w:unhideWhenUsed/>
    <w:rsid w:val="001A73D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2"/>
    <w:link w:val="z-"/>
    <w:uiPriority w:val="99"/>
    <w:rsid w:val="001A73DD"/>
    <w:rPr>
      <w:rFonts w:ascii="Arial" w:eastAsia="Times New Roman" w:hAnsi="Arial" w:cs="Times New Roman"/>
      <w:vanish/>
      <w:sz w:val="16"/>
      <w:szCs w:val="16"/>
      <w:lang w:val="x-none" w:eastAsia="x-none"/>
    </w:rPr>
  </w:style>
  <w:style w:type="paragraph" w:styleId="z-1">
    <w:name w:val="HTML Bottom of Form"/>
    <w:basedOn w:val="a1"/>
    <w:next w:val="a1"/>
    <w:link w:val="z-2"/>
    <w:hidden/>
    <w:uiPriority w:val="99"/>
    <w:unhideWhenUsed/>
    <w:rsid w:val="001A73D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2"/>
    <w:link w:val="z-1"/>
    <w:uiPriority w:val="99"/>
    <w:rsid w:val="001A73DD"/>
    <w:rPr>
      <w:rFonts w:ascii="Arial" w:eastAsia="Times New Roman" w:hAnsi="Arial" w:cs="Times New Roman"/>
      <w:vanish/>
      <w:sz w:val="16"/>
      <w:szCs w:val="16"/>
      <w:lang w:val="x-none" w:eastAsia="x-none"/>
    </w:rPr>
  </w:style>
  <w:style w:type="paragraph" w:styleId="HTML1">
    <w:name w:val="HTML Preformatted"/>
    <w:basedOn w:val="a1"/>
    <w:link w:val="HTML2"/>
    <w:uiPriority w:val="99"/>
    <w:unhideWhenUsed/>
    <w:rsid w:val="001A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2">
    <w:name w:val="Стандартный HTML Знак"/>
    <w:basedOn w:val="a2"/>
    <w:link w:val="HTML1"/>
    <w:uiPriority w:val="99"/>
    <w:rsid w:val="001A73DD"/>
    <w:rPr>
      <w:rFonts w:ascii="Courier New" w:eastAsia="Times New Roman" w:hAnsi="Courier New" w:cs="Times New Roman"/>
      <w:sz w:val="20"/>
      <w:szCs w:val="20"/>
      <w:lang w:val="x-none" w:eastAsia="x-none"/>
    </w:rPr>
  </w:style>
  <w:style w:type="character" w:customStyle="1" w:styleId="ssyl2">
    <w:name w:val="ssyl2"/>
    <w:basedOn w:val="a2"/>
    <w:rsid w:val="001A73DD"/>
  </w:style>
  <w:style w:type="character" w:customStyle="1" w:styleId="text1">
    <w:name w:val="text1"/>
    <w:basedOn w:val="a2"/>
    <w:rsid w:val="001A73DD"/>
  </w:style>
  <w:style w:type="character" w:customStyle="1" w:styleId="text3">
    <w:name w:val="text3"/>
    <w:basedOn w:val="a2"/>
    <w:rsid w:val="001A73DD"/>
  </w:style>
  <w:style w:type="character" w:customStyle="1" w:styleId="1a">
    <w:name w:val="заголовокпогода1"/>
    <w:basedOn w:val="a2"/>
    <w:rsid w:val="001A73DD"/>
  </w:style>
  <w:style w:type="character" w:customStyle="1" w:styleId="14f">
    <w:name w:val="Текст 14(основной) Знак Знак"/>
    <w:rsid w:val="001A73DD"/>
    <w:rPr>
      <w:sz w:val="28"/>
      <w:szCs w:val="24"/>
      <w:lang w:val="ru-RU" w:eastAsia="ru-RU" w:bidi="ar-SA"/>
    </w:rPr>
  </w:style>
  <w:style w:type="paragraph" w:customStyle="1" w:styleId="afffc">
    <w:name w:val="основной текст"/>
    <w:basedOn w:val="a1"/>
    <w:uiPriority w:val="99"/>
    <w:qFormat/>
    <w:rsid w:val="001A73DD"/>
    <w:pPr>
      <w:spacing w:after="120" w:line="240" w:lineRule="auto"/>
      <w:ind w:firstLine="851"/>
      <w:jc w:val="both"/>
    </w:pPr>
    <w:rPr>
      <w:rFonts w:ascii="Arial" w:eastAsia="Times New Roman" w:hAnsi="Arial" w:cs="Times New Roman"/>
      <w:sz w:val="28"/>
      <w:szCs w:val="20"/>
      <w:lang w:eastAsia="ru-RU"/>
    </w:rPr>
  </w:style>
  <w:style w:type="character" w:customStyle="1" w:styleId="211">
    <w:name w:val="Основной текст 2 Знак1"/>
    <w:uiPriority w:val="99"/>
    <w:rsid w:val="001A73DD"/>
    <w:rPr>
      <w:b/>
      <w:bCs/>
      <w:i/>
      <w:iCs/>
      <w:sz w:val="24"/>
      <w:szCs w:val="24"/>
    </w:rPr>
  </w:style>
  <w:style w:type="character" w:styleId="HTML3">
    <w:name w:val="HTML Definition"/>
    <w:rsid w:val="001A73DD"/>
    <w:rPr>
      <w:i/>
      <w:iCs/>
    </w:rPr>
  </w:style>
  <w:style w:type="paragraph" w:customStyle="1" w:styleId="311">
    <w:name w:val="Основной текст с отступом 311"/>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character" w:customStyle="1" w:styleId="2e">
    <w:name w:val="Знак Знак2"/>
    <w:locked/>
    <w:rsid w:val="001A73DD"/>
    <w:rPr>
      <w:sz w:val="24"/>
      <w:szCs w:val="24"/>
      <w:lang w:val="ru-RU" w:eastAsia="ru-RU" w:bidi="ar-SA"/>
    </w:rPr>
  </w:style>
  <w:style w:type="paragraph" w:customStyle="1" w:styleId="212">
    <w:name w:val="Обычный21"/>
    <w:uiPriority w:val="99"/>
    <w:qFormat/>
    <w:rsid w:val="001A73DD"/>
    <w:pPr>
      <w:spacing w:after="0" w:line="240" w:lineRule="auto"/>
    </w:pPr>
    <w:rPr>
      <w:rFonts w:ascii="Times New Roman" w:eastAsia="Times New Roman" w:hAnsi="Times New Roman" w:cs="Times New Roman"/>
      <w:szCs w:val="24"/>
      <w:lang w:eastAsia="ru-RU"/>
    </w:rPr>
  </w:style>
  <w:style w:type="paragraph" w:customStyle="1" w:styleId="320">
    <w:name w:val="Основной текст с отступом 32"/>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paragraph" w:customStyle="1" w:styleId="aHeader">
    <w:name w:val="a_Header"/>
    <w:basedOn w:val="a1"/>
    <w:uiPriority w:val="99"/>
    <w:qFormat/>
    <w:rsid w:val="001A73DD"/>
    <w:pPr>
      <w:tabs>
        <w:tab w:val="left" w:pos="1985"/>
      </w:tabs>
      <w:spacing w:after="60" w:line="240" w:lineRule="auto"/>
      <w:jc w:val="center"/>
    </w:pPr>
    <w:rPr>
      <w:rFonts w:ascii="Courier New" w:eastAsia="Times New Roman" w:hAnsi="Courier New" w:cs="Times New Roman"/>
      <w:sz w:val="24"/>
      <w:szCs w:val="20"/>
      <w:lang w:eastAsia="ru-RU"/>
    </w:rPr>
  </w:style>
  <w:style w:type="character" w:customStyle="1" w:styleId="afffd">
    <w:name w:val="Список Знак"/>
    <w:link w:val="a0"/>
    <w:locked/>
    <w:rsid w:val="001A73DD"/>
    <w:rPr>
      <w:snapToGrid w:val="0"/>
      <w:sz w:val="24"/>
      <w:szCs w:val="24"/>
      <w:lang w:val="x-none" w:eastAsia="x-none"/>
    </w:rPr>
  </w:style>
  <w:style w:type="paragraph" w:styleId="a0">
    <w:name w:val="List"/>
    <w:basedOn w:val="a1"/>
    <w:link w:val="afffd"/>
    <w:unhideWhenUsed/>
    <w:rsid w:val="001A73DD"/>
    <w:pPr>
      <w:numPr>
        <w:numId w:val="4"/>
      </w:numPr>
      <w:snapToGrid w:val="0"/>
      <w:spacing w:after="60" w:line="240" w:lineRule="auto"/>
      <w:jc w:val="both"/>
    </w:pPr>
    <w:rPr>
      <w:snapToGrid w:val="0"/>
      <w:sz w:val="24"/>
      <w:szCs w:val="24"/>
      <w:lang w:val="x-none" w:eastAsia="x-none"/>
    </w:rPr>
  </w:style>
  <w:style w:type="character" w:customStyle="1" w:styleId="af">
    <w:name w:val="Обычный (веб) Знак"/>
    <w:aliases w:val="Обычный (Web) Знак"/>
    <w:link w:val="ae"/>
    <w:uiPriority w:val="99"/>
    <w:qFormat/>
    <w:rsid w:val="001A73DD"/>
    <w:rPr>
      <w:rFonts w:ascii="Times New Roman" w:eastAsia="Times New Roman" w:hAnsi="Times New Roman" w:cs="Times New Roman"/>
      <w:sz w:val="24"/>
      <w:szCs w:val="24"/>
      <w:lang w:eastAsia="ru-RU"/>
    </w:rPr>
  </w:style>
  <w:style w:type="paragraph" w:styleId="2">
    <w:name w:val="List Bullet 2"/>
    <w:basedOn w:val="a1"/>
    <w:autoRedefine/>
    <w:rsid w:val="001A73DD"/>
    <w:pPr>
      <w:numPr>
        <w:numId w:val="5"/>
      </w:numPr>
      <w:spacing w:after="0" w:line="240" w:lineRule="auto"/>
    </w:pPr>
    <w:rPr>
      <w:rFonts w:ascii="Times New Roman" w:eastAsia="Times New Roman" w:hAnsi="Times New Roman" w:cs="Times New Roman"/>
      <w:sz w:val="20"/>
      <w:szCs w:val="20"/>
      <w:lang w:eastAsia="ru-RU"/>
    </w:rPr>
  </w:style>
  <w:style w:type="paragraph" w:styleId="a">
    <w:name w:val="List Bullet"/>
    <w:basedOn w:val="a1"/>
    <w:autoRedefine/>
    <w:rsid w:val="001A73DD"/>
    <w:pPr>
      <w:numPr>
        <w:numId w:val="6"/>
      </w:numPr>
      <w:spacing w:after="0" w:line="240" w:lineRule="auto"/>
    </w:pPr>
    <w:rPr>
      <w:rFonts w:ascii="Times New Roman" w:eastAsia="Times New Roman" w:hAnsi="Times New Roman" w:cs="Times New Roman"/>
      <w:sz w:val="24"/>
      <w:szCs w:val="20"/>
      <w:lang w:eastAsia="ru-RU"/>
    </w:rPr>
  </w:style>
  <w:style w:type="character" w:customStyle="1" w:styleId="comment">
    <w:name w:val="comment"/>
    <w:rsid w:val="001A73DD"/>
  </w:style>
  <w:style w:type="paragraph" w:customStyle="1" w:styleId="FORMATTEXT0">
    <w:name w:val=".FORMATTEXT"/>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3"/>
    <w:next w:val="a6"/>
    <w:uiPriority w:val="3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IDDLEPICT">
    <w:name w:val=".MIDDLEPICT"/>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0">
    <w:name w:val="Текст 14(основной) Знак2"/>
    <w:rsid w:val="001A73DD"/>
    <w:rPr>
      <w:sz w:val="28"/>
      <w:szCs w:val="28"/>
    </w:rPr>
  </w:style>
  <w:style w:type="character" w:customStyle="1" w:styleId="1c">
    <w:name w:val="Для записок Знак1"/>
    <w:link w:val="afffe"/>
    <w:locked/>
    <w:rsid w:val="001A73DD"/>
    <w:rPr>
      <w:sz w:val="24"/>
    </w:rPr>
  </w:style>
  <w:style w:type="paragraph" w:customStyle="1" w:styleId="afffe">
    <w:name w:val="Для записок"/>
    <w:basedOn w:val="a1"/>
    <w:link w:val="1c"/>
    <w:qFormat/>
    <w:rsid w:val="001A73DD"/>
    <w:pPr>
      <w:spacing w:after="100" w:line="240" w:lineRule="auto"/>
      <w:ind w:firstLine="720"/>
      <w:jc w:val="both"/>
    </w:pPr>
    <w:rPr>
      <w:sz w:val="24"/>
    </w:rPr>
  </w:style>
  <w:style w:type="paragraph" w:customStyle="1" w:styleId="affff">
    <w:name w:val="."/>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0">
    <w:name w:val="Основной"/>
    <w:basedOn w:val="affc"/>
    <w:uiPriority w:val="99"/>
    <w:qFormat/>
    <w:rsid w:val="001A73DD"/>
    <w:pPr>
      <w:spacing w:after="0"/>
      <w:ind w:left="0" w:firstLine="680"/>
      <w:jc w:val="both"/>
    </w:pPr>
    <w:rPr>
      <w:sz w:val="28"/>
      <w:szCs w:val="24"/>
    </w:rPr>
  </w:style>
  <w:style w:type="numbering" w:customStyle="1" w:styleId="2f">
    <w:name w:val="Нет списка2"/>
    <w:next w:val="a4"/>
    <w:uiPriority w:val="99"/>
    <w:semiHidden/>
    <w:unhideWhenUsed/>
    <w:rsid w:val="001A73DD"/>
  </w:style>
  <w:style w:type="paragraph" w:customStyle="1" w:styleId="112">
    <w:name w:val="Стиль 11 пт полужирный По центру"/>
    <w:basedOn w:val="a1"/>
    <w:uiPriority w:val="99"/>
    <w:qFormat/>
    <w:rsid w:val="001A73DD"/>
    <w:pPr>
      <w:spacing w:after="0" w:line="240" w:lineRule="auto"/>
      <w:jc w:val="center"/>
    </w:pPr>
    <w:rPr>
      <w:rFonts w:ascii="Times New Roman" w:eastAsia="Times New Roman" w:hAnsi="Times New Roman" w:cs="Times New Roman"/>
      <w:b/>
      <w:bCs/>
      <w:color w:val="000000"/>
      <w:szCs w:val="20"/>
      <w:lang w:eastAsia="ru-RU"/>
    </w:rPr>
  </w:style>
  <w:style w:type="numbering" w:customStyle="1" w:styleId="38">
    <w:name w:val="Нет списка3"/>
    <w:next w:val="a4"/>
    <w:uiPriority w:val="99"/>
    <w:semiHidden/>
    <w:unhideWhenUsed/>
    <w:rsid w:val="001A73DD"/>
  </w:style>
  <w:style w:type="numbering" w:customStyle="1" w:styleId="43">
    <w:name w:val="Нет списка4"/>
    <w:next w:val="a4"/>
    <w:uiPriority w:val="99"/>
    <w:semiHidden/>
    <w:unhideWhenUsed/>
    <w:rsid w:val="001A73DD"/>
  </w:style>
  <w:style w:type="character" w:customStyle="1" w:styleId="affff1">
    <w:name w:val="Основной текст_"/>
    <w:link w:val="62"/>
    <w:rsid w:val="001A73DD"/>
    <w:rPr>
      <w:sz w:val="23"/>
      <w:szCs w:val="23"/>
      <w:shd w:val="clear" w:color="auto" w:fill="FFFFFF"/>
    </w:rPr>
  </w:style>
  <w:style w:type="paragraph" w:customStyle="1" w:styleId="62">
    <w:name w:val="Основной текст6"/>
    <w:basedOn w:val="a1"/>
    <w:link w:val="affff1"/>
    <w:qFormat/>
    <w:rsid w:val="001A73DD"/>
    <w:pPr>
      <w:shd w:val="clear" w:color="auto" w:fill="FFFFFF"/>
      <w:spacing w:after="0" w:line="0" w:lineRule="atLeast"/>
      <w:ind w:hanging="380"/>
      <w:jc w:val="right"/>
    </w:pPr>
    <w:rPr>
      <w:sz w:val="23"/>
      <w:szCs w:val="23"/>
    </w:rPr>
  </w:style>
  <w:style w:type="numbering" w:customStyle="1" w:styleId="53">
    <w:name w:val="Нет списка5"/>
    <w:next w:val="a4"/>
    <w:uiPriority w:val="99"/>
    <w:semiHidden/>
    <w:unhideWhenUsed/>
    <w:rsid w:val="001A73DD"/>
  </w:style>
  <w:style w:type="paragraph" w:customStyle="1" w:styleId="p5">
    <w:name w:val="p5"/>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Основной текст1"/>
    <w:basedOn w:val="a1"/>
    <w:uiPriority w:val="99"/>
    <w:qFormat/>
    <w:rsid w:val="001A73DD"/>
    <w:pPr>
      <w:shd w:val="clear" w:color="auto" w:fill="FFFFFF"/>
      <w:spacing w:after="0" w:line="307" w:lineRule="exact"/>
      <w:jc w:val="both"/>
    </w:pPr>
    <w:rPr>
      <w:rFonts w:ascii="Times New Roman" w:eastAsia="Times New Roman" w:hAnsi="Times New Roman" w:cs="Times New Roman"/>
      <w:sz w:val="25"/>
      <w:szCs w:val="25"/>
      <w:lang w:val="x-none" w:eastAsia="x-none"/>
    </w:rPr>
  </w:style>
  <w:style w:type="character" w:customStyle="1" w:styleId="wmi-callto">
    <w:name w:val="wmi-callto"/>
    <w:rsid w:val="001A73DD"/>
  </w:style>
  <w:style w:type="numbering" w:customStyle="1" w:styleId="63">
    <w:name w:val="Нет списка6"/>
    <w:next w:val="a4"/>
    <w:uiPriority w:val="99"/>
    <w:semiHidden/>
    <w:unhideWhenUsed/>
    <w:rsid w:val="001A73DD"/>
  </w:style>
  <w:style w:type="paragraph" w:customStyle="1" w:styleId="affff2">
    <w:name w:val="Основной шрифт абзаца Знак Знак Знак Знак"/>
    <w:aliases w:val="Знак1 Знак Знак Знак Знак Знак Знак Знак Знак Знак Знак"/>
    <w:basedOn w:val="a1"/>
    <w:uiPriority w:val="99"/>
    <w:qFormat/>
    <w:rsid w:val="001A73DD"/>
    <w:pPr>
      <w:spacing w:after="0" w:line="240" w:lineRule="auto"/>
    </w:pPr>
    <w:rPr>
      <w:rFonts w:ascii="Verdana" w:eastAsia="Times New Roman" w:hAnsi="Verdana" w:cs="Verdana"/>
      <w:sz w:val="20"/>
      <w:szCs w:val="20"/>
      <w:lang w:val="en-US"/>
    </w:rPr>
  </w:style>
  <w:style w:type="character" w:customStyle="1" w:styleId="affff3">
    <w:name w:val="Подпись Знак"/>
    <w:link w:val="affff4"/>
    <w:uiPriority w:val="99"/>
    <w:semiHidden/>
    <w:rsid w:val="001A73DD"/>
    <w:rPr>
      <w:sz w:val="24"/>
      <w:szCs w:val="24"/>
    </w:rPr>
  </w:style>
  <w:style w:type="paragraph" w:styleId="affff4">
    <w:name w:val="Signature"/>
    <w:basedOn w:val="a1"/>
    <w:link w:val="affff3"/>
    <w:uiPriority w:val="99"/>
    <w:semiHidden/>
    <w:unhideWhenUsed/>
    <w:rsid w:val="001A73DD"/>
    <w:pPr>
      <w:spacing w:before="100" w:beforeAutospacing="1" w:after="100" w:afterAutospacing="1" w:line="240" w:lineRule="auto"/>
    </w:pPr>
    <w:rPr>
      <w:sz w:val="24"/>
      <w:szCs w:val="24"/>
    </w:rPr>
  </w:style>
  <w:style w:type="character" w:customStyle="1" w:styleId="1e">
    <w:name w:val="Подпись Знак1"/>
    <w:basedOn w:val="a2"/>
    <w:uiPriority w:val="99"/>
    <w:semiHidden/>
    <w:rsid w:val="001A73DD"/>
  </w:style>
  <w:style w:type="character" w:customStyle="1" w:styleId="element-invisible">
    <w:name w:val="element-invisible"/>
    <w:rsid w:val="001A73DD"/>
  </w:style>
  <w:style w:type="character" w:customStyle="1" w:styleId="views-label">
    <w:name w:val="views-label"/>
    <w:rsid w:val="001A73DD"/>
  </w:style>
  <w:style w:type="character" w:customStyle="1" w:styleId="field-content">
    <w:name w:val="field-content"/>
    <w:rsid w:val="001A73DD"/>
  </w:style>
  <w:style w:type="character" w:customStyle="1" w:styleId="postbody1">
    <w:name w:val="postbody1"/>
    <w:rsid w:val="001A73DD"/>
    <w:rPr>
      <w:sz w:val="24"/>
      <w:szCs w:val="24"/>
    </w:rPr>
  </w:style>
  <w:style w:type="character" w:customStyle="1" w:styleId="gensmall">
    <w:name w:val="gensmall"/>
    <w:rsid w:val="001A73DD"/>
  </w:style>
  <w:style w:type="paragraph" w:customStyle="1" w:styleId="213">
    <w:name w:val="Основной текст с отступом 21"/>
    <w:basedOn w:val="a1"/>
    <w:uiPriority w:val="99"/>
    <w:qFormat/>
    <w:rsid w:val="001A73DD"/>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interes">
    <w:name w:val="interes"/>
    <w:basedOn w:val="a1"/>
    <w:uiPriority w:val="99"/>
    <w:qFormat/>
    <w:rsid w:val="001A73DD"/>
    <w:pPr>
      <w:spacing w:after="41" w:line="240" w:lineRule="auto"/>
    </w:pPr>
    <w:rPr>
      <w:rFonts w:ascii="Arial" w:eastAsia="Times New Roman" w:hAnsi="Arial" w:cs="Arial"/>
      <w:color w:val="FF0033"/>
      <w:spacing w:val="-14"/>
      <w:lang w:eastAsia="ru-RU"/>
    </w:rPr>
  </w:style>
  <w:style w:type="character" w:customStyle="1" w:styleId="required">
    <w:name w:val="required"/>
    <w:rsid w:val="001A73DD"/>
  </w:style>
  <w:style w:type="character" w:customStyle="1" w:styleId="s4">
    <w:name w:val="s4"/>
    <w:rsid w:val="001A73DD"/>
  </w:style>
  <w:style w:type="paragraph" w:customStyle="1" w:styleId="font5">
    <w:name w:val="font5"/>
    <w:basedOn w:val="a1"/>
    <w:uiPriority w:val="99"/>
    <w:qFormat/>
    <w:rsid w:val="001A73DD"/>
    <w:pPr>
      <w:spacing w:before="100" w:beforeAutospacing="1" w:after="100" w:afterAutospacing="1" w:line="240" w:lineRule="auto"/>
    </w:pPr>
    <w:rPr>
      <w:rFonts w:ascii="Arial" w:eastAsia="Times New Roman" w:hAnsi="Arial" w:cs="Arial"/>
      <w:sz w:val="20"/>
      <w:szCs w:val="20"/>
      <w:lang w:eastAsia="ru-RU"/>
    </w:rPr>
  </w:style>
  <w:style w:type="character" w:customStyle="1" w:styleId="710">
    <w:name w:val="Заголовок 7 Знак1"/>
    <w:uiPriority w:val="99"/>
    <w:semiHidden/>
    <w:rsid w:val="001A73DD"/>
    <w:rPr>
      <w:rFonts w:ascii="Cambria" w:eastAsia="Times New Roman" w:hAnsi="Cambria" w:cs="Times New Roman"/>
      <w:i/>
      <w:iCs/>
      <w:color w:val="404040"/>
      <w:sz w:val="24"/>
      <w:szCs w:val="24"/>
    </w:rPr>
  </w:style>
  <w:style w:type="character" w:customStyle="1" w:styleId="810">
    <w:name w:val="Заголовок 8 Знак1"/>
    <w:uiPriority w:val="99"/>
    <w:semiHidden/>
    <w:rsid w:val="001A73DD"/>
    <w:rPr>
      <w:rFonts w:ascii="Cambria" w:eastAsia="Times New Roman" w:hAnsi="Cambria" w:cs="Times New Roman"/>
      <w:color w:val="404040"/>
    </w:rPr>
  </w:style>
  <w:style w:type="character" w:customStyle="1" w:styleId="910">
    <w:name w:val="Заголовок 9 Знак1"/>
    <w:uiPriority w:val="99"/>
    <w:semiHidden/>
    <w:rsid w:val="001A73DD"/>
    <w:rPr>
      <w:rFonts w:ascii="Cambria" w:eastAsia="Times New Roman" w:hAnsi="Cambria" w:cs="Times New Roman"/>
      <w:i/>
      <w:iCs/>
      <w:color w:val="404040"/>
    </w:rPr>
  </w:style>
  <w:style w:type="character" w:customStyle="1" w:styleId="312">
    <w:name w:val="Основной текст с отступом 3 Знак1"/>
    <w:uiPriority w:val="99"/>
    <w:semiHidden/>
    <w:rsid w:val="001A73DD"/>
    <w:rPr>
      <w:rFonts w:ascii="Times New Roman" w:eastAsia="Times New Roman" w:hAnsi="Times New Roman"/>
      <w:sz w:val="16"/>
      <w:szCs w:val="16"/>
    </w:rPr>
  </w:style>
  <w:style w:type="character" w:customStyle="1" w:styleId="214">
    <w:name w:val="Основной текст с отступом 2 Знак1"/>
    <w:aliases w:val="Знак Знак Знак Знак Знак Знак2,Знак Знак Знак Знак Знак Знак Знак1,Знак Знак Знак Знак Знак Знак Знак Знак Знак Знак Знак Знак1"/>
    <w:uiPriority w:val="99"/>
    <w:semiHidden/>
    <w:rsid w:val="001A73DD"/>
    <w:rPr>
      <w:rFonts w:ascii="Times New Roman" w:eastAsia="Times New Roman" w:hAnsi="Times New Roman"/>
      <w:sz w:val="24"/>
      <w:szCs w:val="24"/>
    </w:rPr>
  </w:style>
  <w:style w:type="character" w:customStyle="1" w:styleId="1f">
    <w:name w:val="Основной текст с отступом Знак1"/>
    <w:uiPriority w:val="99"/>
    <w:semiHidden/>
    <w:rsid w:val="001A73DD"/>
    <w:rPr>
      <w:rFonts w:ascii="Times New Roman" w:eastAsia="Times New Roman" w:hAnsi="Times New Roman"/>
      <w:sz w:val="24"/>
      <w:szCs w:val="24"/>
    </w:rPr>
  </w:style>
  <w:style w:type="character" w:customStyle="1" w:styleId="313">
    <w:name w:val="Основной текст 3 Знак1"/>
    <w:uiPriority w:val="99"/>
    <w:semiHidden/>
    <w:rsid w:val="001A73DD"/>
    <w:rPr>
      <w:rFonts w:ascii="Times New Roman" w:eastAsia="Times New Roman" w:hAnsi="Times New Roman"/>
      <w:sz w:val="16"/>
      <w:szCs w:val="16"/>
    </w:rPr>
  </w:style>
  <w:style w:type="character" w:customStyle="1" w:styleId="1f0">
    <w:name w:val="Подзаголовок Знак1"/>
    <w:uiPriority w:val="99"/>
    <w:rsid w:val="001A73DD"/>
    <w:rPr>
      <w:rFonts w:ascii="Cambria" w:eastAsia="Times New Roman" w:hAnsi="Cambria" w:cs="Times New Roman"/>
      <w:i/>
      <w:iCs/>
      <w:color w:val="4F81BD"/>
      <w:spacing w:val="15"/>
      <w:sz w:val="24"/>
      <w:szCs w:val="24"/>
    </w:rPr>
  </w:style>
  <w:style w:type="character" w:customStyle="1" w:styleId="1f1">
    <w:name w:val="Нижний колонтитул Знак1"/>
    <w:uiPriority w:val="99"/>
    <w:semiHidden/>
    <w:rsid w:val="001A73DD"/>
    <w:rPr>
      <w:rFonts w:ascii="Times New Roman" w:eastAsia="Times New Roman" w:hAnsi="Times New Roman"/>
      <w:sz w:val="24"/>
      <w:szCs w:val="24"/>
    </w:rPr>
  </w:style>
  <w:style w:type="character" w:customStyle="1" w:styleId="1f2">
    <w:name w:val="Текст выноски Знак1"/>
    <w:uiPriority w:val="99"/>
    <w:semiHidden/>
    <w:rsid w:val="001A73DD"/>
    <w:rPr>
      <w:rFonts w:ascii="Tahoma" w:hAnsi="Tahoma" w:cs="Tahoma"/>
      <w:sz w:val="16"/>
      <w:szCs w:val="16"/>
    </w:rPr>
  </w:style>
  <w:style w:type="character" w:customStyle="1" w:styleId="s5accordionmenuleft">
    <w:name w:val="s5_accordion_menu_left"/>
    <w:rsid w:val="001A73DD"/>
  </w:style>
  <w:style w:type="character" w:customStyle="1" w:styleId="separator">
    <w:name w:val="separator"/>
    <w:rsid w:val="001A73DD"/>
  </w:style>
  <w:style w:type="character" w:customStyle="1" w:styleId="HTML10">
    <w:name w:val="Адрес HTML Знак1"/>
    <w:uiPriority w:val="99"/>
    <w:semiHidden/>
    <w:rsid w:val="001A73DD"/>
    <w:rPr>
      <w:rFonts w:ascii="Times New Roman" w:eastAsia="Times New Roman" w:hAnsi="Times New Roman"/>
      <w:i/>
      <w:iCs/>
      <w:sz w:val="28"/>
      <w:szCs w:val="24"/>
    </w:rPr>
  </w:style>
  <w:style w:type="character" w:customStyle="1" w:styleId="z-10">
    <w:name w:val="z-Начало формы Знак1"/>
    <w:uiPriority w:val="99"/>
    <w:semiHidden/>
    <w:rsid w:val="001A73DD"/>
    <w:rPr>
      <w:rFonts w:ascii="Arial" w:eastAsia="Times New Roman" w:hAnsi="Arial" w:cs="Arial"/>
      <w:vanish/>
      <w:sz w:val="16"/>
      <w:szCs w:val="16"/>
    </w:rPr>
  </w:style>
  <w:style w:type="character" w:customStyle="1" w:styleId="z-11">
    <w:name w:val="z-Конец формы Знак1"/>
    <w:uiPriority w:val="99"/>
    <w:semiHidden/>
    <w:rsid w:val="001A73DD"/>
    <w:rPr>
      <w:rFonts w:ascii="Arial" w:eastAsia="Times New Roman" w:hAnsi="Arial" w:cs="Arial"/>
      <w:vanish/>
      <w:sz w:val="16"/>
      <w:szCs w:val="16"/>
    </w:rPr>
  </w:style>
  <w:style w:type="paragraph" w:customStyle="1" w:styleId="S">
    <w:name w:val="S_Обычный"/>
    <w:basedOn w:val="a1"/>
    <w:uiPriority w:val="99"/>
    <w:qFormat/>
    <w:rsid w:val="001A73DD"/>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FontStyle30">
    <w:name w:val="Font Style30"/>
    <w:rsid w:val="001A73DD"/>
    <w:rPr>
      <w:rFonts w:ascii="Times New Roman" w:hAnsi="Times New Roman" w:cs="Times New Roman" w:hint="default"/>
      <w:sz w:val="22"/>
      <w:szCs w:val="22"/>
    </w:rPr>
  </w:style>
  <w:style w:type="character" w:customStyle="1" w:styleId="510">
    <w:name w:val="Знак5 Знак1"/>
    <w:aliases w:val="1 Заголовок Знак1"/>
    <w:rsid w:val="001A73DD"/>
    <w:rPr>
      <w:rFonts w:ascii="Cambria" w:eastAsia="Times New Roman" w:hAnsi="Cambria" w:cs="Times New Roman"/>
      <w:b/>
      <w:bCs/>
      <w:color w:val="365F91"/>
      <w:sz w:val="28"/>
      <w:szCs w:val="28"/>
    </w:rPr>
  </w:style>
  <w:style w:type="character" w:customStyle="1" w:styleId="2f0">
    <w:name w:val="Текст сноски Знак2"/>
    <w:aliases w:val="Table_Footnote_last Знак Знак3,Table_Footnote_last Знак Знак Знак2,Table_Footnote_last Знак3"/>
    <w:semiHidden/>
    <w:rsid w:val="001A73DD"/>
  </w:style>
  <w:style w:type="character" w:customStyle="1" w:styleId="1f3">
    <w:name w:val="Схема документа Знак1"/>
    <w:uiPriority w:val="99"/>
    <w:semiHidden/>
    <w:rsid w:val="001A73DD"/>
    <w:rPr>
      <w:rFonts w:ascii="Tahoma" w:hAnsi="Tahoma" w:cs="Tahoma"/>
      <w:sz w:val="16"/>
      <w:szCs w:val="16"/>
    </w:rPr>
  </w:style>
  <w:style w:type="character" w:customStyle="1" w:styleId="1f4">
    <w:name w:val="Текст Знак1"/>
    <w:uiPriority w:val="99"/>
    <w:semiHidden/>
    <w:rsid w:val="001A73DD"/>
    <w:rPr>
      <w:rFonts w:ascii="Consolas" w:hAnsi="Consolas" w:cs="Consolas"/>
      <w:sz w:val="21"/>
      <w:szCs w:val="21"/>
    </w:rPr>
  </w:style>
  <w:style w:type="character" w:customStyle="1" w:styleId="314">
    <w:name w:val="Знак31"/>
    <w:rsid w:val="001A73DD"/>
    <w:rPr>
      <w:sz w:val="24"/>
      <w:szCs w:val="24"/>
      <w:lang w:val="ru-RU" w:eastAsia="ru-RU" w:bidi="ar-SA"/>
    </w:rPr>
  </w:style>
  <w:style w:type="character" w:customStyle="1" w:styleId="39">
    <w:name w:val="Основной текст Знак3"/>
    <w:aliases w:val="Основной текст Знак Знак Знак2,Знак Знак1 Знак Знак2,Знак1 Знак Знак4,Знак1 Знак3,Знак Знак3,Знак2 Знак Знак Знак2,Знак2 Знак1 Знак2,Знак2 Знак Знак4,Знак2 Знак4"/>
    <w:uiPriority w:val="99"/>
    <w:semiHidden/>
    <w:rsid w:val="001A73DD"/>
    <w:rPr>
      <w:sz w:val="24"/>
      <w:szCs w:val="24"/>
    </w:rPr>
  </w:style>
  <w:style w:type="paragraph" w:customStyle="1" w:styleId="2110">
    <w:name w:val="Знак2 Знак1 Знак1"/>
    <w:aliases w:val="Знак2 Знак3"/>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Без интервала11"/>
    <w:qFormat/>
    <w:rsid w:val="001A73DD"/>
    <w:pPr>
      <w:spacing w:after="0" w:line="240" w:lineRule="auto"/>
    </w:pPr>
    <w:rPr>
      <w:rFonts w:ascii="Calibri" w:eastAsia="Times New Roman" w:hAnsi="Calibri" w:cs="Times New Roman"/>
    </w:rPr>
  </w:style>
  <w:style w:type="paragraph" w:customStyle="1" w:styleId="3a">
    <w:name w:val="Обычный3"/>
    <w:uiPriority w:val="99"/>
    <w:qFormat/>
    <w:rsid w:val="001A73DD"/>
    <w:pPr>
      <w:spacing w:after="0" w:line="240" w:lineRule="auto"/>
    </w:pPr>
    <w:rPr>
      <w:rFonts w:ascii="Times New Roman" w:eastAsia="Times New Roman" w:hAnsi="Times New Roman" w:cs="Times New Roman"/>
      <w:szCs w:val="24"/>
      <w:lang w:eastAsia="ru-RU"/>
    </w:rPr>
  </w:style>
  <w:style w:type="paragraph" w:customStyle="1" w:styleId="330">
    <w:name w:val="Основной текст с отступом 33"/>
    <w:basedOn w:val="a1"/>
    <w:uiPriority w:val="99"/>
    <w:qFormat/>
    <w:rsid w:val="001A73DD"/>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numbering" w:customStyle="1" w:styleId="114">
    <w:name w:val="Нет списка11"/>
    <w:next w:val="a4"/>
    <w:uiPriority w:val="99"/>
    <w:semiHidden/>
    <w:unhideWhenUsed/>
    <w:rsid w:val="001A73DD"/>
  </w:style>
  <w:style w:type="paragraph" w:customStyle="1" w:styleId="ConsPlusTitle">
    <w:name w:val="ConsPlusTitle"/>
    <w:basedOn w:val="a1"/>
    <w:next w:val="a1"/>
    <w:uiPriority w:val="99"/>
    <w:qFormat/>
    <w:rsid w:val="001A73DD"/>
    <w:pPr>
      <w:widowControl w:val="0"/>
      <w:suppressAutoHyphens/>
      <w:autoSpaceDE w:val="0"/>
      <w:spacing w:after="0" w:line="240" w:lineRule="auto"/>
    </w:pPr>
    <w:rPr>
      <w:rFonts w:ascii="Arial" w:eastAsia="Calibri" w:hAnsi="Arial" w:cs="Arial"/>
      <w:b/>
      <w:bCs/>
      <w:kern w:val="1"/>
      <w:sz w:val="20"/>
      <w:szCs w:val="20"/>
      <w:lang w:eastAsia="ar-SA"/>
    </w:rPr>
  </w:style>
  <w:style w:type="character" w:customStyle="1" w:styleId="FontStyle34">
    <w:name w:val="Font Style34"/>
    <w:uiPriority w:val="99"/>
    <w:rsid w:val="001A73DD"/>
    <w:rPr>
      <w:rFonts w:ascii="Times New Roman" w:hAnsi="Times New Roman" w:cs="Times New Roman"/>
      <w:sz w:val="22"/>
      <w:szCs w:val="22"/>
    </w:rPr>
  </w:style>
  <w:style w:type="character" w:customStyle="1" w:styleId="FontStyle29">
    <w:name w:val="Font Style29"/>
    <w:uiPriority w:val="99"/>
    <w:rsid w:val="001A73DD"/>
    <w:rPr>
      <w:rFonts w:ascii="Times New Roman" w:hAnsi="Times New Roman" w:cs="Times New Roman"/>
      <w:b/>
      <w:bCs/>
      <w:smallCaps/>
      <w:sz w:val="16"/>
      <w:szCs w:val="16"/>
    </w:rPr>
  </w:style>
  <w:style w:type="character" w:customStyle="1" w:styleId="FontStyle37">
    <w:name w:val="Font Style37"/>
    <w:uiPriority w:val="99"/>
    <w:rsid w:val="001A73DD"/>
    <w:rPr>
      <w:rFonts w:ascii="Franklin Gothic Medium" w:hAnsi="Franklin Gothic Medium" w:cs="Franklin Gothic Medium"/>
      <w:spacing w:val="20"/>
      <w:sz w:val="14"/>
      <w:szCs w:val="14"/>
    </w:rPr>
  </w:style>
  <w:style w:type="character" w:customStyle="1" w:styleId="FontStyle38">
    <w:name w:val="Font Style38"/>
    <w:uiPriority w:val="99"/>
    <w:rsid w:val="001A73DD"/>
    <w:rPr>
      <w:rFonts w:ascii="Times New Roman" w:hAnsi="Times New Roman" w:cs="Times New Roman"/>
      <w:b/>
      <w:bCs/>
      <w:spacing w:val="-10"/>
      <w:sz w:val="22"/>
      <w:szCs w:val="22"/>
    </w:rPr>
  </w:style>
  <w:style w:type="character" w:customStyle="1" w:styleId="127">
    <w:name w:val="127 см Знак"/>
    <w:link w:val="1270"/>
    <w:uiPriority w:val="99"/>
    <w:locked/>
    <w:rsid w:val="001A73DD"/>
    <w:rPr>
      <w:sz w:val="26"/>
      <w:szCs w:val="26"/>
    </w:rPr>
  </w:style>
  <w:style w:type="paragraph" w:customStyle="1" w:styleId="1270">
    <w:name w:val="127 см"/>
    <w:basedOn w:val="a1"/>
    <w:next w:val="a1"/>
    <w:link w:val="127"/>
    <w:uiPriority w:val="99"/>
    <w:qFormat/>
    <w:rsid w:val="001A73DD"/>
    <w:pPr>
      <w:widowControl w:val="0"/>
      <w:autoSpaceDE w:val="0"/>
      <w:autoSpaceDN w:val="0"/>
      <w:adjustRightInd w:val="0"/>
      <w:spacing w:before="120" w:after="0" w:line="240" w:lineRule="auto"/>
      <w:ind w:left="720"/>
      <w:jc w:val="both"/>
    </w:pPr>
    <w:rPr>
      <w:sz w:val="26"/>
      <w:szCs w:val="26"/>
    </w:rPr>
  </w:style>
  <w:style w:type="numbering" w:customStyle="1" w:styleId="72">
    <w:name w:val="Нет списка7"/>
    <w:next w:val="a4"/>
    <w:uiPriority w:val="99"/>
    <w:semiHidden/>
    <w:rsid w:val="001A73DD"/>
  </w:style>
  <w:style w:type="table" w:customStyle="1" w:styleId="2f1">
    <w:name w:val="Сетка таблицы2"/>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4"/>
    <w:uiPriority w:val="99"/>
    <w:semiHidden/>
    <w:unhideWhenUsed/>
    <w:rsid w:val="001A73DD"/>
  </w:style>
  <w:style w:type="table" w:customStyle="1" w:styleId="115">
    <w:name w:val="Сетка таблицы11"/>
    <w:basedOn w:val="a3"/>
    <w:next w:val="a6"/>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1A73DD"/>
  </w:style>
  <w:style w:type="numbering" w:customStyle="1" w:styleId="315">
    <w:name w:val="Нет списка31"/>
    <w:next w:val="a4"/>
    <w:uiPriority w:val="99"/>
    <w:semiHidden/>
    <w:unhideWhenUsed/>
    <w:rsid w:val="001A73DD"/>
  </w:style>
  <w:style w:type="numbering" w:customStyle="1" w:styleId="410">
    <w:name w:val="Нет списка41"/>
    <w:next w:val="a4"/>
    <w:uiPriority w:val="99"/>
    <w:semiHidden/>
    <w:unhideWhenUsed/>
    <w:rsid w:val="001A73DD"/>
  </w:style>
  <w:style w:type="numbering" w:customStyle="1" w:styleId="511">
    <w:name w:val="Нет списка51"/>
    <w:next w:val="a4"/>
    <w:uiPriority w:val="99"/>
    <w:semiHidden/>
    <w:unhideWhenUsed/>
    <w:rsid w:val="001A73DD"/>
  </w:style>
  <w:style w:type="numbering" w:customStyle="1" w:styleId="610">
    <w:name w:val="Нет списка61"/>
    <w:next w:val="a4"/>
    <w:uiPriority w:val="99"/>
    <w:semiHidden/>
    <w:unhideWhenUsed/>
    <w:rsid w:val="001A73DD"/>
  </w:style>
  <w:style w:type="numbering" w:customStyle="1" w:styleId="1110">
    <w:name w:val="Нет списка111"/>
    <w:next w:val="a4"/>
    <w:uiPriority w:val="99"/>
    <w:semiHidden/>
    <w:unhideWhenUsed/>
    <w:rsid w:val="001A73DD"/>
  </w:style>
  <w:style w:type="numbering" w:customStyle="1" w:styleId="82">
    <w:name w:val="Нет списка8"/>
    <w:next w:val="a4"/>
    <w:uiPriority w:val="99"/>
    <w:semiHidden/>
    <w:unhideWhenUsed/>
    <w:rsid w:val="001A73DD"/>
  </w:style>
  <w:style w:type="paragraph" w:customStyle="1" w:styleId="44">
    <w:name w:val="Обычный4"/>
    <w:uiPriority w:val="99"/>
    <w:qFormat/>
    <w:rsid w:val="001A73DD"/>
    <w:pPr>
      <w:spacing w:after="0" w:line="240" w:lineRule="auto"/>
    </w:pPr>
    <w:rPr>
      <w:rFonts w:ascii="Times New Roman" w:eastAsia="Times New Roman" w:hAnsi="Times New Roman" w:cs="Times New Roman"/>
      <w:szCs w:val="24"/>
      <w:lang w:eastAsia="ru-RU"/>
    </w:rPr>
  </w:style>
  <w:style w:type="character" w:customStyle="1" w:styleId="125">
    <w:name w:val="Знак Знак12"/>
    <w:rsid w:val="001A73DD"/>
    <w:rPr>
      <w:rFonts w:ascii="Times New Roman" w:eastAsia="Times New Roman" w:hAnsi="Times New Roman" w:cs="Times New Roman"/>
      <w:b/>
      <w:bCs/>
      <w:sz w:val="24"/>
      <w:szCs w:val="24"/>
      <w:lang w:eastAsia="ru-RU"/>
    </w:rPr>
  </w:style>
  <w:style w:type="character" w:customStyle="1" w:styleId="131">
    <w:name w:val="Знак1 Знак Знак Знак3"/>
    <w:rsid w:val="001A73DD"/>
    <w:rPr>
      <w:rFonts w:ascii="Times New Roman" w:eastAsia="Times New Roman" w:hAnsi="Times New Roman" w:cs="Times New Roman"/>
      <w:sz w:val="24"/>
      <w:szCs w:val="24"/>
      <w:lang w:eastAsia="ru-RU"/>
    </w:rPr>
  </w:style>
  <w:style w:type="character" w:customStyle="1" w:styleId="420">
    <w:name w:val="Знак Знак42"/>
    <w:rsid w:val="001A73DD"/>
    <w:rPr>
      <w:rFonts w:ascii="Times New Roman" w:eastAsia="Times New Roman" w:hAnsi="Times New Roman" w:cs="Times New Roman"/>
      <w:b/>
      <w:bCs/>
      <w:sz w:val="20"/>
      <w:szCs w:val="24"/>
      <w:lang w:eastAsia="ru-RU"/>
    </w:rPr>
  </w:style>
  <w:style w:type="paragraph" w:customStyle="1" w:styleId="news-date">
    <w:name w:val="news-date"/>
    <w:basedOn w:val="a1"/>
    <w:uiPriority w:val="99"/>
    <w:qFormat/>
    <w:rsid w:val="001A73DD"/>
    <w:pPr>
      <w:spacing w:before="107" w:after="161" w:line="240" w:lineRule="auto"/>
    </w:pPr>
    <w:rPr>
      <w:rFonts w:ascii="Times New Roman" w:eastAsia="Times New Roman" w:hAnsi="Times New Roman" w:cs="Times New Roman"/>
      <w:color w:val="777777"/>
      <w:sz w:val="12"/>
      <w:szCs w:val="12"/>
      <w:lang w:eastAsia="ru-RU"/>
    </w:rPr>
  </w:style>
  <w:style w:type="character" w:customStyle="1" w:styleId="HTML11">
    <w:name w:val="Стандартный HTML Знак1"/>
    <w:basedOn w:val="a2"/>
    <w:uiPriority w:val="99"/>
    <w:semiHidden/>
    <w:rsid w:val="001A73DD"/>
    <w:rPr>
      <w:rFonts w:ascii="Consolas" w:hAnsi="Consolas" w:cs="Consolas"/>
    </w:rPr>
  </w:style>
  <w:style w:type="numbering" w:customStyle="1" w:styleId="94">
    <w:name w:val="Нет списка9"/>
    <w:next w:val="a4"/>
    <w:uiPriority w:val="99"/>
    <w:semiHidden/>
    <w:rsid w:val="001A73DD"/>
  </w:style>
  <w:style w:type="paragraph" w:customStyle="1" w:styleId="54">
    <w:name w:val="Обычный5"/>
    <w:uiPriority w:val="99"/>
    <w:qFormat/>
    <w:rsid w:val="001A73DD"/>
    <w:pPr>
      <w:spacing w:after="0" w:line="240" w:lineRule="auto"/>
    </w:pPr>
    <w:rPr>
      <w:rFonts w:ascii="Times New Roman" w:eastAsia="Times New Roman" w:hAnsi="Times New Roman" w:cs="Times New Roman"/>
      <w:szCs w:val="24"/>
      <w:lang w:eastAsia="ru-RU"/>
    </w:rPr>
  </w:style>
  <w:style w:type="character" w:customStyle="1" w:styleId="116">
    <w:name w:val="Знак Знак11"/>
    <w:rsid w:val="001A73DD"/>
    <w:rPr>
      <w:rFonts w:ascii="Times New Roman" w:eastAsia="Times New Roman" w:hAnsi="Times New Roman" w:cs="Times New Roman"/>
      <w:b/>
      <w:bCs/>
      <w:sz w:val="24"/>
      <w:szCs w:val="24"/>
      <w:lang w:eastAsia="ru-RU"/>
    </w:rPr>
  </w:style>
  <w:style w:type="character" w:customStyle="1" w:styleId="126">
    <w:name w:val="Знак1 Знак Знак Знак2"/>
    <w:rsid w:val="001A73DD"/>
    <w:rPr>
      <w:rFonts w:ascii="Times New Roman" w:eastAsia="Times New Roman" w:hAnsi="Times New Roman" w:cs="Times New Roman"/>
      <w:sz w:val="24"/>
      <w:szCs w:val="24"/>
      <w:lang w:eastAsia="ru-RU"/>
    </w:rPr>
  </w:style>
  <w:style w:type="character" w:customStyle="1" w:styleId="411">
    <w:name w:val="Знак Знак41"/>
    <w:rsid w:val="001A73DD"/>
    <w:rPr>
      <w:rFonts w:ascii="Times New Roman" w:eastAsia="Times New Roman" w:hAnsi="Times New Roman" w:cs="Times New Roman"/>
      <w:b/>
      <w:bCs/>
      <w:sz w:val="20"/>
      <w:szCs w:val="24"/>
      <w:lang w:eastAsia="ru-RU"/>
    </w:rPr>
  </w:style>
  <w:style w:type="character" w:customStyle="1" w:styleId="2f2">
    <w:name w:val="2 Заголовок Знак"/>
    <w:rsid w:val="001A73DD"/>
    <w:rPr>
      <w:rFonts w:ascii="Times New Roman" w:eastAsia="Times New Roman" w:hAnsi="Times New Roman" w:cs="Times New Roman"/>
      <w:b/>
      <w:bCs/>
      <w:sz w:val="28"/>
      <w:szCs w:val="26"/>
    </w:rPr>
  </w:style>
  <w:style w:type="numbering" w:customStyle="1" w:styleId="132">
    <w:name w:val="Нет списка13"/>
    <w:next w:val="a4"/>
    <w:uiPriority w:val="99"/>
    <w:semiHidden/>
    <w:unhideWhenUsed/>
    <w:rsid w:val="001A73DD"/>
  </w:style>
  <w:style w:type="numbering" w:customStyle="1" w:styleId="221">
    <w:name w:val="Нет списка22"/>
    <w:next w:val="a4"/>
    <w:uiPriority w:val="99"/>
    <w:semiHidden/>
    <w:unhideWhenUsed/>
    <w:rsid w:val="001A73DD"/>
  </w:style>
  <w:style w:type="character" w:styleId="affff5">
    <w:name w:val="Placeholder Text"/>
    <w:uiPriority w:val="99"/>
    <w:semiHidden/>
    <w:rsid w:val="001A73DD"/>
    <w:rPr>
      <w:color w:val="808080"/>
    </w:rPr>
  </w:style>
  <w:style w:type="paragraph" w:customStyle="1" w:styleId="216">
    <w:name w:val="Основной текст 21"/>
    <w:basedOn w:val="a1"/>
    <w:uiPriority w:val="99"/>
    <w:qFormat/>
    <w:rsid w:val="001A73DD"/>
    <w:pPr>
      <w:widowControl w:val="0"/>
      <w:suppressAutoHyphens/>
      <w:spacing w:after="0" w:line="240" w:lineRule="auto"/>
      <w:ind w:firstLine="709"/>
      <w:jc w:val="both"/>
    </w:pPr>
    <w:rPr>
      <w:rFonts w:ascii="Times New Roman" w:eastAsia="Lucida Sans Unicode" w:hAnsi="Times New Roman" w:cs="Times New Roman"/>
      <w:kern w:val="1"/>
      <w:sz w:val="28"/>
      <w:szCs w:val="28"/>
    </w:rPr>
  </w:style>
  <w:style w:type="table" w:customStyle="1" w:styleId="128">
    <w:name w:val="Сетка таблицы12"/>
    <w:basedOn w:val="a3"/>
    <w:next w:val="a6"/>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semiHidden/>
    <w:rsid w:val="001A73DD"/>
  </w:style>
  <w:style w:type="character" w:styleId="affff6">
    <w:name w:val="annotation reference"/>
    <w:rsid w:val="001A73DD"/>
    <w:rPr>
      <w:sz w:val="16"/>
    </w:rPr>
  </w:style>
  <w:style w:type="paragraph" w:customStyle="1" w:styleId="affff7">
    <w:name w:val="обычн курсив"/>
    <w:basedOn w:val="a1"/>
    <w:link w:val="affff8"/>
    <w:qFormat/>
    <w:rsid w:val="001A73DD"/>
    <w:pPr>
      <w:spacing w:after="0" w:line="240" w:lineRule="auto"/>
      <w:ind w:firstLine="567"/>
      <w:jc w:val="both"/>
      <w:outlineLvl w:val="0"/>
    </w:pPr>
    <w:rPr>
      <w:rFonts w:ascii="Times New Roman" w:eastAsia="Times New Roman" w:hAnsi="Times New Roman" w:cs="Times New Roman"/>
      <w:i/>
      <w:sz w:val="28"/>
      <w:szCs w:val="24"/>
      <w:lang w:val="x-none" w:eastAsia="x-none"/>
    </w:rPr>
  </w:style>
  <w:style w:type="paragraph" w:customStyle="1" w:styleId="affff9">
    <w:name w:val="обычн_курсив"/>
    <w:basedOn w:val="a1"/>
    <w:link w:val="affffa"/>
    <w:qFormat/>
    <w:rsid w:val="001A73DD"/>
    <w:pPr>
      <w:spacing w:after="0" w:line="240" w:lineRule="auto"/>
      <w:ind w:firstLine="567"/>
      <w:jc w:val="both"/>
    </w:pPr>
    <w:rPr>
      <w:rFonts w:ascii="Times New Roman" w:eastAsia="Times New Roman" w:hAnsi="Times New Roman" w:cs="Times New Roman"/>
      <w:i/>
      <w:sz w:val="28"/>
      <w:szCs w:val="24"/>
      <w:lang w:val="x-none"/>
    </w:rPr>
  </w:style>
  <w:style w:type="character" w:customStyle="1" w:styleId="affff8">
    <w:name w:val="обычн курсив Знак"/>
    <w:link w:val="affff7"/>
    <w:rsid w:val="001A73DD"/>
    <w:rPr>
      <w:rFonts w:ascii="Times New Roman" w:eastAsia="Times New Roman" w:hAnsi="Times New Roman" w:cs="Times New Roman"/>
      <w:i/>
      <w:sz w:val="28"/>
      <w:szCs w:val="24"/>
      <w:lang w:val="x-none" w:eastAsia="x-none"/>
    </w:rPr>
  </w:style>
  <w:style w:type="paragraph" w:customStyle="1" w:styleId="affffb">
    <w:name w:val="содержание"/>
    <w:basedOn w:val="a1"/>
    <w:link w:val="affffc"/>
    <w:qFormat/>
    <w:rsid w:val="001A73DD"/>
    <w:pPr>
      <w:spacing w:after="0" w:line="240" w:lineRule="auto"/>
      <w:ind w:left="567" w:firstLine="709"/>
      <w:jc w:val="both"/>
    </w:pPr>
    <w:rPr>
      <w:rFonts w:ascii="Times New Roman" w:eastAsia="Times New Roman" w:hAnsi="Times New Roman" w:cs="Times New Roman"/>
      <w:sz w:val="28"/>
      <w:szCs w:val="24"/>
      <w:lang w:val="x-none"/>
    </w:rPr>
  </w:style>
  <w:style w:type="character" w:customStyle="1" w:styleId="affffa">
    <w:name w:val="обычн_курсив Знак"/>
    <w:link w:val="affff9"/>
    <w:rsid w:val="001A73DD"/>
    <w:rPr>
      <w:rFonts w:ascii="Times New Roman" w:eastAsia="Times New Roman" w:hAnsi="Times New Roman" w:cs="Times New Roman"/>
      <w:i/>
      <w:sz w:val="28"/>
      <w:szCs w:val="24"/>
      <w:lang w:val="x-none"/>
    </w:rPr>
  </w:style>
  <w:style w:type="paragraph" w:customStyle="1" w:styleId="affffd">
    <w:name w:val="обычн_без_отступа"/>
    <w:basedOn w:val="a1"/>
    <w:link w:val="affffe"/>
    <w:qFormat/>
    <w:rsid w:val="001A73DD"/>
    <w:pPr>
      <w:spacing w:after="0" w:line="240" w:lineRule="auto"/>
      <w:ind w:firstLine="709"/>
      <w:jc w:val="both"/>
    </w:pPr>
    <w:rPr>
      <w:rFonts w:ascii="Times New Roman" w:eastAsia="Times New Roman" w:hAnsi="Times New Roman" w:cs="Times New Roman"/>
      <w:sz w:val="28"/>
      <w:szCs w:val="24"/>
      <w:lang w:val="x-none"/>
    </w:rPr>
  </w:style>
  <w:style w:type="character" w:customStyle="1" w:styleId="affffc">
    <w:name w:val="содержание Знак"/>
    <w:link w:val="affffb"/>
    <w:rsid w:val="001A73DD"/>
    <w:rPr>
      <w:rFonts w:ascii="Times New Roman" w:eastAsia="Times New Roman" w:hAnsi="Times New Roman" w:cs="Times New Roman"/>
      <w:sz w:val="28"/>
      <w:szCs w:val="24"/>
      <w:lang w:val="x-none"/>
    </w:rPr>
  </w:style>
  <w:style w:type="paragraph" w:customStyle="1" w:styleId="afffff">
    <w:name w:val="содерж_назв"/>
    <w:basedOn w:val="a1"/>
    <w:link w:val="afffff0"/>
    <w:qFormat/>
    <w:rsid w:val="001A73DD"/>
    <w:pPr>
      <w:spacing w:after="0" w:line="240" w:lineRule="auto"/>
      <w:ind w:firstLine="709"/>
      <w:jc w:val="both"/>
    </w:pPr>
    <w:rPr>
      <w:rFonts w:ascii="Times New Roman" w:eastAsia="Times New Roman" w:hAnsi="Times New Roman" w:cs="Times New Roman"/>
      <w:b/>
      <w:sz w:val="28"/>
      <w:szCs w:val="24"/>
      <w:lang w:val="en-US"/>
    </w:rPr>
  </w:style>
  <w:style w:type="character" w:customStyle="1" w:styleId="affffe">
    <w:name w:val="обычн_без_отступа Знак"/>
    <w:link w:val="affffd"/>
    <w:rsid w:val="001A73DD"/>
    <w:rPr>
      <w:rFonts w:ascii="Times New Roman" w:eastAsia="Times New Roman" w:hAnsi="Times New Roman" w:cs="Times New Roman"/>
      <w:sz w:val="28"/>
      <w:szCs w:val="24"/>
      <w:lang w:val="x-none"/>
    </w:rPr>
  </w:style>
  <w:style w:type="character" w:customStyle="1" w:styleId="afffff0">
    <w:name w:val="содерж_назв Знак"/>
    <w:link w:val="afffff"/>
    <w:rsid w:val="001A73DD"/>
    <w:rPr>
      <w:rFonts w:ascii="Times New Roman" w:eastAsia="Times New Roman" w:hAnsi="Times New Roman" w:cs="Times New Roman"/>
      <w:b/>
      <w:sz w:val="28"/>
      <w:szCs w:val="24"/>
      <w:lang w:val="en-US"/>
    </w:rPr>
  </w:style>
  <w:style w:type="table" w:customStyle="1" w:styleId="1f5">
    <w:name w:val="Светлая заливка1"/>
    <w:basedOn w:val="a3"/>
    <w:uiPriority w:val="60"/>
    <w:rsid w:val="001A73D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Сетка таблицы21"/>
    <w:basedOn w:val="a3"/>
    <w:next w:val="a6"/>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6"/>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1">
    <w:name w:val="annotation text"/>
    <w:basedOn w:val="a1"/>
    <w:link w:val="afffff2"/>
    <w:rsid w:val="001A73DD"/>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2">
    <w:name w:val="Текст примечания Знак"/>
    <w:basedOn w:val="a2"/>
    <w:link w:val="afffff1"/>
    <w:rsid w:val="001A73DD"/>
    <w:rPr>
      <w:rFonts w:ascii="Times New Roman" w:eastAsia="Times New Roman" w:hAnsi="Times New Roman" w:cs="Times New Roman"/>
      <w:sz w:val="28"/>
      <w:szCs w:val="20"/>
      <w:lang w:eastAsia="ru-RU"/>
    </w:rPr>
  </w:style>
  <w:style w:type="paragraph" w:styleId="afffff3">
    <w:name w:val="annotation subject"/>
    <w:basedOn w:val="afffff1"/>
    <w:next w:val="afffff1"/>
    <w:link w:val="afffff4"/>
    <w:rsid w:val="001A73DD"/>
    <w:rPr>
      <w:b/>
      <w:bCs/>
      <w:sz w:val="20"/>
      <w:lang w:val="x-none" w:eastAsia="x-none"/>
    </w:rPr>
  </w:style>
  <w:style w:type="character" w:customStyle="1" w:styleId="afffff4">
    <w:name w:val="Тема примечания Знак"/>
    <w:basedOn w:val="afffff2"/>
    <w:link w:val="afffff3"/>
    <w:rsid w:val="001A73DD"/>
    <w:rPr>
      <w:rFonts w:ascii="Times New Roman" w:eastAsia="Times New Roman" w:hAnsi="Times New Roman" w:cs="Times New Roman"/>
      <w:b/>
      <w:bCs/>
      <w:sz w:val="20"/>
      <w:szCs w:val="20"/>
      <w:lang w:val="x-none" w:eastAsia="x-none"/>
    </w:rPr>
  </w:style>
  <w:style w:type="paragraph" w:customStyle="1" w:styleId="afffff5">
    <w:name w:val="таблица"/>
    <w:basedOn w:val="a1"/>
    <w:link w:val="afffff6"/>
    <w:qFormat/>
    <w:rsid w:val="001A73DD"/>
    <w:pPr>
      <w:spacing w:after="100" w:line="240" w:lineRule="auto"/>
    </w:pPr>
    <w:rPr>
      <w:rFonts w:ascii="Times New Roman" w:eastAsia="Times New Roman" w:hAnsi="Times New Roman" w:cs="Times New Roman"/>
      <w:sz w:val="28"/>
      <w:szCs w:val="20"/>
      <w:lang w:val="x-none" w:eastAsia="x-none"/>
    </w:rPr>
  </w:style>
  <w:style w:type="character" w:customStyle="1" w:styleId="afffff6">
    <w:name w:val="таблица Знак"/>
    <w:link w:val="afffff5"/>
    <w:rsid w:val="001A73DD"/>
    <w:rPr>
      <w:rFonts w:ascii="Times New Roman" w:eastAsia="Times New Roman" w:hAnsi="Times New Roman" w:cs="Times New Roman"/>
      <w:sz w:val="28"/>
      <w:szCs w:val="20"/>
      <w:lang w:val="x-none" w:eastAsia="x-none"/>
    </w:rPr>
  </w:style>
  <w:style w:type="paragraph" w:styleId="afffff7">
    <w:name w:val="Normal Indent"/>
    <w:basedOn w:val="a1"/>
    <w:link w:val="afffff8"/>
    <w:rsid w:val="001A73DD"/>
    <w:pPr>
      <w:spacing w:after="0" w:line="240" w:lineRule="auto"/>
      <w:ind w:left="708" w:firstLine="567"/>
      <w:jc w:val="both"/>
    </w:pPr>
    <w:rPr>
      <w:rFonts w:ascii="Times New Roman" w:eastAsia="Times New Roman" w:hAnsi="Times New Roman" w:cs="Times New Roman"/>
      <w:sz w:val="28"/>
      <w:szCs w:val="24"/>
      <w:lang w:eastAsia="ru-RU"/>
    </w:rPr>
  </w:style>
  <w:style w:type="character" w:customStyle="1" w:styleId="afffff8">
    <w:name w:val="Обычный отступ Знак"/>
    <w:link w:val="afffff7"/>
    <w:rsid w:val="001A73DD"/>
    <w:rPr>
      <w:rFonts w:ascii="Times New Roman" w:eastAsia="Times New Roman" w:hAnsi="Times New Roman" w:cs="Times New Roman"/>
      <w:sz w:val="28"/>
      <w:szCs w:val="24"/>
      <w:lang w:eastAsia="ru-RU"/>
    </w:rPr>
  </w:style>
  <w:style w:type="character" w:customStyle="1" w:styleId="2f3">
    <w:name w:val="Основной текст (2)_"/>
    <w:link w:val="2f4"/>
    <w:rsid w:val="001A73DD"/>
    <w:rPr>
      <w:shd w:val="clear" w:color="auto" w:fill="FFFFFF"/>
    </w:rPr>
  </w:style>
  <w:style w:type="character" w:customStyle="1" w:styleId="2f5">
    <w:name w:val="Основной текст (2) + Полужирный"/>
    <w:rsid w:val="001A73D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4">
    <w:name w:val="Основной текст (2)"/>
    <w:basedOn w:val="a1"/>
    <w:link w:val="2f3"/>
    <w:qFormat/>
    <w:rsid w:val="001A73DD"/>
    <w:pPr>
      <w:widowControl w:val="0"/>
      <w:shd w:val="clear" w:color="auto" w:fill="FFFFFF"/>
      <w:spacing w:after="540" w:line="298" w:lineRule="exact"/>
      <w:jc w:val="center"/>
    </w:pPr>
  </w:style>
  <w:style w:type="table" w:customStyle="1" w:styleId="45">
    <w:name w:val="Сетка таблицы4"/>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4"/>
    <w:semiHidden/>
    <w:rsid w:val="001A73DD"/>
  </w:style>
  <w:style w:type="table" w:customStyle="1" w:styleId="64">
    <w:name w:val="Сетка таблицы6"/>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6"/>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f0">
    <w:name w:val="Нет списка14"/>
    <w:next w:val="a4"/>
    <w:uiPriority w:val="99"/>
    <w:semiHidden/>
    <w:rsid w:val="001A73DD"/>
  </w:style>
  <w:style w:type="character" w:customStyle="1" w:styleId="pricename2">
    <w:name w:val="price_name2"/>
    <w:basedOn w:val="a2"/>
    <w:rsid w:val="001A73DD"/>
  </w:style>
  <w:style w:type="character" w:customStyle="1" w:styleId="priceval5">
    <w:name w:val="price_val5"/>
    <w:basedOn w:val="a2"/>
    <w:rsid w:val="001A73DD"/>
  </w:style>
  <w:style w:type="character" w:customStyle="1" w:styleId="suffix">
    <w:name w:val="suffix"/>
    <w:basedOn w:val="a2"/>
    <w:rsid w:val="001A73DD"/>
  </w:style>
  <w:style w:type="character" w:customStyle="1" w:styleId="service3">
    <w:name w:val="service3"/>
    <w:basedOn w:val="a2"/>
    <w:rsid w:val="001A73DD"/>
  </w:style>
  <w:style w:type="character" w:customStyle="1" w:styleId="separ">
    <w:name w:val="separ"/>
    <w:basedOn w:val="a2"/>
    <w:rsid w:val="001A73DD"/>
  </w:style>
  <w:style w:type="character" w:customStyle="1" w:styleId="num2">
    <w:name w:val="num2"/>
    <w:basedOn w:val="a2"/>
    <w:rsid w:val="001A73DD"/>
  </w:style>
  <w:style w:type="character" w:customStyle="1" w:styleId="op">
    <w:name w:val="op"/>
    <w:basedOn w:val="a2"/>
    <w:rsid w:val="001A73DD"/>
  </w:style>
  <w:style w:type="character" w:customStyle="1" w:styleId="numdelim1">
    <w:name w:val="num_delim1"/>
    <w:basedOn w:val="a2"/>
    <w:rsid w:val="001A73DD"/>
  </w:style>
  <w:style w:type="character" w:customStyle="1" w:styleId="marketempty2">
    <w:name w:val="market_empty2"/>
    <w:basedOn w:val="a2"/>
    <w:rsid w:val="001A73DD"/>
  </w:style>
  <w:style w:type="character" w:customStyle="1" w:styleId="marketbysearch3">
    <w:name w:val="market_by_search3"/>
    <w:basedOn w:val="a2"/>
    <w:rsid w:val="001A73DD"/>
  </w:style>
  <w:style w:type="character" w:customStyle="1" w:styleId="nobr">
    <w:name w:val="nobr"/>
    <w:basedOn w:val="a2"/>
    <w:rsid w:val="001A73DD"/>
  </w:style>
  <w:style w:type="paragraph" w:styleId="afffff9">
    <w:name w:val="endnote text"/>
    <w:basedOn w:val="a1"/>
    <w:link w:val="afffffa"/>
    <w:uiPriority w:val="99"/>
    <w:semiHidden/>
    <w:unhideWhenUsed/>
    <w:rsid w:val="001A73DD"/>
    <w:pPr>
      <w:spacing w:after="0" w:line="240" w:lineRule="auto"/>
    </w:pPr>
    <w:rPr>
      <w:rFonts w:eastAsiaTheme="minorEastAsia"/>
      <w:sz w:val="20"/>
      <w:szCs w:val="20"/>
    </w:rPr>
  </w:style>
  <w:style w:type="character" w:customStyle="1" w:styleId="afffffa">
    <w:name w:val="Текст концевой сноски Знак"/>
    <w:basedOn w:val="a2"/>
    <w:link w:val="afffff9"/>
    <w:uiPriority w:val="99"/>
    <w:semiHidden/>
    <w:rsid w:val="001A73DD"/>
    <w:rPr>
      <w:rFonts w:eastAsiaTheme="minorEastAsia"/>
      <w:sz w:val="20"/>
      <w:szCs w:val="20"/>
    </w:rPr>
  </w:style>
  <w:style w:type="character" w:styleId="afffffb">
    <w:name w:val="endnote reference"/>
    <w:basedOn w:val="a2"/>
    <w:uiPriority w:val="99"/>
    <w:semiHidden/>
    <w:unhideWhenUsed/>
    <w:rsid w:val="001A73DD"/>
    <w:rPr>
      <w:vertAlign w:val="superscript"/>
    </w:rPr>
  </w:style>
  <w:style w:type="table" w:customStyle="1" w:styleId="83">
    <w:name w:val="Сетка таблицы8"/>
    <w:basedOn w:val="a3"/>
    <w:next w:val="a6"/>
    <w:uiPriority w:val="39"/>
    <w:rsid w:val="001A73D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1A73D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1A73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A73DD"/>
    <w:pPr>
      <w:widowControl w:val="0"/>
      <w:spacing w:after="0" w:line="240" w:lineRule="auto"/>
    </w:pPr>
    <w:rPr>
      <w:lang w:val="en-US"/>
    </w:rPr>
  </w:style>
  <w:style w:type="character" w:customStyle="1" w:styleId="header-location1">
    <w:name w:val="header-location1"/>
    <w:rsid w:val="001A73DD"/>
    <w:rPr>
      <w:b/>
      <w:bCs/>
      <w:color w:val="FFFFFF"/>
      <w:sz w:val="13"/>
      <w:szCs w:val="13"/>
      <w:shd w:val="clear" w:color="auto" w:fill="E10000"/>
    </w:rPr>
  </w:style>
  <w:style w:type="paragraph" w:customStyle="1" w:styleId="mb5">
    <w:name w:val="mb5"/>
    <w:basedOn w:val="a1"/>
    <w:qFormat/>
    <w:rsid w:val="001A73DD"/>
    <w:pPr>
      <w:spacing w:before="100" w:beforeAutospacing="1" w:after="58" w:line="300" w:lineRule="auto"/>
    </w:pPr>
    <w:rPr>
      <w:rFonts w:ascii="Times New Roman" w:eastAsia="Times New Roman" w:hAnsi="Times New Roman" w:cs="Times New Roman"/>
      <w:sz w:val="24"/>
      <w:szCs w:val="24"/>
      <w:lang w:eastAsia="ru-RU"/>
    </w:rPr>
  </w:style>
  <w:style w:type="paragraph" w:customStyle="1" w:styleId="searchform2">
    <w:name w:val="search_form2"/>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formpic">
    <w:name w:val="search_form_pic"/>
    <w:basedOn w:val="a1"/>
    <w:qFormat/>
    <w:rsid w:val="001A73DD"/>
    <w:pPr>
      <w:pBdr>
        <w:top w:val="single" w:sz="4" w:space="0" w:color="96969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content">
    <w:name w:val="promobanner_content"/>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content1">
    <w:name w:val="promobanner_content1"/>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mobannercontent2">
    <w:name w:val="promobanner_content2"/>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nametx">
    <w:name w:val="header_name_tx"/>
    <w:basedOn w:val="a2"/>
    <w:rsid w:val="001A73DD"/>
  </w:style>
  <w:style w:type="character" w:customStyle="1" w:styleId="info-title">
    <w:name w:val="info-title"/>
    <w:basedOn w:val="a2"/>
    <w:rsid w:val="001A73DD"/>
  </w:style>
  <w:style w:type="paragraph" w:customStyle="1" w:styleId="version-site">
    <w:name w:val="version-site"/>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2"/>
    <w:rsid w:val="001A73DD"/>
  </w:style>
  <w:style w:type="character" w:customStyle="1" w:styleId="logo-appstore">
    <w:name w:val="logo-appstore"/>
    <w:basedOn w:val="a2"/>
    <w:rsid w:val="001A73DD"/>
  </w:style>
  <w:style w:type="paragraph" w:customStyle="1" w:styleId="kodeks-apph">
    <w:name w:val="kodeks-app_h"/>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2"/>
    <w:rsid w:val="001A73DD"/>
  </w:style>
  <w:style w:type="character" w:customStyle="1" w:styleId="message-text">
    <w:name w:val="message-text"/>
    <w:basedOn w:val="a2"/>
    <w:rsid w:val="001A73DD"/>
  </w:style>
  <w:style w:type="paragraph" w:customStyle="1" w:styleId="extra">
    <w:name w:val="extra"/>
    <w:basedOn w:val="a1"/>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ke-order7">
    <w:name w:val="make-order7"/>
    <w:basedOn w:val="a2"/>
    <w:rsid w:val="001A73DD"/>
  </w:style>
  <w:style w:type="numbering" w:customStyle="1" w:styleId="150">
    <w:name w:val="Нет списка15"/>
    <w:next w:val="a4"/>
    <w:uiPriority w:val="99"/>
    <w:semiHidden/>
    <w:rsid w:val="001A73DD"/>
  </w:style>
  <w:style w:type="table" w:customStyle="1" w:styleId="104">
    <w:name w:val="Сетка таблицы10"/>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0">
    <w:name w:val="+Стиль 14 пт По ширине Первая строка:  1 см"/>
    <w:basedOn w:val="a1"/>
    <w:autoRedefine/>
    <w:uiPriority w:val="99"/>
    <w:qFormat/>
    <w:rsid w:val="001A73DD"/>
    <w:pPr>
      <w:shd w:val="clear" w:color="auto" w:fill="FFFFFF"/>
      <w:spacing w:after="0" w:line="360" w:lineRule="auto"/>
      <w:ind w:firstLine="567"/>
      <w:jc w:val="both"/>
    </w:pPr>
    <w:rPr>
      <w:rFonts w:ascii="Times New Roman" w:eastAsia="Arial Unicode MS" w:hAnsi="Times New Roman" w:cs="Times New Roman"/>
      <w:sz w:val="28"/>
      <w:szCs w:val="28"/>
      <w:lang w:eastAsia="ru-RU"/>
    </w:rPr>
  </w:style>
  <w:style w:type="character" w:customStyle="1" w:styleId="412">
    <w:name w:val="Заголовок 4 Знак1"/>
    <w:aliases w:val="4 Заголовок Знак1"/>
    <w:basedOn w:val="a2"/>
    <w:semiHidden/>
    <w:rsid w:val="001A73DD"/>
    <w:rPr>
      <w:rFonts w:asciiTheme="majorHAnsi" w:eastAsiaTheme="majorEastAsia" w:hAnsiTheme="majorHAnsi" w:cstheme="majorBidi"/>
      <w:i/>
      <w:iCs/>
      <w:color w:val="365F91" w:themeColor="accent1" w:themeShade="BF"/>
      <w:sz w:val="22"/>
      <w:szCs w:val="22"/>
    </w:rPr>
  </w:style>
  <w:style w:type="character" w:customStyle="1" w:styleId="512">
    <w:name w:val="Заголовок 5 Знак1"/>
    <w:aliases w:val="5 Заголовок Знак1"/>
    <w:basedOn w:val="a2"/>
    <w:semiHidden/>
    <w:rsid w:val="001A73DD"/>
    <w:rPr>
      <w:rFonts w:asciiTheme="majorHAnsi" w:eastAsiaTheme="majorEastAsia" w:hAnsiTheme="majorHAnsi" w:cstheme="majorBidi"/>
      <w:color w:val="365F91" w:themeColor="accent1" w:themeShade="BF"/>
      <w:sz w:val="22"/>
      <w:szCs w:val="22"/>
    </w:rPr>
  </w:style>
  <w:style w:type="character" w:customStyle="1" w:styleId="1f6">
    <w:name w:val="Текст примечания Знак1"/>
    <w:basedOn w:val="a2"/>
    <w:semiHidden/>
    <w:rsid w:val="001A73DD"/>
    <w:rPr>
      <w:sz w:val="20"/>
      <w:szCs w:val="20"/>
    </w:rPr>
  </w:style>
  <w:style w:type="character" w:customStyle="1" w:styleId="218">
    <w:name w:val="Цитата 2 Знак1"/>
    <w:basedOn w:val="a2"/>
    <w:uiPriority w:val="29"/>
    <w:rsid w:val="001A73DD"/>
    <w:rPr>
      <w:i/>
      <w:iCs/>
      <w:color w:val="404040" w:themeColor="text1" w:themeTint="BF"/>
    </w:rPr>
  </w:style>
  <w:style w:type="character" w:customStyle="1" w:styleId="1f7">
    <w:name w:val="Выделенная цитата Знак1"/>
    <w:basedOn w:val="a2"/>
    <w:uiPriority w:val="30"/>
    <w:rsid w:val="001A73DD"/>
    <w:rPr>
      <w:i/>
      <w:iCs/>
      <w:color w:val="4F81BD" w:themeColor="accent1"/>
    </w:rPr>
  </w:style>
  <w:style w:type="character" w:customStyle="1" w:styleId="1f8">
    <w:name w:val="Тема примечания Знак1"/>
    <w:basedOn w:val="1f6"/>
    <w:semiHidden/>
    <w:rsid w:val="001A73DD"/>
    <w:rPr>
      <w:b/>
      <w:bCs/>
      <w:sz w:val="20"/>
      <w:szCs w:val="20"/>
    </w:rPr>
  </w:style>
  <w:style w:type="character" w:customStyle="1" w:styleId="1f9">
    <w:name w:val="Текст концевой сноски Знак1"/>
    <w:basedOn w:val="a2"/>
    <w:uiPriority w:val="99"/>
    <w:semiHidden/>
    <w:rsid w:val="001A73DD"/>
    <w:rPr>
      <w:sz w:val="20"/>
      <w:szCs w:val="20"/>
    </w:rPr>
  </w:style>
  <w:style w:type="table" w:customStyle="1" w:styleId="133">
    <w:name w:val="Сетка таблицы13"/>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1A73DD"/>
  </w:style>
  <w:style w:type="character" w:customStyle="1" w:styleId="NoSpacingChar">
    <w:name w:val="No Spacing Char"/>
    <w:basedOn w:val="a2"/>
    <w:locked/>
    <w:rsid w:val="001A73DD"/>
    <w:rPr>
      <w:rFonts w:ascii="Calibri" w:eastAsia="Times New Roman" w:hAnsi="Calibri" w:cs="Times New Roman"/>
    </w:rPr>
  </w:style>
  <w:style w:type="paragraph" w:customStyle="1" w:styleId="340">
    <w:name w:val="Основной текст с отступом 34"/>
    <w:basedOn w:val="a1"/>
    <w:uiPriority w:val="99"/>
    <w:rsid w:val="001A73DD"/>
    <w:pPr>
      <w:tabs>
        <w:tab w:val="left" w:pos="8789"/>
      </w:tabs>
      <w:overflowPunct w:val="0"/>
      <w:autoSpaceDE w:val="0"/>
      <w:autoSpaceDN w:val="0"/>
      <w:adjustRightInd w:val="0"/>
      <w:spacing w:after="0" w:line="240" w:lineRule="auto"/>
      <w:ind w:firstLine="737"/>
      <w:jc w:val="both"/>
    </w:pPr>
    <w:rPr>
      <w:rFonts w:ascii="Times New Roman" w:eastAsia="Times New Roman" w:hAnsi="Times New Roman" w:cs="Times New Roman"/>
      <w:sz w:val="28"/>
      <w:szCs w:val="20"/>
      <w:lang w:eastAsia="ru-RU"/>
    </w:rPr>
  </w:style>
  <w:style w:type="paragraph" w:customStyle="1" w:styleId="paragraph">
    <w:name w:val="paragraph"/>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qFormat/>
    <w:rsid w:val="001A73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both">
    <w:name w:val="pboth"/>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p-4">
    <w:name w:val="content-p-4"/>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
    <w:name w:val="Основной текст с отступом 35"/>
    <w:basedOn w:val="a1"/>
    <w:uiPriority w:val="99"/>
    <w:qFormat/>
    <w:rsid w:val="001A73DD"/>
    <w:pPr>
      <w:tabs>
        <w:tab w:val="left" w:pos="8789"/>
      </w:tabs>
      <w:overflowPunct w:val="0"/>
      <w:autoSpaceDE w:val="0"/>
      <w:autoSpaceDN w:val="0"/>
      <w:adjustRightInd w:val="0"/>
      <w:spacing w:after="0" w:line="240" w:lineRule="auto"/>
      <w:ind w:firstLine="737"/>
      <w:jc w:val="both"/>
    </w:pPr>
    <w:rPr>
      <w:rFonts w:ascii="Times New Roman" w:eastAsia="Times New Roman" w:hAnsi="Times New Roman" w:cs="Times New Roman"/>
      <w:sz w:val="28"/>
      <w:szCs w:val="20"/>
      <w:lang w:eastAsia="ru-RU"/>
    </w:rPr>
  </w:style>
  <w:style w:type="paragraph" w:customStyle="1" w:styleId="afffffc">
    <w:name w:val="текст примечания"/>
    <w:basedOn w:val="a1"/>
    <w:qFormat/>
    <w:rsid w:val="001A73DD"/>
    <w:pPr>
      <w:spacing w:after="0" w:line="240" w:lineRule="auto"/>
    </w:pPr>
    <w:rPr>
      <w:rFonts w:ascii="Times New Roman" w:eastAsia="Times New Roman" w:hAnsi="Times New Roman" w:cs="Times New Roman"/>
      <w:spacing w:val="24"/>
      <w:sz w:val="20"/>
      <w:szCs w:val="20"/>
      <w:lang w:eastAsia="ru-RU"/>
    </w:rPr>
  </w:style>
  <w:style w:type="paragraph" w:customStyle="1" w:styleId="65">
    <w:name w:val="Обычный6"/>
    <w:link w:val="Normal1"/>
    <w:uiPriority w:val="99"/>
    <w:qFormat/>
    <w:rsid w:val="001A73DD"/>
    <w:pPr>
      <w:spacing w:after="0" w:line="240" w:lineRule="auto"/>
    </w:pPr>
    <w:rPr>
      <w:rFonts w:ascii="Times New Roman" w:eastAsia="Times New Roman" w:hAnsi="Times New Roman" w:cs="Times New Roman"/>
      <w:szCs w:val="24"/>
      <w:lang w:eastAsia="ru-RU"/>
    </w:rPr>
  </w:style>
  <w:style w:type="paragraph" w:customStyle="1" w:styleId="360">
    <w:name w:val="Основной текст с отступом 36"/>
    <w:basedOn w:val="a1"/>
    <w:uiPriority w:val="99"/>
    <w:qFormat/>
    <w:rsid w:val="001A73DD"/>
    <w:pPr>
      <w:tabs>
        <w:tab w:val="left" w:pos="8789"/>
      </w:tabs>
      <w:overflowPunct w:val="0"/>
      <w:autoSpaceDE w:val="0"/>
      <w:autoSpaceDN w:val="0"/>
      <w:adjustRightInd w:val="0"/>
      <w:spacing w:after="0" w:line="240" w:lineRule="auto"/>
      <w:ind w:firstLine="737"/>
      <w:jc w:val="both"/>
    </w:pPr>
    <w:rPr>
      <w:rFonts w:ascii="Times New Roman" w:eastAsia="Times New Roman" w:hAnsi="Times New Roman" w:cs="Times New Roman"/>
      <w:sz w:val="28"/>
      <w:szCs w:val="20"/>
      <w:lang w:eastAsia="ru-RU"/>
    </w:rPr>
  </w:style>
  <w:style w:type="character" w:customStyle="1" w:styleId="resh-link">
    <w:name w:val="resh-link"/>
    <w:basedOn w:val="a2"/>
    <w:rsid w:val="001A73DD"/>
  </w:style>
  <w:style w:type="character" w:customStyle="1" w:styleId="w">
    <w:name w:val="w"/>
    <w:basedOn w:val="a2"/>
    <w:rsid w:val="001A73DD"/>
  </w:style>
  <w:style w:type="character" w:customStyle="1" w:styleId="text-darkgray">
    <w:name w:val="text-darkgray"/>
    <w:basedOn w:val="a2"/>
    <w:rsid w:val="001A73DD"/>
  </w:style>
  <w:style w:type="character" w:customStyle="1" w:styleId="headeraa">
    <w:name w:val="header_aa"/>
    <w:basedOn w:val="a2"/>
    <w:rsid w:val="001A73DD"/>
  </w:style>
  <w:style w:type="character" w:customStyle="1" w:styleId="time2">
    <w:name w:val="time2"/>
    <w:basedOn w:val="a2"/>
    <w:rsid w:val="001A73DD"/>
  </w:style>
  <w:style w:type="character" w:customStyle="1" w:styleId="211pt">
    <w:name w:val="Основной текст (2) + 11 pt"/>
    <w:aliases w:val="Полужирный"/>
    <w:basedOn w:val="2f3"/>
    <w:rsid w:val="001A73D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views-field-title">
    <w:name w:val="views-field-title"/>
    <w:basedOn w:val="a2"/>
    <w:rsid w:val="001A73DD"/>
  </w:style>
  <w:style w:type="character" w:customStyle="1" w:styleId="lineage-item">
    <w:name w:val="lineage-item"/>
    <w:basedOn w:val="a2"/>
    <w:rsid w:val="001A73DD"/>
  </w:style>
  <w:style w:type="character" w:customStyle="1" w:styleId="hierarchical-select-item-separator">
    <w:name w:val="hierarchical-select-item-separator"/>
    <w:basedOn w:val="a2"/>
    <w:rsid w:val="001A73DD"/>
  </w:style>
  <w:style w:type="table" w:customStyle="1" w:styleId="14f1">
    <w:name w:val="Сетка таблицы14"/>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3"/>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3"/>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3"/>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ветлая заливка11"/>
    <w:basedOn w:val="a3"/>
    <w:uiPriority w:val="60"/>
    <w:rsid w:val="001A73D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Сетка таблицы211"/>
    <w:basedOn w:val="a3"/>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rsid w:val="001A73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rsid w:val="001A73DD"/>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3"/>
    <w:rsid w:val="001A73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A73D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Normal1">
    <w:name w:val="Normal Знак1"/>
    <w:basedOn w:val="a2"/>
    <w:link w:val="65"/>
    <w:uiPriority w:val="99"/>
    <w:locked/>
    <w:rsid w:val="001A73DD"/>
    <w:rPr>
      <w:rFonts w:ascii="Times New Roman" w:eastAsia="Times New Roman" w:hAnsi="Times New Roman" w:cs="Times New Roman"/>
      <w:szCs w:val="24"/>
      <w:lang w:eastAsia="ru-RU"/>
    </w:rPr>
  </w:style>
  <w:style w:type="numbering" w:customStyle="1" w:styleId="170">
    <w:name w:val="Нет списка17"/>
    <w:next w:val="a4"/>
    <w:uiPriority w:val="99"/>
    <w:semiHidden/>
    <w:unhideWhenUsed/>
    <w:rsid w:val="001A73DD"/>
  </w:style>
  <w:style w:type="paragraph" w:customStyle="1" w:styleId="contact-area">
    <w:name w:val="contact-area"/>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zip">
    <w:name w:val="contact-zip"/>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kved">
    <w:name w:val="okved"/>
    <w:rsid w:val="001A73DD"/>
  </w:style>
  <w:style w:type="character" w:customStyle="1" w:styleId="161">
    <w:name w:val="стиль16"/>
    <w:rsid w:val="001A73DD"/>
  </w:style>
  <w:style w:type="character" w:customStyle="1" w:styleId="text-capitalize">
    <w:name w:val="text-capitalize"/>
    <w:rsid w:val="001A73DD"/>
  </w:style>
  <w:style w:type="paragraph" w:customStyle="1" w:styleId="producing-left">
    <w:name w:val="producing-left"/>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ing-right">
    <w:name w:val="producing-right"/>
    <w:basedOn w:val="a1"/>
    <w:uiPriority w:val="99"/>
    <w:qFormat/>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6">
    <w:name w:val="Обычный (веб) Знак2"/>
    <w:aliases w:val="Обычный (Web) Знак2"/>
    <w:uiPriority w:val="99"/>
    <w:semiHidden/>
    <w:locked/>
    <w:rsid w:val="001A73DD"/>
    <w:rPr>
      <w:rFonts w:ascii="Tahoma" w:hAnsi="Tahoma" w:cs="Tahoma" w:hint="default"/>
      <w:sz w:val="16"/>
      <w:szCs w:val="16"/>
      <w:lang w:val="x-none"/>
    </w:rPr>
  </w:style>
  <w:style w:type="character" w:customStyle="1" w:styleId="1fa">
    <w:name w:val="Красная строка Знак1"/>
    <w:basedOn w:val="a2"/>
    <w:uiPriority w:val="99"/>
    <w:semiHidden/>
    <w:rsid w:val="001A73DD"/>
    <w:rPr>
      <w:rFonts w:ascii="Times New Roman" w:eastAsia="Times New Roman" w:hAnsi="Times New Roman" w:cs="Times New Roman"/>
      <w:sz w:val="24"/>
      <w:szCs w:val="24"/>
      <w:lang w:eastAsia="ru-RU"/>
    </w:rPr>
  </w:style>
  <w:style w:type="character" w:customStyle="1" w:styleId="afffffd">
    <w:name w:val="Основной текст Ж Знак Знак"/>
    <w:locked/>
    <w:rsid w:val="001A73DD"/>
    <w:rPr>
      <w:sz w:val="28"/>
      <w:szCs w:val="28"/>
    </w:rPr>
  </w:style>
  <w:style w:type="character" w:customStyle="1" w:styleId="1fb">
    <w:name w:val="Обычный (веб) Знак1"/>
    <w:aliases w:val="Обычный (Web) Знак1"/>
    <w:uiPriority w:val="99"/>
    <w:semiHidden/>
    <w:locked/>
    <w:rsid w:val="001A73DD"/>
    <w:rPr>
      <w:rFonts w:ascii="Tahoma" w:eastAsia="Times New Roman" w:hAnsi="Tahoma" w:cs="Tahoma" w:hint="default"/>
      <w:sz w:val="16"/>
      <w:szCs w:val="16"/>
      <w:lang w:val="x-none"/>
    </w:rPr>
  </w:style>
  <w:style w:type="character" w:customStyle="1" w:styleId="upper">
    <w:name w:val="upper"/>
    <w:rsid w:val="001A73DD"/>
  </w:style>
  <w:style w:type="character" w:customStyle="1" w:styleId="14f2">
    <w:name w:val="стиль14"/>
    <w:rsid w:val="001A73DD"/>
  </w:style>
  <w:style w:type="character" w:customStyle="1" w:styleId="223">
    <w:name w:val="Основной текст (2)2"/>
    <w:uiPriority w:val="99"/>
    <w:rsid w:val="001A73DD"/>
    <w:rPr>
      <w:rFonts w:ascii="Times New Roman" w:hAnsi="Times New Roman" w:cs="Times New Roman" w:hint="default"/>
      <w:strike w:val="0"/>
      <w:dstrike w:val="0"/>
      <w:u w:val="none"/>
      <w:effect w:val="none"/>
    </w:rPr>
  </w:style>
  <w:style w:type="character" w:customStyle="1" w:styleId="msonormal1">
    <w:name w:val="msonormal1"/>
    <w:rsid w:val="001A73DD"/>
    <w:rPr>
      <w:rFonts w:ascii="Times New Roman" w:hAnsi="Times New Roman" w:cs="Times New Roman" w:hint="default"/>
    </w:rPr>
  </w:style>
  <w:style w:type="table" w:customStyle="1" w:styleId="162">
    <w:name w:val="Сетка таблицы16"/>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uiPriority w:val="99"/>
    <w:rsid w:val="001A7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e">
    <w:name w:val="a"/>
    <w:basedOn w:val="a1"/>
    <w:uiPriority w:val="99"/>
    <w:qFormat/>
    <w:rsid w:val="001A73DD"/>
    <w:pPr>
      <w:spacing w:after="125" w:line="240" w:lineRule="auto"/>
    </w:pPr>
    <w:rPr>
      <w:rFonts w:ascii="Times New Roman" w:eastAsia="Times New Roman" w:hAnsi="Times New Roman" w:cs="Times New Roman"/>
      <w:sz w:val="24"/>
      <w:szCs w:val="24"/>
      <w:lang w:eastAsia="ru-RU"/>
    </w:rPr>
  </w:style>
  <w:style w:type="character" w:customStyle="1" w:styleId="enko1">
    <w:name w:val="enko_Текст_Примечание Знак"/>
    <w:link w:val="enko2"/>
    <w:locked/>
    <w:rsid w:val="001A73DD"/>
    <w:rPr>
      <w:rFonts w:ascii="Bookman Old Style" w:hAnsi="Bookman Old Style"/>
      <w:i/>
      <w:sz w:val="24"/>
      <w:lang w:val="x-none" w:eastAsia="ar-SA"/>
    </w:rPr>
  </w:style>
  <w:style w:type="paragraph" w:customStyle="1" w:styleId="enko2">
    <w:name w:val="enko_Текст_Примечание"/>
    <w:basedOn w:val="enko0"/>
    <w:link w:val="enko1"/>
    <w:qFormat/>
    <w:rsid w:val="001A73DD"/>
    <w:pPr>
      <w:spacing w:before="120" w:after="240"/>
    </w:pPr>
    <w:rPr>
      <w:i/>
    </w:rPr>
  </w:style>
  <w:style w:type="character" w:customStyle="1" w:styleId="enko3">
    <w:name w:val="enko_Таблицы_простой Знак"/>
    <w:link w:val="enko4"/>
    <w:locked/>
    <w:rsid w:val="001A73DD"/>
    <w:rPr>
      <w:rFonts w:ascii="Bookman Old Style" w:hAnsi="Bookman Old Style"/>
      <w:lang w:val="x-none" w:eastAsia="x-none"/>
    </w:rPr>
  </w:style>
  <w:style w:type="paragraph" w:customStyle="1" w:styleId="enko4">
    <w:name w:val="enko_Таблицы_простой"/>
    <w:basedOn w:val="a1"/>
    <w:link w:val="enko3"/>
    <w:qFormat/>
    <w:rsid w:val="001A73DD"/>
    <w:pPr>
      <w:snapToGrid w:val="0"/>
      <w:spacing w:after="0" w:line="240" w:lineRule="auto"/>
    </w:pPr>
    <w:rPr>
      <w:rFonts w:ascii="Bookman Old Style" w:hAnsi="Bookman Old Style"/>
      <w:lang w:val="x-none" w:eastAsia="x-none"/>
    </w:rPr>
  </w:style>
  <w:style w:type="paragraph" w:customStyle="1" w:styleId="enko5">
    <w:name w:val="enko_Таблицы_Шапка"/>
    <w:basedOn w:val="a1"/>
    <w:uiPriority w:val="34"/>
    <w:qFormat/>
    <w:rsid w:val="001A73DD"/>
    <w:pPr>
      <w:snapToGrid w:val="0"/>
      <w:spacing w:after="0" w:line="240" w:lineRule="auto"/>
    </w:pPr>
    <w:rPr>
      <w:rFonts w:ascii="Bookman Old Style" w:eastAsia="Times New Roman" w:hAnsi="Bookman Old Style" w:cs="Times New Roman"/>
      <w:b/>
      <w:szCs w:val="20"/>
      <w:lang w:eastAsia="ru-RU"/>
    </w:rPr>
  </w:style>
  <w:style w:type="numbering" w:customStyle="1" w:styleId="182">
    <w:name w:val="Нет списка18"/>
    <w:next w:val="a4"/>
    <w:uiPriority w:val="99"/>
    <w:semiHidden/>
    <w:unhideWhenUsed/>
    <w:rsid w:val="001A73DD"/>
  </w:style>
  <w:style w:type="table" w:customStyle="1" w:styleId="190">
    <w:name w:val="Сетка таблицы19"/>
    <w:basedOn w:val="a3"/>
    <w:next w:val="a6"/>
    <w:uiPriority w:val="39"/>
    <w:rsid w:val="001A73D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1A73DD"/>
  </w:style>
  <w:style w:type="numbering" w:customStyle="1" w:styleId="1100">
    <w:name w:val="Нет списка110"/>
    <w:next w:val="a4"/>
    <w:uiPriority w:val="99"/>
    <w:semiHidden/>
    <w:rsid w:val="001A73DD"/>
  </w:style>
  <w:style w:type="numbering" w:customStyle="1" w:styleId="231">
    <w:name w:val="Нет списка23"/>
    <w:next w:val="a4"/>
    <w:uiPriority w:val="99"/>
    <w:semiHidden/>
    <w:unhideWhenUsed/>
    <w:rsid w:val="001A73DD"/>
  </w:style>
  <w:style w:type="numbering" w:customStyle="1" w:styleId="321">
    <w:name w:val="Нет списка32"/>
    <w:next w:val="a4"/>
    <w:uiPriority w:val="99"/>
    <w:semiHidden/>
    <w:unhideWhenUsed/>
    <w:rsid w:val="001A73DD"/>
  </w:style>
  <w:style w:type="numbering" w:customStyle="1" w:styleId="421">
    <w:name w:val="Нет списка42"/>
    <w:next w:val="a4"/>
    <w:uiPriority w:val="99"/>
    <w:semiHidden/>
    <w:unhideWhenUsed/>
    <w:rsid w:val="001A73DD"/>
  </w:style>
  <w:style w:type="numbering" w:customStyle="1" w:styleId="520">
    <w:name w:val="Нет списка52"/>
    <w:next w:val="a4"/>
    <w:uiPriority w:val="99"/>
    <w:semiHidden/>
    <w:unhideWhenUsed/>
    <w:rsid w:val="001A73DD"/>
  </w:style>
  <w:style w:type="numbering" w:customStyle="1" w:styleId="620">
    <w:name w:val="Нет списка62"/>
    <w:next w:val="a4"/>
    <w:uiPriority w:val="99"/>
    <w:semiHidden/>
    <w:unhideWhenUsed/>
    <w:rsid w:val="001A73DD"/>
  </w:style>
  <w:style w:type="numbering" w:customStyle="1" w:styleId="1130">
    <w:name w:val="Нет списка113"/>
    <w:next w:val="a4"/>
    <w:uiPriority w:val="99"/>
    <w:semiHidden/>
    <w:unhideWhenUsed/>
    <w:rsid w:val="001A73DD"/>
  </w:style>
  <w:style w:type="numbering" w:customStyle="1" w:styleId="712">
    <w:name w:val="Нет списка71"/>
    <w:next w:val="a4"/>
    <w:uiPriority w:val="99"/>
    <w:semiHidden/>
    <w:rsid w:val="001A73DD"/>
  </w:style>
  <w:style w:type="numbering" w:customStyle="1" w:styleId="1212">
    <w:name w:val="Нет списка121"/>
    <w:next w:val="a4"/>
    <w:uiPriority w:val="99"/>
    <w:semiHidden/>
    <w:unhideWhenUsed/>
    <w:rsid w:val="001A73DD"/>
  </w:style>
  <w:style w:type="numbering" w:customStyle="1" w:styleId="2112">
    <w:name w:val="Нет списка211"/>
    <w:next w:val="a4"/>
    <w:uiPriority w:val="99"/>
    <w:semiHidden/>
    <w:unhideWhenUsed/>
    <w:rsid w:val="001A73DD"/>
  </w:style>
  <w:style w:type="numbering" w:customStyle="1" w:styleId="3111">
    <w:name w:val="Нет списка311"/>
    <w:next w:val="a4"/>
    <w:uiPriority w:val="99"/>
    <w:semiHidden/>
    <w:unhideWhenUsed/>
    <w:rsid w:val="001A73DD"/>
  </w:style>
  <w:style w:type="numbering" w:customStyle="1" w:styleId="4110">
    <w:name w:val="Нет списка411"/>
    <w:next w:val="a4"/>
    <w:uiPriority w:val="99"/>
    <w:semiHidden/>
    <w:unhideWhenUsed/>
    <w:rsid w:val="001A73DD"/>
  </w:style>
  <w:style w:type="numbering" w:customStyle="1" w:styleId="5110">
    <w:name w:val="Нет списка511"/>
    <w:next w:val="a4"/>
    <w:uiPriority w:val="99"/>
    <w:semiHidden/>
    <w:unhideWhenUsed/>
    <w:rsid w:val="001A73DD"/>
  </w:style>
  <w:style w:type="numbering" w:customStyle="1" w:styleId="6110">
    <w:name w:val="Нет списка611"/>
    <w:next w:val="a4"/>
    <w:uiPriority w:val="99"/>
    <w:semiHidden/>
    <w:unhideWhenUsed/>
    <w:rsid w:val="001A73DD"/>
  </w:style>
  <w:style w:type="numbering" w:customStyle="1" w:styleId="11110">
    <w:name w:val="Нет списка1111"/>
    <w:next w:val="a4"/>
    <w:uiPriority w:val="99"/>
    <w:semiHidden/>
    <w:unhideWhenUsed/>
    <w:rsid w:val="001A73DD"/>
  </w:style>
  <w:style w:type="numbering" w:customStyle="1" w:styleId="812">
    <w:name w:val="Нет списка81"/>
    <w:next w:val="a4"/>
    <w:uiPriority w:val="99"/>
    <w:semiHidden/>
    <w:unhideWhenUsed/>
    <w:rsid w:val="001A73DD"/>
  </w:style>
  <w:style w:type="numbering" w:customStyle="1" w:styleId="912">
    <w:name w:val="Нет списка91"/>
    <w:next w:val="a4"/>
    <w:uiPriority w:val="99"/>
    <w:semiHidden/>
    <w:rsid w:val="001A73DD"/>
  </w:style>
  <w:style w:type="numbering" w:customStyle="1" w:styleId="1310">
    <w:name w:val="Нет списка131"/>
    <w:next w:val="a4"/>
    <w:uiPriority w:val="99"/>
    <w:semiHidden/>
    <w:unhideWhenUsed/>
    <w:rsid w:val="001A73DD"/>
  </w:style>
  <w:style w:type="numbering" w:customStyle="1" w:styleId="2210">
    <w:name w:val="Нет списка221"/>
    <w:next w:val="a4"/>
    <w:uiPriority w:val="99"/>
    <w:semiHidden/>
    <w:unhideWhenUsed/>
    <w:rsid w:val="001A73DD"/>
  </w:style>
  <w:style w:type="numbering" w:customStyle="1" w:styleId="1121">
    <w:name w:val="Нет списка1121"/>
    <w:next w:val="a4"/>
    <w:semiHidden/>
    <w:rsid w:val="001A73DD"/>
  </w:style>
  <w:style w:type="numbering" w:customStyle="1" w:styleId="1010">
    <w:name w:val="Нет списка101"/>
    <w:next w:val="a4"/>
    <w:semiHidden/>
    <w:rsid w:val="001A73DD"/>
  </w:style>
  <w:style w:type="numbering" w:customStyle="1" w:styleId="1411">
    <w:name w:val="Нет списка141"/>
    <w:next w:val="a4"/>
    <w:uiPriority w:val="99"/>
    <w:semiHidden/>
    <w:rsid w:val="001A73DD"/>
  </w:style>
  <w:style w:type="numbering" w:customStyle="1" w:styleId="1510">
    <w:name w:val="Нет списка151"/>
    <w:next w:val="a4"/>
    <w:uiPriority w:val="99"/>
    <w:semiHidden/>
    <w:rsid w:val="001A73DD"/>
  </w:style>
  <w:style w:type="numbering" w:customStyle="1" w:styleId="1610">
    <w:name w:val="Нет списка161"/>
    <w:next w:val="a4"/>
    <w:uiPriority w:val="99"/>
    <w:semiHidden/>
    <w:unhideWhenUsed/>
    <w:rsid w:val="001A73DD"/>
  </w:style>
  <w:style w:type="numbering" w:customStyle="1" w:styleId="1710">
    <w:name w:val="Нет списка171"/>
    <w:next w:val="a4"/>
    <w:uiPriority w:val="99"/>
    <w:semiHidden/>
    <w:unhideWhenUsed/>
    <w:rsid w:val="001A73DD"/>
  </w:style>
  <w:style w:type="numbering" w:customStyle="1" w:styleId="1810">
    <w:name w:val="Нет списка181"/>
    <w:next w:val="a4"/>
    <w:uiPriority w:val="99"/>
    <w:semiHidden/>
    <w:unhideWhenUsed/>
    <w:rsid w:val="001A73DD"/>
  </w:style>
  <w:style w:type="numbering" w:customStyle="1" w:styleId="200">
    <w:name w:val="Нет списка20"/>
    <w:next w:val="a4"/>
    <w:uiPriority w:val="99"/>
    <w:semiHidden/>
    <w:unhideWhenUsed/>
    <w:rsid w:val="001A73DD"/>
  </w:style>
  <w:style w:type="numbering" w:customStyle="1" w:styleId="1140">
    <w:name w:val="Нет списка114"/>
    <w:next w:val="a4"/>
    <w:uiPriority w:val="99"/>
    <w:semiHidden/>
    <w:rsid w:val="001A73DD"/>
  </w:style>
  <w:style w:type="numbering" w:customStyle="1" w:styleId="240">
    <w:name w:val="Нет списка24"/>
    <w:next w:val="a4"/>
    <w:uiPriority w:val="99"/>
    <w:semiHidden/>
    <w:unhideWhenUsed/>
    <w:rsid w:val="001A73DD"/>
  </w:style>
  <w:style w:type="numbering" w:customStyle="1" w:styleId="331">
    <w:name w:val="Нет списка33"/>
    <w:next w:val="a4"/>
    <w:uiPriority w:val="99"/>
    <w:semiHidden/>
    <w:unhideWhenUsed/>
    <w:rsid w:val="001A73DD"/>
  </w:style>
  <w:style w:type="numbering" w:customStyle="1" w:styleId="430">
    <w:name w:val="Нет списка43"/>
    <w:next w:val="a4"/>
    <w:uiPriority w:val="99"/>
    <w:semiHidden/>
    <w:unhideWhenUsed/>
    <w:rsid w:val="001A73DD"/>
  </w:style>
  <w:style w:type="numbering" w:customStyle="1" w:styleId="530">
    <w:name w:val="Нет списка53"/>
    <w:next w:val="a4"/>
    <w:uiPriority w:val="99"/>
    <w:semiHidden/>
    <w:unhideWhenUsed/>
    <w:rsid w:val="001A73DD"/>
  </w:style>
  <w:style w:type="numbering" w:customStyle="1" w:styleId="630">
    <w:name w:val="Нет списка63"/>
    <w:next w:val="a4"/>
    <w:uiPriority w:val="99"/>
    <w:semiHidden/>
    <w:unhideWhenUsed/>
    <w:rsid w:val="001A73DD"/>
  </w:style>
  <w:style w:type="numbering" w:customStyle="1" w:styleId="1150">
    <w:name w:val="Нет списка115"/>
    <w:next w:val="a4"/>
    <w:uiPriority w:val="99"/>
    <w:semiHidden/>
    <w:unhideWhenUsed/>
    <w:rsid w:val="001A73DD"/>
  </w:style>
  <w:style w:type="numbering" w:customStyle="1" w:styleId="720">
    <w:name w:val="Нет списка72"/>
    <w:next w:val="a4"/>
    <w:uiPriority w:val="99"/>
    <w:semiHidden/>
    <w:rsid w:val="001A73DD"/>
  </w:style>
  <w:style w:type="numbering" w:customStyle="1" w:styleId="1220">
    <w:name w:val="Нет списка122"/>
    <w:next w:val="a4"/>
    <w:uiPriority w:val="99"/>
    <w:semiHidden/>
    <w:unhideWhenUsed/>
    <w:rsid w:val="001A73DD"/>
  </w:style>
  <w:style w:type="numbering" w:customStyle="1" w:styleId="2120">
    <w:name w:val="Нет списка212"/>
    <w:next w:val="a4"/>
    <w:uiPriority w:val="99"/>
    <w:semiHidden/>
    <w:unhideWhenUsed/>
    <w:rsid w:val="001A73DD"/>
  </w:style>
  <w:style w:type="numbering" w:customStyle="1" w:styleId="3120">
    <w:name w:val="Нет списка312"/>
    <w:next w:val="a4"/>
    <w:uiPriority w:val="99"/>
    <w:semiHidden/>
    <w:unhideWhenUsed/>
    <w:rsid w:val="001A73DD"/>
  </w:style>
  <w:style w:type="numbering" w:customStyle="1" w:styleId="4120">
    <w:name w:val="Нет списка412"/>
    <w:next w:val="a4"/>
    <w:uiPriority w:val="99"/>
    <w:semiHidden/>
    <w:unhideWhenUsed/>
    <w:rsid w:val="001A73DD"/>
  </w:style>
  <w:style w:type="numbering" w:customStyle="1" w:styleId="5120">
    <w:name w:val="Нет списка512"/>
    <w:next w:val="a4"/>
    <w:uiPriority w:val="99"/>
    <w:semiHidden/>
    <w:unhideWhenUsed/>
    <w:rsid w:val="001A73DD"/>
  </w:style>
  <w:style w:type="numbering" w:customStyle="1" w:styleId="612">
    <w:name w:val="Нет списка612"/>
    <w:next w:val="a4"/>
    <w:uiPriority w:val="99"/>
    <w:semiHidden/>
    <w:unhideWhenUsed/>
    <w:rsid w:val="001A73DD"/>
  </w:style>
  <w:style w:type="numbering" w:customStyle="1" w:styleId="1112">
    <w:name w:val="Нет списка1112"/>
    <w:next w:val="a4"/>
    <w:uiPriority w:val="99"/>
    <w:semiHidden/>
    <w:unhideWhenUsed/>
    <w:rsid w:val="001A73DD"/>
  </w:style>
  <w:style w:type="numbering" w:customStyle="1" w:styleId="820">
    <w:name w:val="Нет списка82"/>
    <w:next w:val="a4"/>
    <w:uiPriority w:val="99"/>
    <w:semiHidden/>
    <w:unhideWhenUsed/>
    <w:rsid w:val="001A73DD"/>
  </w:style>
  <w:style w:type="numbering" w:customStyle="1" w:styleId="920">
    <w:name w:val="Нет списка92"/>
    <w:next w:val="a4"/>
    <w:uiPriority w:val="99"/>
    <w:semiHidden/>
    <w:rsid w:val="001A73DD"/>
  </w:style>
  <w:style w:type="numbering" w:customStyle="1" w:styleId="1320">
    <w:name w:val="Нет списка132"/>
    <w:next w:val="a4"/>
    <w:uiPriority w:val="99"/>
    <w:semiHidden/>
    <w:unhideWhenUsed/>
    <w:rsid w:val="001A73DD"/>
  </w:style>
  <w:style w:type="numbering" w:customStyle="1" w:styleId="2220">
    <w:name w:val="Нет списка222"/>
    <w:next w:val="a4"/>
    <w:uiPriority w:val="99"/>
    <w:semiHidden/>
    <w:unhideWhenUsed/>
    <w:rsid w:val="001A73DD"/>
  </w:style>
  <w:style w:type="numbering" w:customStyle="1" w:styleId="1122">
    <w:name w:val="Нет списка1122"/>
    <w:next w:val="a4"/>
    <w:semiHidden/>
    <w:rsid w:val="001A73DD"/>
  </w:style>
  <w:style w:type="numbering" w:customStyle="1" w:styleId="1020">
    <w:name w:val="Нет списка102"/>
    <w:next w:val="a4"/>
    <w:semiHidden/>
    <w:rsid w:val="001A73DD"/>
  </w:style>
  <w:style w:type="numbering" w:customStyle="1" w:styleId="1421">
    <w:name w:val="Нет списка142"/>
    <w:next w:val="a4"/>
    <w:uiPriority w:val="99"/>
    <w:semiHidden/>
    <w:rsid w:val="001A73DD"/>
  </w:style>
  <w:style w:type="numbering" w:customStyle="1" w:styleId="152">
    <w:name w:val="Нет списка152"/>
    <w:next w:val="a4"/>
    <w:uiPriority w:val="99"/>
    <w:semiHidden/>
    <w:unhideWhenUsed/>
    <w:rsid w:val="001A73DD"/>
  </w:style>
  <w:style w:type="numbering" w:customStyle="1" w:styleId="1620">
    <w:name w:val="Нет списка162"/>
    <w:next w:val="a4"/>
    <w:uiPriority w:val="99"/>
    <w:semiHidden/>
    <w:unhideWhenUsed/>
    <w:rsid w:val="001A73DD"/>
  </w:style>
  <w:style w:type="table" w:customStyle="1" w:styleId="1511">
    <w:name w:val="Сетка таблицы151"/>
    <w:basedOn w:val="a3"/>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Нет списка172"/>
    <w:next w:val="a4"/>
    <w:uiPriority w:val="99"/>
    <w:semiHidden/>
    <w:unhideWhenUsed/>
    <w:rsid w:val="001A73DD"/>
  </w:style>
  <w:style w:type="paragraph" w:customStyle="1" w:styleId="affffff">
    <w:name w:val="Базовый"/>
    <w:rsid w:val="001A73DD"/>
    <w:pPr>
      <w:tabs>
        <w:tab w:val="left" w:pos="708"/>
      </w:tabs>
      <w:suppressAutoHyphens/>
    </w:pPr>
    <w:rPr>
      <w:rFonts w:ascii="Times New Roman" w:eastAsia="Lucida Sans Unicode" w:hAnsi="Times New Roman" w:cs="Times New Roman"/>
      <w:lang w:eastAsia="ru-RU"/>
    </w:rPr>
  </w:style>
  <w:style w:type="character" w:customStyle="1" w:styleId="-">
    <w:name w:val="Интернет-ссылка"/>
    <w:basedOn w:val="a2"/>
    <w:uiPriority w:val="99"/>
    <w:unhideWhenUsed/>
    <w:rsid w:val="001A73DD"/>
    <w:rPr>
      <w:color w:val="0000FF" w:themeColor="hyperlink"/>
      <w:u w:val="single"/>
    </w:rPr>
  </w:style>
  <w:style w:type="character" w:customStyle="1" w:styleId="210pt">
    <w:name w:val="Основной текст (2) + 10 pt"/>
    <w:basedOn w:val="2f3"/>
    <w:rsid w:val="001A73D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ConsPlusNormal">
    <w:name w:val="ConsPlusNormal"/>
    <w:link w:val="ConsPlusNormal0"/>
    <w:qFormat/>
    <w:rsid w:val="001A73DD"/>
    <w:pPr>
      <w:widowControl w:val="0"/>
      <w:autoSpaceDE w:val="0"/>
      <w:autoSpaceDN w:val="0"/>
      <w:spacing w:after="0" w:line="240" w:lineRule="auto"/>
    </w:pPr>
    <w:rPr>
      <w:rFonts w:ascii="Calibri" w:eastAsia="Times New Roman" w:hAnsi="Calibri" w:cs="Calibri"/>
      <w:szCs w:val="20"/>
      <w:lang w:eastAsia="ru-RU"/>
    </w:rPr>
  </w:style>
  <w:style w:type="character" w:customStyle="1" w:styleId="285pt">
    <w:name w:val="Основной текст (2) + 8;5 pt"/>
    <w:basedOn w:val="2f3"/>
    <w:rsid w:val="001A73DD"/>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29pt">
    <w:name w:val="Основной текст (2) + 9 pt;Не полужирный"/>
    <w:basedOn w:val="2f3"/>
    <w:rsid w:val="001A73D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
    <w:basedOn w:val="2f3"/>
    <w:rsid w:val="001A73D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1pt0">
    <w:name w:val="Основной текст (2) + 11 pt;Не полужирный"/>
    <w:basedOn w:val="2f3"/>
    <w:rsid w:val="001A73D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d">
    <w:name w:val="Title"/>
    <w:basedOn w:val="a1"/>
    <w:link w:val="afc"/>
    <w:qFormat/>
    <w:rsid w:val="001A73DD"/>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1fc">
    <w:name w:val="Название Знак1"/>
    <w:basedOn w:val="a2"/>
    <w:uiPriority w:val="99"/>
    <w:rsid w:val="001A73DD"/>
    <w:rPr>
      <w:rFonts w:asciiTheme="majorHAnsi" w:eastAsiaTheme="majorEastAsia" w:hAnsiTheme="majorHAnsi" w:cstheme="majorBidi"/>
      <w:color w:val="17365D" w:themeColor="text2" w:themeShade="BF"/>
      <w:spacing w:val="5"/>
      <w:kern w:val="28"/>
      <w:sz w:val="52"/>
      <w:szCs w:val="52"/>
    </w:rPr>
  </w:style>
  <w:style w:type="character" w:customStyle="1" w:styleId="FontStyle12">
    <w:name w:val="Font Style12"/>
    <w:rsid w:val="001A73DD"/>
    <w:rPr>
      <w:rFonts w:ascii="Times New Roman" w:hAnsi="Times New Roman" w:cs="Times New Roman" w:hint="default"/>
      <w:sz w:val="26"/>
      <w:szCs w:val="26"/>
    </w:rPr>
  </w:style>
  <w:style w:type="character" w:customStyle="1" w:styleId="FontStyle14">
    <w:name w:val="Font Style14"/>
    <w:uiPriority w:val="99"/>
    <w:rsid w:val="001A73DD"/>
    <w:rPr>
      <w:rFonts w:ascii="Times New Roman" w:hAnsi="Times New Roman" w:cs="Times New Roman"/>
      <w:sz w:val="18"/>
      <w:szCs w:val="18"/>
    </w:rPr>
  </w:style>
  <w:style w:type="character" w:styleId="affffff0">
    <w:name w:val="line number"/>
    <w:basedOn w:val="a2"/>
    <w:uiPriority w:val="99"/>
    <w:semiHidden/>
    <w:unhideWhenUsed/>
    <w:rsid w:val="001A73DD"/>
  </w:style>
  <w:style w:type="numbering" w:customStyle="1" w:styleId="250">
    <w:name w:val="Нет списка25"/>
    <w:next w:val="a4"/>
    <w:uiPriority w:val="99"/>
    <w:semiHidden/>
    <w:unhideWhenUsed/>
    <w:rsid w:val="001A73DD"/>
  </w:style>
  <w:style w:type="table" w:customStyle="1" w:styleId="201">
    <w:name w:val="Сетка таблицы20"/>
    <w:basedOn w:val="a3"/>
    <w:next w:val="a6"/>
    <w:rsid w:val="001A73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6">
    <w:name w:val="Основной текст5"/>
    <w:basedOn w:val="a1"/>
    <w:rsid w:val="001A73DD"/>
    <w:pPr>
      <w:shd w:val="clear" w:color="auto" w:fill="FFFFFF"/>
      <w:spacing w:before="300" w:after="120" w:line="317" w:lineRule="exact"/>
      <w:ind w:hanging="440"/>
    </w:pPr>
    <w:rPr>
      <w:rFonts w:ascii="Times New Roman" w:eastAsia="Times New Roman" w:hAnsi="Times New Roman" w:cs="Times New Roman"/>
      <w:sz w:val="23"/>
      <w:szCs w:val="23"/>
      <w:lang w:val="x-none" w:eastAsia="x-none"/>
    </w:rPr>
  </w:style>
  <w:style w:type="table" w:customStyle="1" w:styleId="241">
    <w:name w:val="Сетка таблицы24"/>
    <w:basedOn w:val="a3"/>
    <w:next w:val="a6"/>
    <w:uiPriority w:val="59"/>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3"/>
    <w:next w:val="a6"/>
    <w:uiPriority w:val="59"/>
    <w:rsid w:val="001A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
    <w:name w:val="Основной текст (3)_"/>
    <w:basedOn w:val="a2"/>
    <w:link w:val="3d"/>
    <w:rsid w:val="001A73DD"/>
    <w:rPr>
      <w:rFonts w:ascii="Bookman Old Style" w:eastAsia="Bookman Old Style" w:hAnsi="Bookman Old Style" w:cs="Bookman Old Style"/>
      <w:shd w:val="clear" w:color="auto" w:fill="FFFFFF"/>
    </w:rPr>
  </w:style>
  <w:style w:type="paragraph" w:customStyle="1" w:styleId="3d">
    <w:name w:val="Основной текст (3)"/>
    <w:basedOn w:val="a1"/>
    <w:link w:val="3c"/>
    <w:rsid w:val="001A73DD"/>
    <w:pPr>
      <w:widowControl w:val="0"/>
      <w:shd w:val="clear" w:color="auto" w:fill="FFFFFF"/>
      <w:spacing w:after="120" w:line="384" w:lineRule="exact"/>
    </w:pPr>
    <w:rPr>
      <w:rFonts w:ascii="Bookman Old Style" w:eastAsia="Bookman Old Style" w:hAnsi="Bookman Old Style" w:cs="Bookman Old Style"/>
    </w:rPr>
  </w:style>
  <w:style w:type="character" w:customStyle="1" w:styleId="ConsPlusNormal0">
    <w:name w:val="ConsPlusNormal Знак"/>
    <w:link w:val="ConsPlusNormal"/>
    <w:locked/>
    <w:rsid w:val="00B313F9"/>
    <w:rPr>
      <w:rFonts w:ascii="Calibri" w:eastAsia="Times New Roman" w:hAnsi="Calibri" w:cs="Calibri"/>
      <w:szCs w:val="20"/>
      <w:lang w:eastAsia="ru-RU"/>
    </w:rPr>
  </w:style>
  <w:style w:type="paragraph" w:customStyle="1" w:styleId="14">
    <w:name w:val="Знак сноски1"/>
    <w:link w:val="ab"/>
    <w:rsid w:val="002C4762"/>
    <w:pPr>
      <w:spacing w:after="0" w:line="240" w:lineRule="auto"/>
    </w:pPr>
    <w:rPr>
      <w:vertAlign w:val="superscript"/>
    </w:rPr>
  </w:style>
  <w:style w:type="paragraph" w:customStyle="1" w:styleId="Footnote">
    <w:name w:val="Footnote"/>
    <w:basedOn w:val="a1"/>
    <w:rsid w:val="00C92957"/>
    <w:pPr>
      <w:spacing w:after="0" w:line="240" w:lineRule="auto"/>
    </w:pPr>
    <w:rPr>
      <w:rFonts w:ascii="Times New Roman" w:eastAsia="Times New Roman" w:hAnsi="Times New Roman" w:cs="Times New Roman"/>
      <w:color w:val="000000"/>
      <w:sz w:val="20"/>
      <w:szCs w:val="20"/>
      <w:lang w:eastAsia="ru-RU"/>
    </w:rPr>
  </w:style>
  <w:style w:type="table" w:customStyle="1" w:styleId="370">
    <w:name w:val="Сетка таблицы37"/>
    <w:basedOn w:val="a3"/>
    <w:next w:val="a6"/>
    <w:rsid w:val="003E66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6"/>
    <w:rsid w:val="00CB799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3"/>
    <w:next w:val="a6"/>
    <w:rsid w:val="001115F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3"/>
    <w:next w:val="a6"/>
    <w:rsid w:val="001D40CF"/>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писок_маркерный_1_уровень"/>
    <w:qFormat/>
    <w:rsid w:val="00F07534"/>
    <w:pPr>
      <w:numPr>
        <w:numId w:val="22"/>
      </w:numPr>
      <w:spacing w:before="60" w:after="100" w:line="240" w:lineRule="auto"/>
      <w:ind w:left="426"/>
      <w:jc w:val="both"/>
    </w:pPr>
    <w:rPr>
      <w:rFonts w:ascii="Times New Roman" w:eastAsia="Times New Roman" w:hAnsi="Times New Roman" w:cs="Times New Roman"/>
      <w:sz w:val="24"/>
      <w:szCs w:val="24"/>
      <w:lang w:eastAsia="ru-RU"/>
    </w:rPr>
  </w:style>
  <w:style w:type="paragraph" w:customStyle="1" w:styleId="20">
    <w:name w:val="Список_маркерный_2_уровень"/>
    <w:basedOn w:val="1"/>
    <w:link w:val="2f7"/>
    <w:uiPriority w:val="99"/>
    <w:rsid w:val="00F07534"/>
    <w:pPr>
      <w:numPr>
        <w:ilvl w:val="1"/>
      </w:numPr>
    </w:pPr>
  </w:style>
  <w:style w:type="character" w:customStyle="1" w:styleId="2f7">
    <w:name w:val="Список_маркерный_2_уровень Знак"/>
    <w:basedOn w:val="a2"/>
    <w:link w:val="20"/>
    <w:uiPriority w:val="99"/>
    <w:locked/>
    <w:rsid w:val="00F07534"/>
    <w:rPr>
      <w:rFonts w:ascii="Times New Roman" w:eastAsia="Times New Roman" w:hAnsi="Times New Roman" w:cs="Times New Roman"/>
      <w:sz w:val="24"/>
      <w:szCs w:val="24"/>
      <w:lang w:eastAsia="ru-RU"/>
    </w:rPr>
  </w:style>
  <w:style w:type="character" w:customStyle="1" w:styleId="affffff1">
    <w:name w:val="Текст_Обычный"/>
    <w:basedOn w:val="a2"/>
    <w:uiPriority w:val="99"/>
    <w:qFormat/>
    <w:rsid w:val="00F07534"/>
  </w:style>
  <w:style w:type="character" w:customStyle="1" w:styleId="2Cambria16pt-1pt">
    <w:name w:val="Основной текст (2) + Cambria;16 pt;Интервал -1 pt"/>
    <w:basedOn w:val="2f3"/>
    <w:rsid w:val="00450A95"/>
    <w:rPr>
      <w:rFonts w:ascii="Cambria" w:eastAsia="Cambria" w:hAnsi="Cambria" w:cs="Cambria"/>
      <w:b w:val="0"/>
      <w:bCs w:val="0"/>
      <w:i w:val="0"/>
      <w:iCs w:val="0"/>
      <w:smallCaps w:val="0"/>
      <w:strike w:val="0"/>
      <w:color w:val="000000"/>
      <w:spacing w:val="-20"/>
      <w:w w:val="100"/>
      <w:position w:val="0"/>
      <w:sz w:val="32"/>
      <w:szCs w:val="32"/>
      <w:u w:val="none"/>
      <w:shd w:val="clear" w:color="auto" w:fill="FFFFFF"/>
      <w:lang w:val="ru-RU" w:eastAsia="ru-RU" w:bidi="ru-RU"/>
    </w:rPr>
  </w:style>
  <w:style w:type="character" w:customStyle="1" w:styleId="diff-replaced">
    <w:name w:val="diff-replaced"/>
    <w:basedOn w:val="a2"/>
    <w:rsid w:val="007E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510">
      <w:bodyDiv w:val="1"/>
      <w:marLeft w:val="0"/>
      <w:marRight w:val="0"/>
      <w:marTop w:val="0"/>
      <w:marBottom w:val="0"/>
      <w:divBdr>
        <w:top w:val="none" w:sz="0" w:space="0" w:color="auto"/>
        <w:left w:val="none" w:sz="0" w:space="0" w:color="auto"/>
        <w:bottom w:val="none" w:sz="0" w:space="0" w:color="auto"/>
        <w:right w:val="none" w:sz="0" w:space="0" w:color="auto"/>
      </w:divBdr>
    </w:div>
    <w:div w:id="30695393">
      <w:bodyDiv w:val="1"/>
      <w:marLeft w:val="0"/>
      <w:marRight w:val="0"/>
      <w:marTop w:val="0"/>
      <w:marBottom w:val="0"/>
      <w:divBdr>
        <w:top w:val="none" w:sz="0" w:space="0" w:color="auto"/>
        <w:left w:val="none" w:sz="0" w:space="0" w:color="auto"/>
        <w:bottom w:val="none" w:sz="0" w:space="0" w:color="auto"/>
        <w:right w:val="none" w:sz="0" w:space="0" w:color="auto"/>
      </w:divBdr>
    </w:div>
    <w:div w:id="59985087">
      <w:bodyDiv w:val="1"/>
      <w:marLeft w:val="0"/>
      <w:marRight w:val="0"/>
      <w:marTop w:val="0"/>
      <w:marBottom w:val="0"/>
      <w:divBdr>
        <w:top w:val="none" w:sz="0" w:space="0" w:color="auto"/>
        <w:left w:val="none" w:sz="0" w:space="0" w:color="auto"/>
        <w:bottom w:val="none" w:sz="0" w:space="0" w:color="auto"/>
        <w:right w:val="none" w:sz="0" w:space="0" w:color="auto"/>
      </w:divBdr>
    </w:div>
    <w:div w:id="67508332">
      <w:bodyDiv w:val="1"/>
      <w:marLeft w:val="0"/>
      <w:marRight w:val="0"/>
      <w:marTop w:val="0"/>
      <w:marBottom w:val="0"/>
      <w:divBdr>
        <w:top w:val="none" w:sz="0" w:space="0" w:color="auto"/>
        <w:left w:val="none" w:sz="0" w:space="0" w:color="auto"/>
        <w:bottom w:val="none" w:sz="0" w:space="0" w:color="auto"/>
        <w:right w:val="none" w:sz="0" w:space="0" w:color="auto"/>
      </w:divBdr>
    </w:div>
    <w:div w:id="100030704">
      <w:bodyDiv w:val="1"/>
      <w:marLeft w:val="0"/>
      <w:marRight w:val="0"/>
      <w:marTop w:val="0"/>
      <w:marBottom w:val="0"/>
      <w:divBdr>
        <w:top w:val="none" w:sz="0" w:space="0" w:color="auto"/>
        <w:left w:val="none" w:sz="0" w:space="0" w:color="auto"/>
        <w:bottom w:val="none" w:sz="0" w:space="0" w:color="auto"/>
        <w:right w:val="none" w:sz="0" w:space="0" w:color="auto"/>
      </w:divBdr>
    </w:div>
    <w:div w:id="100734514">
      <w:bodyDiv w:val="1"/>
      <w:marLeft w:val="0"/>
      <w:marRight w:val="0"/>
      <w:marTop w:val="0"/>
      <w:marBottom w:val="0"/>
      <w:divBdr>
        <w:top w:val="none" w:sz="0" w:space="0" w:color="auto"/>
        <w:left w:val="none" w:sz="0" w:space="0" w:color="auto"/>
        <w:bottom w:val="none" w:sz="0" w:space="0" w:color="auto"/>
        <w:right w:val="none" w:sz="0" w:space="0" w:color="auto"/>
      </w:divBdr>
      <w:divsChild>
        <w:div w:id="924607910">
          <w:marLeft w:val="0"/>
          <w:marRight w:val="0"/>
          <w:marTop w:val="0"/>
          <w:marBottom w:val="0"/>
          <w:divBdr>
            <w:top w:val="single" w:sz="2" w:space="0" w:color="auto"/>
            <w:left w:val="single" w:sz="2" w:space="0" w:color="auto"/>
            <w:bottom w:val="single" w:sz="2" w:space="0" w:color="auto"/>
            <w:right w:val="single" w:sz="2" w:space="0" w:color="auto"/>
          </w:divBdr>
          <w:divsChild>
            <w:div w:id="682905086">
              <w:marLeft w:val="0"/>
              <w:marRight w:val="0"/>
              <w:marTop w:val="0"/>
              <w:marBottom w:val="0"/>
              <w:divBdr>
                <w:top w:val="none" w:sz="0" w:space="0" w:color="auto"/>
                <w:left w:val="none" w:sz="0" w:space="0" w:color="auto"/>
                <w:bottom w:val="none" w:sz="0" w:space="0" w:color="auto"/>
                <w:right w:val="none" w:sz="0" w:space="0" w:color="auto"/>
              </w:divBdr>
              <w:divsChild>
                <w:div w:id="404912818">
                  <w:marLeft w:val="0"/>
                  <w:marRight w:val="0"/>
                  <w:marTop w:val="0"/>
                  <w:marBottom w:val="0"/>
                  <w:divBdr>
                    <w:top w:val="none" w:sz="0" w:space="0" w:color="auto"/>
                    <w:left w:val="none" w:sz="0" w:space="0" w:color="auto"/>
                    <w:bottom w:val="none" w:sz="0" w:space="0" w:color="auto"/>
                    <w:right w:val="none" w:sz="0" w:space="0" w:color="auto"/>
                  </w:divBdr>
                  <w:divsChild>
                    <w:div w:id="187977411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64159251">
          <w:marLeft w:val="0"/>
          <w:marRight w:val="0"/>
          <w:marTop w:val="0"/>
          <w:marBottom w:val="0"/>
          <w:divBdr>
            <w:top w:val="single" w:sz="2" w:space="0" w:color="auto"/>
            <w:left w:val="single" w:sz="2" w:space="0" w:color="auto"/>
            <w:bottom w:val="single" w:sz="2" w:space="0" w:color="auto"/>
            <w:right w:val="single" w:sz="2" w:space="0" w:color="auto"/>
          </w:divBdr>
          <w:divsChild>
            <w:div w:id="1685933307">
              <w:marLeft w:val="0"/>
              <w:marRight w:val="0"/>
              <w:marTop w:val="0"/>
              <w:marBottom w:val="0"/>
              <w:divBdr>
                <w:top w:val="none" w:sz="0" w:space="0" w:color="auto"/>
                <w:left w:val="none" w:sz="0" w:space="0" w:color="auto"/>
                <w:bottom w:val="none" w:sz="0" w:space="0" w:color="auto"/>
                <w:right w:val="none" w:sz="0" w:space="0" w:color="auto"/>
              </w:divBdr>
              <w:divsChild>
                <w:div w:id="1991979351">
                  <w:marLeft w:val="0"/>
                  <w:marRight w:val="0"/>
                  <w:marTop w:val="0"/>
                  <w:marBottom w:val="0"/>
                  <w:divBdr>
                    <w:top w:val="none" w:sz="0" w:space="0" w:color="auto"/>
                    <w:left w:val="none" w:sz="0" w:space="0" w:color="auto"/>
                    <w:bottom w:val="none" w:sz="0" w:space="0" w:color="auto"/>
                    <w:right w:val="none" w:sz="0" w:space="0" w:color="auto"/>
                  </w:divBdr>
                  <w:divsChild>
                    <w:div w:id="6492144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6531095">
      <w:bodyDiv w:val="1"/>
      <w:marLeft w:val="0"/>
      <w:marRight w:val="0"/>
      <w:marTop w:val="0"/>
      <w:marBottom w:val="0"/>
      <w:divBdr>
        <w:top w:val="none" w:sz="0" w:space="0" w:color="auto"/>
        <w:left w:val="none" w:sz="0" w:space="0" w:color="auto"/>
        <w:bottom w:val="none" w:sz="0" w:space="0" w:color="auto"/>
        <w:right w:val="none" w:sz="0" w:space="0" w:color="auto"/>
      </w:divBdr>
    </w:div>
    <w:div w:id="119687114">
      <w:bodyDiv w:val="1"/>
      <w:marLeft w:val="0"/>
      <w:marRight w:val="0"/>
      <w:marTop w:val="0"/>
      <w:marBottom w:val="0"/>
      <w:divBdr>
        <w:top w:val="none" w:sz="0" w:space="0" w:color="auto"/>
        <w:left w:val="none" w:sz="0" w:space="0" w:color="auto"/>
        <w:bottom w:val="none" w:sz="0" w:space="0" w:color="auto"/>
        <w:right w:val="none" w:sz="0" w:space="0" w:color="auto"/>
      </w:divBdr>
    </w:div>
    <w:div w:id="138233587">
      <w:bodyDiv w:val="1"/>
      <w:marLeft w:val="0"/>
      <w:marRight w:val="0"/>
      <w:marTop w:val="0"/>
      <w:marBottom w:val="0"/>
      <w:divBdr>
        <w:top w:val="none" w:sz="0" w:space="0" w:color="auto"/>
        <w:left w:val="none" w:sz="0" w:space="0" w:color="auto"/>
        <w:bottom w:val="none" w:sz="0" w:space="0" w:color="auto"/>
        <w:right w:val="none" w:sz="0" w:space="0" w:color="auto"/>
      </w:divBdr>
    </w:div>
    <w:div w:id="141430537">
      <w:bodyDiv w:val="1"/>
      <w:marLeft w:val="0"/>
      <w:marRight w:val="0"/>
      <w:marTop w:val="0"/>
      <w:marBottom w:val="0"/>
      <w:divBdr>
        <w:top w:val="none" w:sz="0" w:space="0" w:color="auto"/>
        <w:left w:val="none" w:sz="0" w:space="0" w:color="auto"/>
        <w:bottom w:val="none" w:sz="0" w:space="0" w:color="auto"/>
        <w:right w:val="none" w:sz="0" w:space="0" w:color="auto"/>
      </w:divBdr>
    </w:div>
    <w:div w:id="161285269">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7181020">
      <w:bodyDiv w:val="1"/>
      <w:marLeft w:val="0"/>
      <w:marRight w:val="0"/>
      <w:marTop w:val="0"/>
      <w:marBottom w:val="0"/>
      <w:divBdr>
        <w:top w:val="none" w:sz="0" w:space="0" w:color="auto"/>
        <w:left w:val="none" w:sz="0" w:space="0" w:color="auto"/>
        <w:bottom w:val="none" w:sz="0" w:space="0" w:color="auto"/>
        <w:right w:val="none" w:sz="0" w:space="0" w:color="auto"/>
      </w:divBdr>
    </w:div>
    <w:div w:id="229271233">
      <w:bodyDiv w:val="1"/>
      <w:marLeft w:val="0"/>
      <w:marRight w:val="0"/>
      <w:marTop w:val="0"/>
      <w:marBottom w:val="0"/>
      <w:divBdr>
        <w:top w:val="none" w:sz="0" w:space="0" w:color="auto"/>
        <w:left w:val="none" w:sz="0" w:space="0" w:color="auto"/>
        <w:bottom w:val="none" w:sz="0" w:space="0" w:color="auto"/>
        <w:right w:val="none" w:sz="0" w:space="0" w:color="auto"/>
      </w:divBdr>
      <w:divsChild>
        <w:div w:id="267549932">
          <w:marLeft w:val="0"/>
          <w:marRight w:val="0"/>
          <w:marTop w:val="0"/>
          <w:marBottom w:val="120"/>
          <w:divBdr>
            <w:top w:val="none" w:sz="0" w:space="0" w:color="auto"/>
            <w:left w:val="none" w:sz="0" w:space="0" w:color="auto"/>
            <w:bottom w:val="none" w:sz="0" w:space="0" w:color="auto"/>
            <w:right w:val="none" w:sz="0" w:space="0" w:color="auto"/>
          </w:divBdr>
        </w:div>
        <w:div w:id="584461512">
          <w:marLeft w:val="0"/>
          <w:marRight w:val="0"/>
          <w:marTop w:val="0"/>
          <w:marBottom w:val="120"/>
          <w:divBdr>
            <w:top w:val="none" w:sz="0" w:space="0" w:color="auto"/>
            <w:left w:val="none" w:sz="0" w:space="0" w:color="auto"/>
            <w:bottom w:val="none" w:sz="0" w:space="0" w:color="auto"/>
            <w:right w:val="none" w:sz="0" w:space="0" w:color="auto"/>
          </w:divBdr>
        </w:div>
      </w:divsChild>
    </w:div>
    <w:div w:id="253973099">
      <w:bodyDiv w:val="1"/>
      <w:marLeft w:val="0"/>
      <w:marRight w:val="0"/>
      <w:marTop w:val="0"/>
      <w:marBottom w:val="0"/>
      <w:divBdr>
        <w:top w:val="none" w:sz="0" w:space="0" w:color="auto"/>
        <w:left w:val="none" w:sz="0" w:space="0" w:color="auto"/>
        <w:bottom w:val="none" w:sz="0" w:space="0" w:color="auto"/>
        <w:right w:val="none" w:sz="0" w:space="0" w:color="auto"/>
      </w:divBdr>
    </w:div>
    <w:div w:id="254364313">
      <w:bodyDiv w:val="1"/>
      <w:marLeft w:val="0"/>
      <w:marRight w:val="0"/>
      <w:marTop w:val="0"/>
      <w:marBottom w:val="0"/>
      <w:divBdr>
        <w:top w:val="none" w:sz="0" w:space="0" w:color="auto"/>
        <w:left w:val="none" w:sz="0" w:space="0" w:color="auto"/>
        <w:bottom w:val="none" w:sz="0" w:space="0" w:color="auto"/>
        <w:right w:val="none" w:sz="0" w:space="0" w:color="auto"/>
      </w:divBdr>
      <w:divsChild>
        <w:div w:id="1791777074">
          <w:marLeft w:val="0"/>
          <w:marRight w:val="0"/>
          <w:marTop w:val="0"/>
          <w:marBottom w:val="0"/>
          <w:divBdr>
            <w:top w:val="single" w:sz="2" w:space="0" w:color="auto"/>
            <w:left w:val="single" w:sz="2" w:space="0" w:color="auto"/>
            <w:bottom w:val="single" w:sz="2" w:space="0" w:color="auto"/>
            <w:right w:val="single" w:sz="2" w:space="0" w:color="auto"/>
          </w:divBdr>
          <w:divsChild>
            <w:div w:id="1860466445">
              <w:marLeft w:val="0"/>
              <w:marRight w:val="0"/>
              <w:marTop w:val="0"/>
              <w:marBottom w:val="0"/>
              <w:divBdr>
                <w:top w:val="none" w:sz="0" w:space="0" w:color="auto"/>
                <w:left w:val="none" w:sz="0" w:space="0" w:color="auto"/>
                <w:bottom w:val="none" w:sz="0" w:space="0" w:color="auto"/>
                <w:right w:val="none" w:sz="0" w:space="0" w:color="auto"/>
              </w:divBdr>
              <w:divsChild>
                <w:div w:id="29035120">
                  <w:marLeft w:val="0"/>
                  <w:marRight w:val="0"/>
                  <w:marTop w:val="0"/>
                  <w:marBottom w:val="0"/>
                  <w:divBdr>
                    <w:top w:val="none" w:sz="0" w:space="0" w:color="auto"/>
                    <w:left w:val="none" w:sz="0" w:space="0" w:color="auto"/>
                    <w:bottom w:val="none" w:sz="0" w:space="0" w:color="auto"/>
                    <w:right w:val="none" w:sz="0" w:space="0" w:color="auto"/>
                  </w:divBdr>
                  <w:divsChild>
                    <w:div w:id="16339034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25484741">
          <w:marLeft w:val="0"/>
          <w:marRight w:val="0"/>
          <w:marTop w:val="0"/>
          <w:marBottom w:val="0"/>
          <w:divBdr>
            <w:top w:val="single" w:sz="2" w:space="0" w:color="auto"/>
            <w:left w:val="single" w:sz="2" w:space="0" w:color="auto"/>
            <w:bottom w:val="single" w:sz="2" w:space="0" w:color="auto"/>
            <w:right w:val="single" w:sz="2" w:space="0" w:color="auto"/>
          </w:divBdr>
          <w:divsChild>
            <w:div w:id="501316434">
              <w:marLeft w:val="0"/>
              <w:marRight w:val="0"/>
              <w:marTop w:val="0"/>
              <w:marBottom w:val="0"/>
              <w:divBdr>
                <w:top w:val="none" w:sz="0" w:space="0" w:color="auto"/>
                <w:left w:val="none" w:sz="0" w:space="0" w:color="auto"/>
                <w:bottom w:val="none" w:sz="0" w:space="0" w:color="auto"/>
                <w:right w:val="none" w:sz="0" w:space="0" w:color="auto"/>
              </w:divBdr>
              <w:divsChild>
                <w:div w:id="1097794341">
                  <w:marLeft w:val="0"/>
                  <w:marRight w:val="0"/>
                  <w:marTop w:val="0"/>
                  <w:marBottom w:val="0"/>
                  <w:divBdr>
                    <w:top w:val="none" w:sz="0" w:space="0" w:color="auto"/>
                    <w:left w:val="none" w:sz="0" w:space="0" w:color="auto"/>
                    <w:bottom w:val="none" w:sz="0" w:space="0" w:color="auto"/>
                    <w:right w:val="none" w:sz="0" w:space="0" w:color="auto"/>
                  </w:divBdr>
                  <w:divsChild>
                    <w:div w:id="188301212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65886173">
      <w:bodyDiv w:val="1"/>
      <w:marLeft w:val="0"/>
      <w:marRight w:val="0"/>
      <w:marTop w:val="0"/>
      <w:marBottom w:val="0"/>
      <w:divBdr>
        <w:top w:val="none" w:sz="0" w:space="0" w:color="auto"/>
        <w:left w:val="none" w:sz="0" w:space="0" w:color="auto"/>
        <w:bottom w:val="none" w:sz="0" w:space="0" w:color="auto"/>
        <w:right w:val="none" w:sz="0" w:space="0" w:color="auto"/>
      </w:divBdr>
    </w:div>
    <w:div w:id="286814156">
      <w:bodyDiv w:val="1"/>
      <w:marLeft w:val="0"/>
      <w:marRight w:val="0"/>
      <w:marTop w:val="0"/>
      <w:marBottom w:val="0"/>
      <w:divBdr>
        <w:top w:val="none" w:sz="0" w:space="0" w:color="auto"/>
        <w:left w:val="none" w:sz="0" w:space="0" w:color="auto"/>
        <w:bottom w:val="none" w:sz="0" w:space="0" w:color="auto"/>
        <w:right w:val="none" w:sz="0" w:space="0" w:color="auto"/>
      </w:divBdr>
    </w:div>
    <w:div w:id="318660257">
      <w:bodyDiv w:val="1"/>
      <w:marLeft w:val="0"/>
      <w:marRight w:val="0"/>
      <w:marTop w:val="0"/>
      <w:marBottom w:val="0"/>
      <w:divBdr>
        <w:top w:val="none" w:sz="0" w:space="0" w:color="auto"/>
        <w:left w:val="none" w:sz="0" w:space="0" w:color="auto"/>
        <w:bottom w:val="none" w:sz="0" w:space="0" w:color="auto"/>
        <w:right w:val="none" w:sz="0" w:space="0" w:color="auto"/>
      </w:divBdr>
    </w:div>
    <w:div w:id="333534026">
      <w:bodyDiv w:val="1"/>
      <w:marLeft w:val="0"/>
      <w:marRight w:val="0"/>
      <w:marTop w:val="0"/>
      <w:marBottom w:val="0"/>
      <w:divBdr>
        <w:top w:val="none" w:sz="0" w:space="0" w:color="auto"/>
        <w:left w:val="none" w:sz="0" w:space="0" w:color="auto"/>
        <w:bottom w:val="none" w:sz="0" w:space="0" w:color="auto"/>
        <w:right w:val="none" w:sz="0" w:space="0" w:color="auto"/>
      </w:divBdr>
    </w:div>
    <w:div w:id="340008386">
      <w:bodyDiv w:val="1"/>
      <w:marLeft w:val="0"/>
      <w:marRight w:val="0"/>
      <w:marTop w:val="0"/>
      <w:marBottom w:val="0"/>
      <w:divBdr>
        <w:top w:val="none" w:sz="0" w:space="0" w:color="auto"/>
        <w:left w:val="none" w:sz="0" w:space="0" w:color="auto"/>
        <w:bottom w:val="none" w:sz="0" w:space="0" w:color="auto"/>
        <w:right w:val="none" w:sz="0" w:space="0" w:color="auto"/>
      </w:divBdr>
    </w:div>
    <w:div w:id="343629817">
      <w:bodyDiv w:val="1"/>
      <w:marLeft w:val="0"/>
      <w:marRight w:val="0"/>
      <w:marTop w:val="0"/>
      <w:marBottom w:val="0"/>
      <w:divBdr>
        <w:top w:val="none" w:sz="0" w:space="0" w:color="auto"/>
        <w:left w:val="none" w:sz="0" w:space="0" w:color="auto"/>
        <w:bottom w:val="none" w:sz="0" w:space="0" w:color="auto"/>
        <w:right w:val="none" w:sz="0" w:space="0" w:color="auto"/>
      </w:divBdr>
    </w:div>
    <w:div w:id="346371754">
      <w:bodyDiv w:val="1"/>
      <w:marLeft w:val="0"/>
      <w:marRight w:val="0"/>
      <w:marTop w:val="0"/>
      <w:marBottom w:val="0"/>
      <w:divBdr>
        <w:top w:val="none" w:sz="0" w:space="0" w:color="auto"/>
        <w:left w:val="none" w:sz="0" w:space="0" w:color="auto"/>
        <w:bottom w:val="none" w:sz="0" w:space="0" w:color="auto"/>
        <w:right w:val="none" w:sz="0" w:space="0" w:color="auto"/>
      </w:divBdr>
    </w:div>
    <w:div w:id="353266151">
      <w:bodyDiv w:val="1"/>
      <w:marLeft w:val="0"/>
      <w:marRight w:val="0"/>
      <w:marTop w:val="0"/>
      <w:marBottom w:val="0"/>
      <w:divBdr>
        <w:top w:val="none" w:sz="0" w:space="0" w:color="auto"/>
        <w:left w:val="none" w:sz="0" w:space="0" w:color="auto"/>
        <w:bottom w:val="none" w:sz="0" w:space="0" w:color="auto"/>
        <w:right w:val="none" w:sz="0" w:space="0" w:color="auto"/>
      </w:divBdr>
    </w:div>
    <w:div w:id="361590131">
      <w:bodyDiv w:val="1"/>
      <w:marLeft w:val="0"/>
      <w:marRight w:val="0"/>
      <w:marTop w:val="0"/>
      <w:marBottom w:val="0"/>
      <w:divBdr>
        <w:top w:val="none" w:sz="0" w:space="0" w:color="auto"/>
        <w:left w:val="none" w:sz="0" w:space="0" w:color="auto"/>
        <w:bottom w:val="none" w:sz="0" w:space="0" w:color="auto"/>
        <w:right w:val="none" w:sz="0" w:space="0" w:color="auto"/>
      </w:divBdr>
    </w:div>
    <w:div w:id="366220313">
      <w:bodyDiv w:val="1"/>
      <w:marLeft w:val="0"/>
      <w:marRight w:val="0"/>
      <w:marTop w:val="0"/>
      <w:marBottom w:val="0"/>
      <w:divBdr>
        <w:top w:val="none" w:sz="0" w:space="0" w:color="auto"/>
        <w:left w:val="none" w:sz="0" w:space="0" w:color="auto"/>
        <w:bottom w:val="none" w:sz="0" w:space="0" w:color="auto"/>
        <w:right w:val="none" w:sz="0" w:space="0" w:color="auto"/>
      </w:divBdr>
    </w:div>
    <w:div w:id="373121167">
      <w:bodyDiv w:val="1"/>
      <w:marLeft w:val="0"/>
      <w:marRight w:val="0"/>
      <w:marTop w:val="0"/>
      <w:marBottom w:val="0"/>
      <w:divBdr>
        <w:top w:val="none" w:sz="0" w:space="0" w:color="auto"/>
        <w:left w:val="none" w:sz="0" w:space="0" w:color="auto"/>
        <w:bottom w:val="none" w:sz="0" w:space="0" w:color="auto"/>
        <w:right w:val="none" w:sz="0" w:space="0" w:color="auto"/>
      </w:divBdr>
    </w:div>
    <w:div w:id="393894092">
      <w:bodyDiv w:val="1"/>
      <w:marLeft w:val="0"/>
      <w:marRight w:val="0"/>
      <w:marTop w:val="0"/>
      <w:marBottom w:val="0"/>
      <w:divBdr>
        <w:top w:val="none" w:sz="0" w:space="0" w:color="auto"/>
        <w:left w:val="none" w:sz="0" w:space="0" w:color="auto"/>
        <w:bottom w:val="none" w:sz="0" w:space="0" w:color="auto"/>
        <w:right w:val="none" w:sz="0" w:space="0" w:color="auto"/>
      </w:divBdr>
    </w:div>
    <w:div w:id="404844017">
      <w:bodyDiv w:val="1"/>
      <w:marLeft w:val="0"/>
      <w:marRight w:val="0"/>
      <w:marTop w:val="0"/>
      <w:marBottom w:val="0"/>
      <w:divBdr>
        <w:top w:val="none" w:sz="0" w:space="0" w:color="auto"/>
        <w:left w:val="none" w:sz="0" w:space="0" w:color="auto"/>
        <w:bottom w:val="none" w:sz="0" w:space="0" w:color="auto"/>
        <w:right w:val="none" w:sz="0" w:space="0" w:color="auto"/>
      </w:divBdr>
    </w:div>
    <w:div w:id="450128546">
      <w:bodyDiv w:val="1"/>
      <w:marLeft w:val="0"/>
      <w:marRight w:val="0"/>
      <w:marTop w:val="0"/>
      <w:marBottom w:val="0"/>
      <w:divBdr>
        <w:top w:val="none" w:sz="0" w:space="0" w:color="auto"/>
        <w:left w:val="none" w:sz="0" w:space="0" w:color="auto"/>
        <w:bottom w:val="none" w:sz="0" w:space="0" w:color="auto"/>
        <w:right w:val="none" w:sz="0" w:space="0" w:color="auto"/>
      </w:divBdr>
    </w:div>
    <w:div w:id="453988381">
      <w:bodyDiv w:val="1"/>
      <w:marLeft w:val="0"/>
      <w:marRight w:val="0"/>
      <w:marTop w:val="0"/>
      <w:marBottom w:val="0"/>
      <w:divBdr>
        <w:top w:val="none" w:sz="0" w:space="0" w:color="auto"/>
        <w:left w:val="none" w:sz="0" w:space="0" w:color="auto"/>
        <w:bottom w:val="none" w:sz="0" w:space="0" w:color="auto"/>
        <w:right w:val="none" w:sz="0" w:space="0" w:color="auto"/>
      </w:divBdr>
    </w:div>
    <w:div w:id="473376412">
      <w:bodyDiv w:val="1"/>
      <w:marLeft w:val="0"/>
      <w:marRight w:val="0"/>
      <w:marTop w:val="0"/>
      <w:marBottom w:val="0"/>
      <w:divBdr>
        <w:top w:val="none" w:sz="0" w:space="0" w:color="auto"/>
        <w:left w:val="none" w:sz="0" w:space="0" w:color="auto"/>
        <w:bottom w:val="none" w:sz="0" w:space="0" w:color="auto"/>
        <w:right w:val="none" w:sz="0" w:space="0" w:color="auto"/>
      </w:divBdr>
    </w:div>
    <w:div w:id="480581485">
      <w:bodyDiv w:val="1"/>
      <w:marLeft w:val="0"/>
      <w:marRight w:val="0"/>
      <w:marTop w:val="0"/>
      <w:marBottom w:val="0"/>
      <w:divBdr>
        <w:top w:val="none" w:sz="0" w:space="0" w:color="auto"/>
        <w:left w:val="none" w:sz="0" w:space="0" w:color="auto"/>
        <w:bottom w:val="none" w:sz="0" w:space="0" w:color="auto"/>
        <w:right w:val="none" w:sz="0" w:space="0" w:color="auto"/>
      </w:divBdr>
    </w:div>
    <w:div w:id="489298801">
      <w:bodyDiv w:val="1"/>
      <w:marLeft w:val="0"/>
      <w:marRight w:val="0"/>
      <w:marTop w:val="0"/>
      <w:marBottom w:val="0"/>
      <w:divBdr>
        <w:top w:val="none" w:sz="0" w:space="0" w:color="auto"/>
        <w:left w:val="none" w:sz="0" w:space="0" w:color="auto"/>
        <w:bottom w:val="none" w:sz="0" w:space="0" w:color="auto"/>
        <w:right w:val="none" w:sz="0" w:space="0" w:color="auto"/>
      </w:divBdr>
    </w:div>
    <w:div w:id="563877247">
      <w:bodyDiv w:val="1"/>
      <w:marLeft w:val="0"/>
      <w:marRight w:val="0"/>
      <w:marTop w:val="0"/>
      <w:marBottom w:val="0"/>
      <w:divBdr>
        <w:top w:val="none" w:sz="0" w:space="0" w:color="auto"/>
        <w:left w:val="none" w:sz="0" w:space="0" w:color="auto"/>
        <w:bottom w:val="none" w:sz="0" w:space="0" w:color="auto"/>
        <w:right w:val="none" w:sz="0" w:space="0" w:color="auto"/>
      </w:divBdr>
    </w:div>
    <w:div w:id="572668377">
      <w:bodyDiv w:val="1"/>
      <w:marLeft w:val="0"/>
      <w:marRight w:val="0"/>
      <w:marTop w:val="0"/>
      <w:marBottom w:val="0"/>
      <w:divBdr>
        <w:top w:val="none" w:sz="0" w:space="0" w:color="auto"/>
        <w:left w:val="none" w:sz="0" w:space="0" w:color="auto"/>
        <w:bottom w:val="none" w:sz="0" w:space="0" w:color="auto"/>
        <w:right w:val="none" w:sz="0" w:space="0" w:color="auto"/>
      </w:divBdr>
    </w:div>
    <w:div w:id="579220697">
      <w:bodyDiv w:val="1"/>
      <w:marLeft w:val="0"/>
      <w:marRight w:val="0"/>
      <w:marTop w:val="0"/>
      <w:marBottom w:val="0"/>
      <w:divBdr>
        <w:top w:val="none" w:sz="0" w:space="0" w:color="auto"/>
        <w:left w:val="none" w:sz="0" w:space="0" w:color="auto"/>
        <w:bottom w:val="none" w:sz="0" w:space="0" w:color="auto"/>
        <w:right w:val="none" w:sz="0" w:space="0" w:color="auto"/>
      </w:divBdr>
    </w:div>
    <w:div w:id="608779264">
      <w:bodyDiv w:val="1"/>
      <w:marLeft w:val="0"/>
      <w:marRight w:val="0"/>
      <w:marTop w:val="0"/>
      <w:marBottom w:val="0"/>
      <w:divBdr>
        <w:top w:val="none" w:sz="0" w:space="0" w:color="auto"/>
        <w:left w:val="none" w:sz="0" w:space="0" w:color="auto"/>
        <w:bottom w:val="none" w:sz="0" w:space="0" w:color="auto"/>
        <w:right w:val="none" w:sz="0" w:space="0" w:color="auto"/>
      </w:divBdr>
    </w:div>
    <w:div w:id="640581047">
      <w:bodyDiv w:val="1"/>
      <w:marLeft w:val="0"/>
      <w:marRight w:val="0"/>
      <w:marTop w:val="0"/>
      <w:marBottom w:val="0"/>
      <w:divBdr>
        <w:top w:val="none" w:sz="0" w:space="0" w:color="auto"/>
        <w:left w:val="none" w:sz="0" w:space="0" w:color="auto"/>
        <w:bottom w:val="none" w:sz="0" w:space="0" w:color="auto"/>
        <w:right w:val="none" w:sz="0" w:space="0" w:color="auto"/>
      </w:divBdr>
    </w:div>
    <w:div w:id="643776588">
      <w:bodyDiv w:val="1"/>
      <w:marLeft w:val="0"/>
      <w:marRight w:val="0"/>
      <w:marTop w:val="0"/>
      <w:marBottom w:val="0"/>
      <w:divBdr>
        <w:top w:val="none" w:sz="0" w:space="0" w:color="auto"/>
        <w:left w:val="none" w:sz="0" w:space="0" w:color="auto"/>
        <w:bottom w:val="none" w:sz="0" w:space="0" w:color="auto"/>
        <w:right w:val="none" w:sz="0" w:space="0" w:color="auto"/>
      </w:divBdr>
    </w:div>
    <w:div w:id="665476801">
      <w:bodyDiv w:val="1"/>
      <w:marLeft w:val="0"/>
      <w:marRight w:val="0"/>
      <w:marTop w:val="0"/>
      <w:marBottom w:val="0"/>
      <w:divBdr>
        <w:top w:val="none" w:sz="0" w:space="0" w:color="auto"/>
        <w:left w:val="none" w:sz="0" w:space="0" w:color="auto"/>
        <w:bottom w:val="none" w:sz="0" w:space="0" w:color="auto"/>
        <w:right w:val="none" w:sz="0" w:space="0" w:color="auto"/>
      </w:divBdr>
    </w:div>
    <w:div w:id="689180696">
      <w:bodyDiv w:val="1"/>
      <w:marLeft w:val="0"/>
      <w:marRight w:val="0"/>
      <w:marTop w:val="0"/>
      <w:marBottom w:val="0"/>
      <w:divBdr>
        <w:top w:val="none" w:sz="0" w:space="0" w:color="auto"/>
        <w:left w:val="none" w:sz="0" w:space="0" w:color="auto"/>
        <w:bottom w:val="none" w:sz="0" w:space="0" w:color="auto"/>
        <w:right w:val="none" w:sz="0" w:space="0" w:color="auto"/>
      </w:divBdr>
    </w:div>
    <w:div w:id="728725272">
      <w:bodyDiv w:val="1"/>
      <w:marLeft w:val="0"/>
      <w:marRight w:val="0"/>
      <w:marTop w:val="0"/>
      <w:marBottom w:val="0"/>
      <w:divBdr>
        <w:top w:val="none" w:sz="0" w:space="0" w:color="auto"/>
        <w:left w:val="none" w:sz="0" w:space="0" w:color="auto"/>
        <w:bottom w:val="none" w:sz="0" w:space="0" w:color="auto"/>
        <w:right w:val="none" w:sz="0" w:space="0" w:color="auto"/>
      </w:divBdr>
    </w:div>
    <w:div w:id="800536009">
      <w:bodyDiv w:val="1"/>
      <w:marLeft w:val="0"/>
      <w:marRight w:val="0"/>
      <w:marTop w:val="0"/>
      <w:marBottom w:val="0"/>
      <w:divBdr>
        <w:top w:val="none" w:sz="0" w:space="0" w:color="auto"/>
        <w:left w:val="none" w:sz="0" w:space="0" w:color="auto"/>
        <w:bottom w:val="none" w:sz="0" w:space="0" w:color="auto"/>
        <w:right w:val="none" w:sz="0" w:space="0" w:color="auto"/>
      </w:divBdr>
    </w:div>
    <w:div w:id="802776702">
      <w:bodyDiv w:val="1"/>
      <w:marLeft w:val="0"/>
      <w:marRight w:val="0"/>
      <w:marTop w:val="0"/>
      <w:marBottom w:val="0"/>
      <w:divBdr>
        <w:top w:val="none" w:sz="0" w:space="0" w:color="auto"/>
        <w:left w:val="none" w:sz="0" w:space="0" w:color="auto"/>
        <w:bottom w:val="none" w:sz="0" w:space="0" w:color="auto"/>
        <w:right w:val="none" w:sz="0" w:space="0" w:color="auto"/>
      </w:divBdr>
    </w:div>
    <w:div w:id="815218268">
      <w:bodyDiv w:val="1"/>
      <w:marLeft w:val="0"/>
      <w:marRight w:val="0"/>
      <w:marTop w:val="0"/>
      <w:marBottom w:val="0"/>
      <w:divBdr>
        <w:top w:val="none" w:sz="0" w:space="0" w:color="auto"/>
        <w:left w:val="none" w:sz="0" w:space="0" w:color="auto"/>
        <w:bottom w:val="none" w:sz="0" w:space="0" w:color="auto"/>
        <w:right w:val="none" w:sz="0" w:space="0" w:color="auto"/>
      </w:divBdr>
    </w:div>
    <w:div w:id="834610615">
      <w:bodyDiv w:val="1"/>
      <w:marLeft w:val="0"/>
      <w:marRight w:val="0"/>
      <w:marTop w:val="0"/>
      <w:marBottom w:val="0"/>
      <w:divBdr>
        <w:top w:val="none" w:sz="0" w:space="0" w:color="auto"/>
        <w:left w:val="none" w:sz="0" w:space="0" w:color="auto"/>
        <w:bottom w:val="none" w:sz="0" w:space="0" w:color="auto"/>
        <w:right w:val="none" w:sz="0" w:space="0" w:color="auto"/>
      </w:divBdr>
    </w:div>
    <w:div w:id="917177750">
      <w:bodyDiv w:val="1"/>
      <w:marLeft w:val="0"/>
      <w:marRight w:val="0"/>
      <w:marTop w:val="0"/>
      <w:marBottom w:val="0"/>
      <w:divBdr>
        <w:top w:val="none" w:sz="0" w:space="0" w:color="auto"/>
        <w:left w:val="none" w:sz="0" w:space="0" w:color="auto"/>
        <w:bottom w:val="none" w:sz="0" w:space="0" w:color="auto"/>
        <w:right w:val="none" w:sz="0" w:space="0" w:color="auto"/>
      </w:divBdr>
    </w:div>
    <w:div w:id="924538517">
      <w:bodyDiv w:val="1"/>
      <w:marLeft w:val="0"/>
      <w:marRight w:val="0"/>
      <w:marTop w:val="0"/>
      <w:marBottom w:val="0"/>
      <w:divBdr>
        <w:top w:val="none" w:sz="0" w:space="0" w:color="auto"/>
        <w:left w:val="none" w:sz="0" w:space="0" w:color="auto"/>
        <w:bottom w:val="none" w:sz="0" w:space="0" w:color="auto"/>
        <w:right w:val="none" w:sz="0" w:space="0" w:color="auto"/>
      </w:divBdr>
    </w:div>
    <w:div w:id="928780171">
      <w:bodyDiv w:val="1"/>
      <w:marLeft w:val="0"/>
      <w:marRight w:val="0"/>
      <w:marTop w:val="0"/>
      <w:marBottom w:val="0"/>
      <w:divBdr>
        <w:top w:val="none" w:sz="0" w:space="0" w:color="auto"/>
        <w:left w:val="none" w:sz="0" w:space="0" w:color="auto"/>
        <w:bottom w:val="none" w:sz="0" w:space="0" w:color="auto"/>
        <w:right w:val="none" w:sz="0" w:space="0" w:color="auto"/>
      </w:divBdr>
    </w:div>
    <w:div w:id="934165812">
      <w:bodyDiv w:val="1"/>
      <w:marLeft w:val="0"/>
      <w:marRight w:val="0"/>
      <w:marTop w:val="0"/>
      <w:marBottom w:val="0"/>
      <w:divBdr>
        <w:top w:val="none" w:sz="0" w:space="0" w:color="auto"/>
        <w:left w:val="none" w:sz="0" w:space="0" w:color="auto"/>
        <w:bottom w:val="none" w:sz="0" w:space="0" w:color="auto"/>
        <w:right w:val="none" w:sz="0" w:space="0" w:color="auto"/>
      </w:divBdr>
    </w:div>
    <w:div w:id="936791050">
      <w:bodyDiv w:val="1"/>
      <w:marLeft w:val="0"/>
      <w:marRight w:val="0"/>
      <w:marTop w:val="0"/>
      <w:marBottom w:val="0"/>
      <w:divBdr>
        <w:top w:val="none" w:sz="0" w:space="0" w:color="auto"/>
        <w:left w:val="none" w:sz="0" w:space="0" w:color="auto"/>
        <w:bottom w:val="none" w:sz="0" w:space="0" w:color="auto"/>
        <w:right w:val="none" w:sz="0" w:space="0" w:color="auto"/>
      </w:divBdr>
    </w:div>
    <w:div w:id="944732729">
      <w:bodyDiv w:val="1"/>
      <w:marLeft w:val="0"/>
      <w:marRight w:val="0"/>
      <w:marTop w:val="0"/>
      <w:marBottom w:val="0"/>
      <w:divBdr>
        <w:top w:val="none" w:sz="0" w:space="0" w:color="auto"/>
        <w:left w:val="none" w:sz="0" w:space="0" w:color="auto"/>
        <w:bottom w:val="none" w:sz="0" w:space="0" w:color="auto"/>
        <w:right w:val="none" w:sz="0" w:space="0" w:color="auto"/>
      </w:divBdr>
    </w:div>
    <w:div w:id="951666298">
      <w:bodyDiv w:val="1"/>
      <w:marLeft w:val="0"/>
      <w:marRight w:val="0"/>
      <w:marTop w:val="0"/>
      <w:marBottom w:val="0"/>
      <w:divBdr>
        <w:top w:val="none" w:sz="0" w:space="0" w:color="auto"/>
        <w:left w:val="none" w:sz="0" w:space="0" w:color="auto"/>
        <w:bottom w:val="none" w:sz="0" w:space="0" w:color="auto"/>
        <w:right w:val="none" w:sz="0" w:space="0" w:color="auto"/>
      </w:divBdr>
    </w:div>
    <w:div w:id="959143817">
      <w:bodyDiv w:val="1"/>
      <w:marLeft w:val="0"/>
      <w:marRight w:val="0"/>
      <w:marTop w:val="0"/>
      <w:marBottom w:val="0"/>
      <w:divBdr>
        <w:top w:val="none" w:sz="0" w:space="0" w:color="auto"/>
        <w:left w:val="none" w:sz="0" w:space="0" w:color="auto"/>
        <w:bottom w:val="none" w:sz="0" w:space="0" w:color="auto"/>
        <w:right w:val="none" w:sz="0" w:space="0" w:color="auto"/>
      </w:divBdr>
    </w:div>
    <w:div w:id="959147229">
      <w:bodyDiv w:val="1"/>
      <w:marLeft w:val="0"/>
      <w:marRight w:val="0"/>
      <w:marTop w:val="0"/>
      <w:marBottom w:val="0"/>
      <w:divBdr>
        <w:top w:val="none" w:sz="0" w:space="0" w:color="auto"/>
        <w:left w:val="none" w:sz="0" w:space="0" w:color="auto"/>
        <w:bottom w:val="none" w:sz="0" w:space="0" w:color="auto"/>
        <w:right w:val="none" w:sz="0" w:space="0" w:color="auto"/>
      </w:divBdr>
    </w:div>
    <w:div w:id="992219560">
      <w:bodyDiv w:val="1"/>
      <w:marLeft w:val="0"/>
      <w:marRight w:val="0"/>
      <w:marTop w:val="0"/>
      <w:marBottom w:val="0"/>
      <w:divBdr>
        <w:top w:val="none" w:sz="0" w:space="0" w:color="auto"/>
        <w:left w:val="none" w:sz="0" w:space="0" w:color="auto"/>
        <w:bottom w:val="none" w:sz="0" w:space="0" w:color="auto"/>
        <w:right w:val="none" w:sz="0" w:space="0" w:color="auto"/>
      </w:divBdr>
    </w:div>
    <w:div w:id="995769760">
      <w:bodyDiv w:val="1"/>
      <w:marLeft w:val="0"/>
      <w:marRight w:val="0"/>
      <w:marTop w:val="0"/>
      <w:marBottom w:val="0"/>
      <w:divBdr>
        <w:top w:val="none" w:sz="0" w:space="0" w:color="auto"/>
        <w:left w:val="none" w:sz="0" w:space="0" w:color="auto"/>
        <w:bottom w:val="none" w:sz="0" w:space="0" w:color="auto"/>
        <w:right w:val="none" w:sz="0" w:space="0" w:color="auto"/>
      </w:divBdr>
    </w:div>
    <w:div w:id="1024940681">
      <w:bodyDiv w:val="1"/>
      <w:marLeft w:val="0"/>
      <w:marRight w:val="0"/>
      <w:marTop w:val="0"/>
      <w:marBottom w:val="0"/>
      <w:divBdr>
        <w:top w:val="none" w:sz="0" w:space="0" w:color="auto"/>
        <w:left w:val="none" w:sz="0" w:space="0" w:color="auto"/>
        <w:bottom w:val="none" w:sz="0" w:space="0" w:color="auto"/>
        <w:right w:val="none" w:sz="0" w:space="0" w:color="auto"/>
      </w:divBdr>
    </w:div>
    <w:div w:id="1046173623">
      <w:bodyDiv w:val="1"/>
      <w:marLeft w:val="0"/>
      <w:marRight w:val="0"/>
      <w:marTop w:val="0"/>
      <w:marBottom w:val="0"/>
      <w:divBdr>
        <w:top w:val="none" w:sz="0" w:space="0" w:color="auto"/>
        <w:left w:val="none" w:sz="0" w:space="0" w:color="auto"/>
        <w:bottom w:val="none" w:sz="0" w:space="0" w:color="auto"/>
        <w:right w:val="none" w:sz="0" w:space="0" w:color="auto"/>
      </w:divBdr>
    </w:div>
    <w:div w:id="1049108015">
      <w:bodyDiv w:val="1"/>
      <w:marLeft w:val="0"/>
      <w:marRight w:val="0"/>
      <w:marTop w:val="0"/>
      <w:marBottom w:val="0"/>
      <w:divBdr>
        <w:top w:val="none" w:sz="0" w:space="0" w:color="auto"/>
        <w:left w:val="none" w:sz="0" w:space="0" w:color="auto"/>
        <w:bottom w:val="none" w:sz="0" w:space="0" w:color="auto"/>
        <w:right w:val="none" w:sz="0" w:space="0" w:color="auto"/>
      </w:divBdr>
    </w:div>
    <w:div w:id="1049182381">
      <w:bodyDiv w:val="1"/>
      <w:marLeft w:val="0"/>
      <w:marRight w:val="0"/>
      <w:marTop w:val="0"/>
      <w:marBottom w:val="0"/>
      <w:divBdr>
        <w:top w:val="none" w:sz="0" w:space="0" w:color="auto"/>
        <w:left w:val="none" w:sz="0" w:space="0" w:color="auto"/>
        <w:bottom w:val="none" w:sz="0" w:space="0" w:color="auto"/>
        <w:right w:val="none" w:sz="0" w:space="0" w:color="auto"/>
      </w:divBdr>
    </w:div>
    <w:div w:id="1050373868">
      <w:bodyDiv w:val="1"/>
      <w:marLeft w:val="0"/>
      <w:marRight w:val="0"/>
      <w:marTop w:val="0"/>
      <w:marBottom w:val="0"/>
      <w:divBdr>
        <w:top w:val="none" w:sz="0" w:space="0" w:color="auto"/>
        <w:left w:val="none" w:sz="0" w:space="0" w:color="auto"/>
        <w:bottom w:val="none" w:sz="0" w:space="0" w:color="auto"/>
        <w:right w:val="none" w:sz="0" w:space="0" w:color="auto"/>
      </w:divBdr>
    </w:div>
    <w:div w:id="1055201892">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084228420">
      <w:bodyDiv w:val="1"/>
      <w:marLeft w:val="0"/>
      <w:marRight w:val="0"/>
      <w:marTop w:val="0"/>
      <w:marBottom w:val="0"/>
      <w:divBdr>
        <w:top w:val="none" w:sz="0" w:space="0" w:color="auto"/>
        <w:left w:val="none" w:sz="0" w:space="0" w:color="auto"/>
        <w:bottom w:val="none" w:sz="0" w:space="0" w:color="auto"/>
        <w:right w:val="none" w:sz="0" w:space="0" w:color="auto"/>
      </w:divBdr>
    </w:div>
    <w:div w:id="1086078112">
      <w:bodyDiv w:val="1"/>
      <w:marLeft w:val="0"/>
      <w:marRight w:val="0"/>
      <w:marTop w:val="0"/>
      <w:marBottom w:val="0"/>
      <w:divBdr>
        <w:top w:val="none" w:sz="0" w:space="0" w:color="auto"/>
        <w:left w:val="none" w:sz="0" w:space="0" w:color="auto"/>
        <w:bottom w:val="none" w:sz="0" w:space="0" w:color="auto"/>
        <w:right w:val="none" w:sz="0" w:space="0" w:color="auto"/>
      </w:divBdr>
    </w:div>
    <w:div w:id="1122458649">
      <w:bodyDiv w:val="1"/>
      <w:marLeft w:val="0"/>
      <w:marRight w:val="0"/>
      <w:marTop w:val="0"/>
      <w:marBottom w:val="0"/>
      <w:divBdr>
        <w:top w:val="none" w:sz="0" w:space="0" w:color="auto"/>
        <w:left w:val="none" w:sz="0" w:space="0" w:color="auto"/>
        <w:bottom w:val="none" w:sz="0" w:space="0" w:color="auto"/>
        <w:right w:val="none" w:sz="0" w:space="0" w:color="auto"/>
      </w:divBdr>
    </w:div>
    <w:div w:id="1149131160">
      <w:bodyDiv w:val="1"/>
      <w:marLeft w:val="0"/>
      <w:marRight w:val="0"/>
      <w:marTop w:val="0"/>
      <w:marBottom w:val="0"/>
      <w:divBdr>
        <w:top w:val="none" w:sz="0" w:space="0" w:color="auto"/>
        <w:left w:val="none" w:sz="0" w:space="0" w:color="auto"/>
        <w:bottom w:val="none" w:sz="0" w:space="0" w:color="auto"/>
        <w:right w:val="none" w:sz="0" w:space="0" w:color="auto"/>
      </w:divBdr>
    </w:div>
    <w:div w:id="1155949408">
      <w:bodyDiv w:val="1"/>
      <w:marLeft w:val="0"/>
      <w:marRight w:val="0"/>
      <w:marTop w:val="0"/>
      <w:marBottom w:val="0"/>
      <w:divBdr>
        <w:top w:val="none" w:sz="0" w:space="0" w:color="auto"/>
        <w:left w:val="none" w:sz="0" w:space="0" w:color="auto"/>
        <w:bottom w:val="none" w:sz="0" w:space="0" w:color="auto"/>
        <w:right w:val="none" w:sz="0" w:space="0" w:color="auto"/>
      </w:divBdr>
    </w:div>
    <w:div w:id="1158964397">
      <w:bodyDiv w:val="1"/>
      <w:marLeft w:val="0"/>
      <w:marRight w:val="0"/>
      <w:marTop w:val="0"/>
      <w:marBottom w:val="0"/>
      <w:divBdr>
        <w:top w:val="none" w:sz="0" w:space="0" w:color="auto"/>
        <w:left w:val="none" w:sz="0" w:space="0" w:color="auto"/>
        <w:bottom w:val="none" w:sz="0" w:space="0" w:color="auto"/>
        <w:right w:val="none" w:sz="0" w:space="0" w:color="auto"/>
      </w:divBdr>
    </w:div>
    <w:div w:id="1164124158">
      <w:bodyDiv w:val="1"/>
      <w:marLeft w:val="0"/>
      <w:marRight w:val="0"/>
      <w:marTop w:val="0"/>
      <w:marBottom w:val="0"/>
      <w:divBdr>
        <w:top w:val="none" w:sz="0" w:space="0" w:color="auto"/>
        <w:left w:val="none" w:sz="0" w:space="0" w:color="auto"/>
        <w:bottom w:val="none" w:sz="0" w:space="0" w:color="auto"/>
        <w:right w:val="none" w:sz="0" w:space="0" w:color="auto"/>
      </w:divBdr>
    </w:div>
    <w:div w:id="1178041382">
      <w:bodyDiv w:val="1"/>
      <w:marLeft w:val="0"/>
      <w:marRight w:val="0"/>
      <w:marTop w:val="0"/>
      <w:marBottom w:val="0"/>
      <w:divBdr>
        <w:top w:val="none" w:sz="0" w:space="0" w:color="auto"/>
        <w:left w:val="none" w:sz="0" w:space="0" w:color="auto"/>
        <w:bottom w:val="none" w:sz="0" w:space="0" w:color="auto"/>
        <w:right w:val="none" w:sz="0" w:space="0" w:color="auto"/>
      </w:divBdr>
    </w:div>
    <w:div w:id="1206796418">
      <w:bodyDiv w:val="1"/>
      <w:marLeft w:val="0"/>
      <w:marRight w:val="0"/>
      <w:marTop w:val="0"/>
      <w:marBottom w:val="0"/>
      <w:divBdr>
        <w:top w:val="none" w:sz="0" w:space="0" w:color="auto"/>
        <w:left w:val="none" w:sz="0" w:space="0" w:color="auto"/>
        <w:bottom w:val="none" w:sz="0" w:space="0" w:color="auto"/>
        <w:right w:val="none" w:sz="0" w:space="0" w:color="auto"/>
      </w:divBdr>
    </w:div>
    <w:div w:id="1239100253">
      <w:bodyDiv w:val="1"/>
      <w:marLeft w:val="0"/>
      <w:marRight w:val="0"/>
      <w:marTop w:val="0"/>
      <w:marBottom w:val="0"/>
      <w:divBdr>
        <w:top w:val="none" w:sz="0" w:space="0" w:color="auto"/>
        <w:left w:val="none" w:sz="0" w:space="0" w:color="auto"/>
        <w:bottom w:val="none" w:sz="0" w:space="0" w:color="auto"/>
        <w:right w:val="none" w:sz="0" w:space="0" w:color="auto"/>
      </w:divBdr>
    </w:div>
    <w:div w:id="1242527112">
      <w:bodyDiv w:val="1"/>
      <w:marLeft w:val="0"/>
      <w:marRight w:val="0"/>
      <w:marTop w:val="0"/>
      <w:marBottom w:val="0"/>
      <w:divBdr>
        <w:top w:val="none" w:sz="0" w:space="0" w:color="auto"/>
        <w:left w:val="none" w:sz="0" w:space="0" w:color="auto"/>
        <w:bottom w:val="none" w:sz="0" w:space="0" w:color="auto"/>
        <w:right w:val="none" w:sz="0" w:space="0" w:color="auto"/>
      </w:divBdr>
    </w:div>
    <w:div w:id="1245455974">
      <w:bodyDiv w:val="1"/>
      <w:marLeft w:val="0"/>
      <w:marRight w:val="0"/>
      <w:marTop w:val="0"/>
      <w:marBottom w:val="0"/>
      <w:divBdr>
        <w:top w:val="none" w:sz="0" w:space="0" w:color="auto"/>
        <w:left w:val="none" w:sz="0" w:space="0" w:color="auto"/>
        <w:bottom w:val="none" w:sz="0" w:space="0" w:color="auto"/>
        <w:right w:val="none" w:sz="0" w:space="0" w:color="auto"/>
      </w:divBdr>
    </w:div>
    <w:div w:id="1256982844">
      <w:bodyDiv w:val="1"/>
      <w:marLeft w:val="0"/>
      <w:marRight w:val="0"/>
      <w:marTop w:val="0"/>
      <w:marBottom w:val="0"/>
      <w:divBdr>
        <w:top w:val="none" w:sz="0" w:space="0" w:color="auto"/>
        <w:left w:val="none" w:sz="0" w:space="0" w:color="auto"/>
        <w:bottom w:val="none" w:sz="0" w:space="0" w:color="auto"/>
        <w:right w:val="none" w:sz="0" w:space="0" w:color="auto"/>
      </w:divBdr>
    </w:div>
    <w:div w:id="1276329163">
      <w:bodyDiv w:val="1"/>
      <w:marLeft w:val="0"/>
      <w:marRight w:val="0"/>
      <w:marTop w:val="0"/>
      <w:marBottom w:val="0"/>
      <w:divBdr>
        <w:top w:val="none" w:sz="0" w:space="0" w:color="auto"/>
        <w:left w:val="none" w:sz="0" w:space="0" w:color="auto"/>
        <w:bottom w:val="none" w:sz="0" w:space="0" w:color="auto"/>
        <w:right w:val="none" w:sz="0" w:space="0" w:color="auto"/>
      </w:divBdr>
    </w:div>
    <w:div w:id="1281838313">
      <w:bodyDiv w:val="1"/>
      <w:marLeft w:val="0"/>
      <w:marRight w:val="0"/>
      <w:marTop w:val="0"/>
      <w:marBottom w:val="0"/>
      <w:divBdr>
        <w:top w:val="none" w:sz="0" w:space="0" w:color="auto"/>
        <w:left w:val="none" w:sz="0" w:space="0" w:color="auto"/>
        <w:bottom w:val="none" w:sz="0" w:space="0" w:color="auto"/>
        <w:right w:val="none" w:sz="0" w:space="0" w:color="auto"/>
      </w:divBdr>
    </w:div>
    <w:div w:id="1285186162">
      <w:bodyDiv w:val="1"/>
      <w:marLeft w:val="0"/>
      <w:marRight w:val="0"/>
      <w:marTop w:val="0"/>
      <w:marBottom w:val="0"/>
      <w:divBdr>
        <w:top w:val="none" w:sz="0" w:space="0" w:color="auto"/>
        <w:left w:val="none" w:sz="0" w:space="0" w:color="auto"/>
        <w:bottom w:val="none" w:sz="0" w:space="0" w:color="auto"/>
        <w:right w:val="none" w:sz="0" w:space="0" w:color="auto"/>
      </w:divBdr>
    </w:div>
    <w:div w:id="1311713434">
      <w:bodyDiv w:val="1"/>
      <w:marLeft w:val="0"/>
      <w:marRight w:val="0"/>
      <w:marTop w:val="0"/>
      <w:marBottom w:val="0"/>
      <w:divBdr>
        <w:top w:val="none" w:sz="0" w:space="0" w:color="auto"/>
        <w:left w:val="none" w:sz="0" w:space="0" w:color="auto"/>
        <w:bottom w:val="none" w:sz="0" w:space="0" w:color="auto"/>
        <w:right w:val="none" w:sz="0" w:space="0" w:color="auto"/>
      </w:divBdr>
    </w:div>
    <w:div w:id="1318799102">
      <w:bodyDiv w:val="1"/>
      <w:marLeft w:val="0"/>
      <w:marRight w:val="0"/>
      <w:marTop w:val="0"/>
      <w:marBottom w:val="0"/>
      <w:divBdr>
        <w:top w:val="none" w:sz="0" w:space="0" w:color="auto"/>
        <w:left w:val="none" w:sz="0" w:space="0" w:color="auto"/>
        <w:bottom w:val="none" w:sz="0" w:space="0" w:color="auto"/>
        <w:right w:val="none" w:sz="0" w:space="0" w:color="auto"/>
      </w:divBdr>
    </w:div>
    <w:div w:id="1343358372">
      <w:bodyDiv w:val="1"/>
      <w:marLeft w:val="0"/>
      <w:marRight w:val="0"/>
      <w:marTop w:val="0"/>
      <w:marBottom w:val="0"/>
      <w:divBdr>
        <w:top w:val="none" w:sz="0" w:space="0" w:color="auto"/>
        <w:left w:val="none" w:sz="0" w:space="0" w:color="auto"/>
        <w:bottom w:val="none" w:sz="0" w:space="0" w:color="auto"/>
        <w:right w:val="none" w:sz="0" w:space="0" w:color="auto"/>
      </w:divBdr>
    </w:div>
    <w:div w:id="1348675427">
      <w:bodyDiv w:val="1"/>
      <w:marLeft w:val="0"/>
      <w:marRight w:val="0"/>
      <w:marTop w:val="0"/>
      <w:marBottom w:val="0"/>
      <w:divBdr>
        <w:top w:val="none" w:sz="0" w:space="0" w:color="auto"/>
        <w:left w:val="none" w:sz="0" w:space="0" w:color="auto"/>
        <w:bottom w:val="none" w:sz="0" w:space="0" w:color="auto"/>
        <w:right w:val="none" w:sz="0" w:space="0" w:color="auto"/>
      </w:divBdr>
    </w:div>
    <w:div w:id="1350907389">
      <w:bodyDiv w:val="1"/>
      <w:marLeft w:val="0"/>
      <w:marRight w:val="0"/>
      <w:marTop w:val="0"/>
      <w:marBottom w:val="0"/>
      <w:divBdr>
        <w:top w:val="none" w:sz="0" w:space="0" w:color="auto"/>
        <w:left w:val="none" w:sz="0" w:space="0" w:color="auto"/>
        <w:bottom w:val="none" w:sz="0" w:space="0" w:color="auto"/>
        <w:right w:val="none" w:sz="0" w:space="0" w:color="auto"/>
      </w:divBdr>
    </w:div>
    <w:div w:id="1370641786">
      <w:bodyDiv w:val="1"/>
      <w:marLeft w:val="0"/>
      <w:marRight w:val="0"/>
      <w:marTop w:val="0"/>
      <w:marBottom w:val="0"/>
      <w:divBdr>
        <w:top w:val="none" w:sz="0" w:space="0" w:color="auto"/>
        <w:left w:val="none" w:sz="0" w:space="0" w:color="auto"/>
        <w:bottom w:val="none" w:sz="0" w:space="0" w:color="auto"/>
        <w:right w:val="none" w:sz="0" w:space="0" w:color="auto"/>
      </w:divBdr>
    </w:div>
    <w:div w:id="1382434850">
      <w:bodyDiv w:val="1"/>
      <w:marLeft w:val="0"/>
      <w:marRight w:val="0"/>
      <w:marTop w:val="0"/>
      <w:marBottom w:val="0"/>
      <w:divBdr>
        <w:top w:val="none" w:sz="0" w:space="0" w:color="auto"/>
        <w:left w:val="none" w:sz="0" w:space="0" w:color="auto"/>
        <w:bottom w:val="none" w:sz="0" w:space="0" w:color="auto"/>
        <w:right w:val="none" w:sz="0" w:space="0" w:color="auto"/>
      </w:divBdr>
    </w:div>
    <w:div w:id="1385642194">
      <w:bodyDiv w:val="1"/>
      <w:marLeft w:val="0"/>
      <w:marRight w:val="0"/>
      <w:marTop w:val="0"/>
      <w:marBottom w:val="0"/>
      <w:divBdr>
        <w:top w:val="none" w:sz="0" w:space="0" w:color="auto"/>
        <w:left w:val="none" w:sz="0" w:space="0" w:color="auto"/>
        <w:bottom w:val="none" w:sz="0" w:space="0" w:color="auto"/>
        <w:right w:val="none" w:sz="0" w:space="0" w:color="auto"/>
      </w:divBdr>
    </w:div>
    <w:div w:id="1405490533">
      <w:bodyDiv w:val="1"/>
      <w:marLeft w:val="0"/>
      <w:marRight w:val="0"/>
      <w:marTop w:val="0"/>
      <w:marBottom w:val="0"/>
      <w:divBdr>
        <w:top w:val="none" w:sz="0" w:space="0" w:color="auto"/>
        <w:left w:val="none" w:sz="0" w:space="0" w:color="auto"/>
        <w:bottom w:val="none" w:sz="0" w:space="0" w:color="auto"/>
        <w:right w:val="none" w:sz="0" w:space="0" w:color="auto"/>
      </w:divBdr>
    </w:div>
    <w:div w:id="1408041159">
      <w:bodyDiv w:val="1"/>
      <w:marLeft w:val="0"/>
      <w:marRight w:val="0"/>
      <w:marTop w:val="0"/>
      <w:marBottom w:val="0"/>
      <w:divBdr>
        <w:top w:val="none" w:sz="0" w:space="0" w:color="auto"/>
        <w:left w:val="none" w:sz="0" w:space="0" w:color="auto"/>
        <w:bottom w:val="none" w:sz="0" w:space="0" w:color="auto"/>
        <w:right w:val="none" w:sz="0" w:space="0" w:color="auto"/>
      </w:divBdr>
    </w:div>
    <w:div w:id="1427192626">
      <w:bodyDiv w:val="1"/>
      <w:marLeft w:val="0"/>
      <w:marRight w:val="0"/>
      <w:marTop w:val="0"/>
      <w:marBottom w:val="0"/>
      <w:divBdr>
        <w:top w:val="none" w:sz="0" w:space="0" w:color="auto"/>
        <w:left w:val="none" w:sz="0" w:space="0" w:color="auto"/>
        <w:bottom w:val="none" w:sz="0" w:space="0" w:color="auto"/>
        <w:right w:val="none" w:sz="0" w:space="0" w:color="auto"/>
      </w:divBdr>
    </w:div>
    <w:div w:id="1429423754">
      <w:bodyDiv w:val="1"/>
      <w:marLeft w:val="0"/>
      <w:marRight w:val="0"/>
      <w:marTop w:val="0"/>
      <w:marBottom w:val="0"/>
      <w:divBdr>
        <w:top w:val="none" w:sz="0" w:space="0" w:color="auto"/>
        <w:left w:val="none" w:sz="0" w:space="0" w:color="auto"/>
        <w:bottom w:val="none" w:sz="0" w:space="0" w:color="auto"/>
        <w:right w:val="none" w:sz="0" w:space="0" w:color="auto"/>
      </w:divBdr>
    </w:div>
    <w:div w:id="1469514877">
      <w:bodyDiv w:val="1"/>
      <w:marLeft w:val="0"/>
      <w:marRight w:val="0"/>
      <w:marTop w:val="0"/>
      <w:marBottom w:val="0"/>
      <w:divBdr>
        <w:top w:val="none" w:sz="0" w:space="0" w:color="auto"/>
        <w:left w:val="none" w:sz="0" w:space="0" w:color="auto"/>
        <w:bottom w:val="none" w:sz="0" w:space="0" w:color="auto"/>
        <w:right w:val="none" w:sz="0" w:space="0" w:color="auto"/>
      </w:divBdr>
    </w:div>
    <w:div w:id="1487359096">
      <w:bodyDiv w:val="1"/>
      <w:marLeft w:val="0"/>
      <w:marRight w:val="0"/>
      <w:marTop w:val="0"/>
      <w:marBottom w:val="0"/>
      <w:divBdr>
        <w:top w:val="none" w:sz="0" w:space="0" w:color="auto"/>
        <w:left w:val="none" w:sz="0" w:space="0" w:color="auto"/>
        <w:bottom w:val="none" w:sz="0" w:space="0" w:color="auto"/>
        <w:right w:val="none" w:sz="0" w:space="0" w:color="auto"/>
      </w:divBdr>
    </w:div>
    <w:div w:id="1538814831">
      <w:bodyDiv w:val="1"/>
      <w:marLeft w:val="0"/>
      <w:marRight w:val="0"/>
      <w:marTop w:val="0"/>
      <w:marBottom w:val="0"/>
      <w:divBdr>
        <w:top w:val="none" w:sz="0" w:space="0" w:color="auto"/>
        <w:left w:val="none" w:sz="0" w:space="0" w:color="auto"/>
        <w:bottom w:val="none" w:sz="0" w:space="0" w:color="auto"/>
        <w:right w:val="none" w:sz="0" w:space="0" w:color="auto"/>
      </w:divBdr>
    </w:div>
    <w:div w:id="1557617756">
      <w:bodyDiv w:val="1"/>
      <w:marLeft w:val="0"/>
      <w:marRight w:val="0"/>
      <w:marTop w:val="0"/>
      <w:marBottom w:val="0"/>
      <w:divBdr>
        <w:top w:val="none" w:sz="0" w:space="0" w:color="auto"/>
        <w:left w:val="none" w:sz="0" w:space="0" w:color="auto"/>
        <w:bottom w:val="none" w:sz="0" w:space="0" w:color="auto"/>
        <w:right w:val="none" w:sz="0" w:space="0" w:color="auto"/>
      </w:divBdr>
    </w:div>
    <w:div w:id="1580096178">
      <w:bodyDiv w:val="1"/>
      <w:marLeft w:val="0"/>
      <w:marRight w:val="0"/>
      <w:marTop w:val="0"/>
      <w:marBottom w:val="0"/>
      <w:divBdr>
        <w:top w:val="none" w:sz="0" w:space="0" w:color="auto"/>
        <w:left w:val="none" w:sz="0" w:space="0" w:color="auto"/>
        <w:bottom w:val="none" w:sz="0" w:space="0" w:color="auto"/>
        <w:right w:val="none" w:sz="0" w:space="0" w:color="auto"/>
      </w:divBdr>
    </w:div>
    <w:div w:id="1584875737">
      <w:bodyDiv w:val="1"/>
      <w:marLeft w:val="0"/>
      <w:marRight w:val="0"/>
      <w:marTop w:val="0"/>
      <w:marBottom w:val="0"/>
      <w:divBdr>
        <w:top w:val="none" w:sz="0" w:space="0" w:color="auto"/>
        <w:left w:val="none" w:sz="0" w:space="0" w:color="auto"/>
        <w:bottom w:val="none" w:sz="0" w:space="0" w:color="auto"/>
        <w:right w:val="none" w:sz="0" w:space="0" w:color="auto"/>
      </w:divBdr>
    </w:div>
    <w:div w:id="1591887907">
      <w:bodyDiv w:val="1"/>
      <w:marLeft w:val="0"/>
      <w:marRight w:val="0"/>
      <w:marTop w:val="0"/>
      <w:marBottom w:val="0"/>
      <w:divBdr>
        <w:top w:val="none" w:sz="0" w:space="0" w:color="auto"/>
        <w:left w:val="none" w:sz="0" w:space="0" w:color="auto"/>
        <w:bottom w:val="none" w:sz="0" w:space="0" w:color="auto"/>
        <w:right w:val="none" w:sz="0" w:space="0" w:color="auto"/>
      </w:divBdr>
    </w:div>
    <w:div w:id="1598441386">
      <w:bodyDiv w:val="1"/>
      <w:marLeft w:val="0"/>
      <w:marRight w:val="0"/>
      <w:marTop w:val="0"/>
      <w:marBottom w:val="0"/>
      <w:divBdr>
        <w:top w:val="none" w:sz="0" w:space="0" w:color="auto"/>
        <w:left w:val="none" w:sz="0" w:space="0" w:color="auto"/>
        <w:bottom w:val="none" w:sz="0" w:space="0" w:color="auto"/>
        <w:right w:val="none" w:sz="0" w:space="0" w:color="auto"/>
      </w:divBdr>
    </w:div>
    <w:div w:id="1667900088">
      <w:bodyDiv w:val="1"/>
      <w:marLeft w:val="0"/>
      <w:marRight w:val="0"/>
      <w:marTop w:val="0"/>
      <w:marBottom w:val="0"/>
      <w:divBdr>
        <w:top w:val="none" w:sz="0" w:space="0" w:color="auto"/>
        <w:left w:val="none" w:sz="0" w:space="0" w:color="auto"/>
        <w:bottom w:val="none" w:sz="0" w:space="0" w:color="auto"/>
        <w:right w:val="none" w:sz="0" w:space="0" w:color="auto"/>
      </w:divBdr>
    </w:div>
    <w:div w:id="1681930103">
      <w:bodyDiv w:val="1"/>
      <w:marLeft w:val="0"/>
      <w:marRight w:val="0"/>
      <w:marTop w:val="0"/>
      <w:marBottom w:val="0"/>
      <w:divBdr>
        <w:top w:val="none" w:sz="0" w:space="0" w:color="auto"/>
        <w:left w:val="none" w:sz="0" w:space="0" w:color="auto"/>
        <w:bottom w:val="none" w:sz="0" w:space="0" w:color="auto"/>
        <w:right w:val="none" w:sz="0" w:space="0" w:color="auto"/>
      </w:divBdr>
    </w:div>
    <w:div w:id="1752501620">
      <w:bodyDiv w:val="1"/>
      <w:marLeft w:val="0"/>
      <w:marRight w:val="0"/>
      <w:marTop w:val="0"/>
      <w:marBottom w:val="0"/>
      <w:divBdr>
        <w:top w:val="none" w:sz="0" w:space="0" w:color="auto"/>
        <w:left w:val="none" w:sz="0" w:space="0" w:color="auto"/>
        <w:bottom w:val="none" w:sz="0" w:space="0" w:color="auto"/>
        <w:right w:val="none" w:sz="0" w:space="0" w:color="auto"/>
      </w:divBdr>
    </w:div>
    <w:div w:id="1755860668">
      <w:bodyDiv w:val="1"/>
      <w:marLeft w:val="0"/>
      <w:marRight w:val="0"/>
      <w:marTop w:val="0"/>
      <w:marBottom w:val="0"/>
      <w:divBdr>
        <w:top w:val="none" w:sz="0" w:space="0" w:color="auto"/>
        <w:left w:val="none" w:sz="0" w:space="0" w:color="auto"/>
        <w:bottom w:val="none" w:sz="0" w:space="0" w:color="auto"/>
        <w:right w:val="none" w:sz="0" w:space="0" w:color="auto"/>
      </w:divBdr>
    </w:div>
    <w:div w:id="1826050000">
      <w:bodyDiv w:val="1"/>
      <w:marLeft w:val="0"/>
      <w:marRight w:val="0"/>
      <w:marTop w:val="0"/>
      <w:marBottom w:val="0"/>
      <w:divBdr>
        <w:top w:val="none" w:sz="0" w:space="0" w:color="auto"/>
        <w:left w:val="none" w:sz="0" w:space="0" w:color="auto"/>
        <w:bottom w:val="none" w:sz="0" w:space="0" w:color="auto"/>
        <w:right w:val="none" w:sz="0" w:space="0" w:color="auto"/>
      </w:divBdr>
    </w:div>
    <w:div w:id="1841382003">
      <w:bodyDiv w:val="1"/>
      <w:marLeft w:val="0"/>
      <w:marRight w:val="0"/>
      <w:marTop w:val="0"/>
      <w:marBottom w:val="0"/>
      <w:divBdr>
        <w:top w:val="none" w:sz="0" w:space="0" w:color="auto"/>
        <w:left w:val="none" w:sz="0" w:space="0" w:color="auto"/>
        <w:bottom w:val="none" w:sz="0" w:space="0" w:color="auto"/>
        <w:right w:val="none" w:sz="0" w:space="0" w:color="auto"/>
      </w:divBdr>
    </w:div>
    <w:div w:id="1855341717">
      <w:bodyDiv w:val="1"/>
      <w:marLeft w:val="0"/>
      <w:marRight w:val="0"/>
      <w:marTop w:val="0"/>
      <w:marBottom w:val="0"/>
      <w:divBdr>
        <w:top w:val="none" w:sz="0" w:space="0" w:color="auto"/>
        <w:left w:val="none" w:sz="0" w:space="0" w:color="auto"/>
        <w:bottom w:val="none" w:sz="0" w:space="0" w:color="auto"/>
        <w:right w:val="none" w:sz="0" w:space="0" w:color="auto"/>
      </w:divBdr>
    </w:div>
    <w:div w:id="1896231390">
      <w:bodyDiv w:val="1"/>
      <w:marLeft w:val="0"/>
      <w:marRight w:val="0"/>
      <w:marTop w:val="0"/>
      <w:marBottom w:val="0"/>
      <w:divBdr>
        <w:top w:val="none" w:sz="0" w:space="0" w:color="auto"/>
        <w:left w:val="none" w:sz="0" w:space="0" w:color="auto"/>
        <w:bottom w:val="none" w:sz="0" w:space="0" w:color="auto"/>
        <w:right w:val="none" w:sz="0" w:space="0" w:color="auto"/>
      </w:divBdr>
    </w:div>
    <w:div w:id="1956793038">
      <w:bodyDiv w:val="1"/>
      <w:marLeft w:val="0"/>
      <w:marRight w:val="0"/>
      <w:marTop w:val="0"/>
      <w:marBottom w:val="0"/>
      <w:divBdr>
        <w:top w:val="none" w:sz="0" w:space="0" w:color="auto"/>
        <w:left w:val="none" w:sz="0" w:space="0" w:color="auto"/>
        <w:bottom w:val="none" w:sz="0" w:space="0" w:color="auto"/>
        <w:right w:val="none" w:sz="0" w:space="0" w:color="auto"/>
      </w:divBdr>
    </w:div>
    <w:div w:id="1961909039">
      <w:bodyDiv w:val="1"/>
      <w:marLeft w:val="0"/>
      <w:marRight w:val="0"/>
      <w:marTop w:val="0"/>
      <w:marBottom w:val="0"/>
      <w:divBdr>
        <w:top w:val="none" w:sz="0" w:space="0" w:color="auto"/>
        <w:left w:val="none" w:sz="0" w:space="0" w:color="auto"/>
        <w:bottom w:val="none" w:sz="0" w:space="0" w:color="auto"/>
        <w:right w:val="none" w:sz="0" w:space="0" w:color="auto"/>
      </w:divBdr>
    </w:div>
    <w:div w:id="2011520257">
      <w:bodyDiv w:val="1"/>
      <w:marLeft w:val="0"/>
      <w:marRight w:val="0"/>
      <w:marTop w:val="0"/>
      <w:marBottom w:val="0"/>
      <w:divBdr>
        <w:top w:val="none" w:sz="0" w:space="0" w:color="auto"/>
        <w:left w:val="none" w:sz="0" w:space="0" w:color="auto"/>
        <w:bottom w:val="none" w:sz="0" w:space="0" w:color="auto"/>
        <w:right w:val="none" w:sz="0" w:space="0" w:color="auto"/>
      </w:divBdr>
    </w:div>
    <w:div w:id="2022465918">
      <w:bodyDiv w:val="1"/>
      <w:marLeft w:val="0"/>
      <w:marRight w:val="0"/>
      <w:marTop w:val="0"/>
      <w:marBottom w:val="0"/>
      <w:divBdr>
        <w:top w:val="none" w:sz="0" w:space="0" w:color="auto"/>
        <w:left w:val="none" w:sz="0" w:space="0" w:color="auto"/>
        <w:bottom w:val="none" w:sz="0" w:space="0" w:color="auto"/>
        <w:right w:val="none" w:sz="0" w:space="0" w:color="auto"/>
      </w:divBdr>
    </w:div>
    <w:div w:id="2022856923">
      <w:bodyDiv w:val="1"/>
      <w:marLeft w:val="0"/>
      <w:marRight w:val="0"/>
      <w:marTop w:val="0"/>
      <w:marBottom w:val="0"/>
      <w:divBdr>
        <w:top w:val="none" w:sz="0" w:space="0" w:color="auto"/>
        <w:left w:val="none" w:sz="0" w:space="0" w:color="auto"/>
        <w:bottom w:val="none" w:sz="0" w:space="0" w:color="auto"/>
        <w:right w:val="none" w:sz="0" w:space="0" w:color="auto"/>
      </w:divBdr>
    </w:div>
    <w:div w:id="2083404666">
      <w:bodyDiv w:val="1"/>
      <w:marLeft w:val="0"/>
      <w:marRight w:val="0"/>
      <w:marTop w:val="0"/>
      <w:marBottom w:val="0"/>
      <w:divBdr>
        <w:top w:val="none" w:sz="0" w:space="0" w:color="auto"/>
        <w:left w:val="none" w:sz="0" w:space="0" w:color="auto"/>
        <w:bottom w:val="none" w:sz="0" w:space="0" w:color="auto"/>
        <w:right w:val="none" w:sz="0" w:space="0" w:color="auto"/>
      </w:divBdr>
    </w:div>
    <w:div w:id="2102022221">
      <w:bodyDiv w:val="1"/>
      <w:marLeft w:val="0"/>
      <w:marRight w:val="0"/>
      <w:marTop w:val="0"/>
      <w:marBottom w:val="0"/>
      <w:divBdr>
        <w:top w:val="none" w:sz="0" w:space="0" w:color="auto"/>
        <w:left w:val="none" w:sz="0" w:space="0" w:color="auto"/>
        <w:bottom w:val="none" w:sz="0" w:space="0" w:color="auto"/>
        <w:right w:val="none" w:sz="0" w:space="0" w:color="auto"/>
      </w:divBdr>
    </w:div>
    <w:div w:id="211000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B6A68359123B988AFB85B110291F3E17&amp;req=doc&amp;base=LAW&amp;n=329240&amp;dst=100019&amp;fld=134&amp;REFFIELD=134&amp;REFDST=87&amp;REFDOC=330084&amp;REFBASE=LAW&amp;stat=refcode%3D16610%3Bdstident%3D100019%3Bindex%3D48&amp;date=18.02.2020" TargetMode="External"/><Relationship Id="rId18" Type="http://schemas.openxmlformats.org/officeDocument/2006/relationships/hyperlink" Target="https://login.consultant.ru/link/?req=doc&amp;base=LAW&amp;n=329240&amp;dst=100052&amp;field=134&amp;date=28.02.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nd=B6A68359123B988AFB85B110291F3E17&amp;req=doc&amp;base=LAW&amp;n=336774&amp;dst=35&amp;fld=134&amp;REFFIELD=134&amp;REFDST=97&amp;REFDOC=329198&amp;REFBASE=LAW&amp;stat=refcode%3D16876%3Bdstident%3D35%3Bindex%3D1104&amp;date=18.02.2020" TargetMode="External"/><Relationship Id="rId7" Type="http://schemas.openxmlformats.org/officeDocument/2006/relationships/footnotes" Target="footnotes.xml"/><Relationship Id="rId12" Type="http://schemas.openxmlformats.org/officeDocument/2006/relationships/hyperlink" Target="consultantplus://offline/ref=0DAE43E32FF4A5C81220855B007A59D7DE91EE9AB00C37FD3C5CD7C60E0B6F95332268F7E986FB4B47FCA224D3683AC10987AEF02Bw9I" TargetMode="External"/><Relationship Id="rId17" Type="http://schemas.openxmlformats.org/officeDocument/2006/relationships/hyperlink" Target="https://login.consultant.ru/link/?req=doc&amp;base=LAW&amp;n=329240&amp;dst=100050&amp;field=134&amp;date=28.02.2022" TargetMode="External"/><Relationship Id="rId25" Type="http://schemas.openxmlformats.org/officeDocument/2006/relationships/hyperlink" Target="consultantplus://offline/main?base=LAW;n=113132;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29240&amp;dst=100045&amp;field=134&amp;date=28.02.2022" TargetMode="External"/><Relationship Id="rId20" Type="http://schemas.openxmlformats.org/officeDocument/2006/relationships/hyperlink" Target="https://login.consultant.ru/link/?req=doc&amp;base=LAW&amp;n=511664&amp;dst=459&amp;field=134&amp;date=19.03.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329240&amp;dst=100012&amp;field=134&amp;date=28.02.2022" TargetMode="External"/><Relationship Id="rId23" Type="http://schemas.openxmlformats.org/officeDocument/2006/relationships/hyperlink" Target="https://login.consultant.ru/link/?req=doc&amp;base=LAW&amp;n=407208&amp;dst=100089&amp;field=134&amp;date=30.11.2022" TargetMode="External"/><Relationship Id="rId10" Type="http://schemas.openxmlformats.org/officeDocument/2006/relationships/hyperlink" Target="consultantplus://offline/ref=B2ECB032AF6451FF558A4C8493ADAF26AE1E29AF09A67A8A45CA3E93C32A85671E1DB54A9F572CEBB5F69524973E58E2BC147D7597x4NDL" TargetMode="External"/><Relationship Id="rId19" Type="http://schemas.openxmlformats.org/officeDocument/2006/relationships/hyperlink" Target="https://login.consultant.ru/link/?rnd=B6A68359123B988AFB85B110291F3E17&amp;req=doc&amp;base=LAW&amp;n=329198&amp;dst=100595&amp;fld=134&amp;date=18.02.2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29240&amp;dst=100047&amp;field=134&amp;date=28.02.2022" TargetMode="External"/><Relationship Id="rId22" Type="http://schemas.openxmlformats.org/officeDocument/2006/relationships/hyperlink" Target="consultantplus://offline/ref=45F635240DF0B62175847B3A1F2BA9C5DE36912841A543A141F3D011BE74EF2ABAF769320511E86BE0A22F90C39B13392657112B1C57A454f3x9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5CE3-193F-4A85-8DA7-417911FD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5596</TotalTime>
  <Pages>86</Pages>
  <Words>22974</Words>
  <Characters>130955</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Румянцева Анна Алексеевна</cp:lastModifiedBy>
  <cp:revision>459</cp:revision>
  <cp:lastPrinted>2026-04-06T13:34:00Z</cp:lastPrinted>
  <dcterms:created xsi:type="dcterms:W3CDTF">2025-04-04T13:30:00Z</dcterms:created>
  <dcterms:modified xsi:type="dcterms:W3CDTF">2026-05-25T12:52:00Z</dcterms:modified>
</cp:coreProperties>
</file>